
<file path=[Content_Types].xml><?xml version="1.0" encoding="utf-8"?>
<Types xmlns="http://schemas.openxmlformats.org/package/2006/content-types">
  <Default Extension="bin" ContentType="application/vnd.openxmlformats-officedocument.oleObject"/>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1.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3115" w:type="dxa"/>
        <w:tblInd w:w="6519" w:type="dxa"/>
        <w:tblLook w:val="04A0" w:firstRow="1" w:lastRow="0" w:firstColumn="1" w:lastColumn="0" w:noHBand="0" w:noVBand="1"/>
      </w:tblPr>
      <w:tblGrid>
        <w:gridCol w:w="3115"/>
      </w:tblGrid>
      <w:tr w:rsidR="00BA1AF1" w:rsidRPr="00BA1AF1" w:rsidTr="00BA1AF1">
        <w:trPr>
          <w:cantSplit/>
          <w:trHeight w:val="485"/>
        </w:trPr>
        <w:tc>
          <w:tcPr>
            <w:tcW w:w="3115" w:type="dxa"/>
            <w:vAlign w:val="center"/>
          </w:tcPr>
          <w:p w:rsidR="00BA1AF1" w:rsidRPr="00BA1AF1" w:rsidRDefault="00BA1AF1" w:rsidP="00BA1AF1">
            <w:pPr>
              <w:jc w:val="center"/>
              <w:rPr>
                <w:rFonts w:ascii="Verdana" w:hAnsi="Verdana"/>
                <w:b/>
                <w:sz w:val="24"/>
                <w:szCs w:val="24"/>
              </w:rPr>
            </w:pPr>
            <w:r w:rsidRPr="00BA1AF1">
              <w:rPr>
                <w:rFonts w:ascii="Verdana" w:hAnsi="Verdana"/>
                <w:b/>
                <w:sz w:val="24"/>
                <w:szCs w:val="24"/>
              </w:rPr>
              <w:t>AGENDA ITEM</w:t>
            </w:r>
          </w:p>
        </w:tc>
      </w:tr>
      <w:tr w:rsidR="00BA1AF1" w:rsidTr="00BA1AF1">
        <w:trPr>
          <w:cantSplit/>
          <w:trHeight w:val="563"/>
        </w:trPr>
        <w:tc>
          <w:tcPr>
            <w:tcW w:w="3115" w:type="dxa"/>
            <w:vAlign w:val="center"/>
          </w:tcPr>
          <w:p w:rsidR="00BA1AF1" w:rsidRPr="00BA1AF1" w:rsidRDefault="000A38A0" w:rsidP="00864B0B">
            <w:pPr>
              <w:jc w:val="center"/>
              <w:rPr>
                <w:rFonts w:ascii="Verdana" w:hAnsi="Verdana"/>
                <w:sz w:val="24"/>
                <w:szCs w:val="24"/>
              </w:rPr>
            </w:pPr>
            <w:r>
              <w:rPr>
                <w:rFonts w:ascii="Verdana" w:hAnsi="Verdana"/>
                <w:sz w:val="24"/>
                <w:szCs w:val="24"/>
              </w:rPr>
              <w:t>2.1</w:t>
            </w:r>
          </w:p>
        </w:tc>
      </w:tr>
    </w:tbl>
    <w:p w:rsidR="00BA1AF1" w:rsidRPr="00BA1AF1" w:rsidRDefault="00BA1AF1">
      <w:pPr>
        <w:rPr>
          <w:sz w:val="2"/>
          <w:szCs w:val="2"/>
        </w:rPr>
      </w:pPr>
    </w:p>
    <w:tbl>
      <w:tblPr>
        <w:tblStyle w:val="TableGrid"/>
        <w:tblW w:w="9634" w:type="dxa"/>
        <w:tblLook w:val="04A0" w:firstRow="1" w:lastRow="0" w:firstColumn="1" w:lastColumn="0" w:noHBand="0" w:noVBand="1"/>
      </w:tblPr>
      <w:tblGrid>
        <w:gridCol w:w="9634"/>
      </w:tblGrid>
      <w:tr w:rsidR="002338B8" w:rsidRPr="00E23B12" w:rsidTr="005E14D3">
        <w:trPr>
          <w:trHeight w:val="826"/>
        </w:trPr>
        <w:tc>
          <w:tcPr>
            <w:tcW w:w="9634" w:type="dxa"/>
            <w:vAlign w:val="center"/>
          </w:tcPr>
          <w:p w:rsidR="002D02D2" w:rsidRPr="00E23B12" w:rsidRDefault="008508A8" w:rsidP="00E65705">
            <w:pPr>
              <w:jc w:val="center"/>
              <w:rPr>
                <w:rFonts w:ascii="Verdana" w:hAnsi="Verdana" w:cs="Arial"/>
                <w:b/>
                <w:color w:val="000000" w:themeColor="text1"/>
                <w:sz w:val="24"/>
                <w:szCs w:val="24"/>
              </w:rPr>
            </w:pPr>
            <w:r>
              <w:rPr>
                <w:rFonts w:ascii="Verdana" w:hAnsi="Verdana" w:cs="Arial"/>
                <w:b/>
                <w:color w:val="000000" w:themeColor="text1"/>
                <w:sz w:val="24"/>
                <w:szCs w:val="24"/>
              </w:rPr>
              <w:t>EMERGENCY AMBULANCE SERVICES COMMITTEE</w:t>
            </w:r>
          </w:p>
        </w:tc>
      </w:tr>
    </w:tbl>
    <w:p w:rsidR="002D02D2" w:rsidRPr="00E55D6E" w:rsidRDefault="002D02D2" w:rsidP="002D02D2">
      <w:pPr>
        <w:pStyle w:val="NoSpacing"/>
        <w:rPr>
          <w:rFonts w:ascii="Verdana" w:hAnsi="Verdana" w:cs="Arial"/>
          <w:b/>
          <w:color w:val="000000" w:themeColor="text1"/>
          <w:sz w:val="12"/>
          <w:szCs w:val="24"/>
        </w:rPr>
      </w:pPr>
    </w:p>
    <w:tbl>
      <w:tblPr>
        <w:tblStyle w:val="TableGrid"/>
        <w:tblW w:w="9634" w:type="dxa"/>
        <w:tblLook w:val="04A0" w:firstRow="1" w:lastRow="0" w:firstColumn="1" w:lastColumn="0" w:noHBand="0" w:noVBand="1"/>
      </w:tblPr>
      <w:tblGrid>
        <w:gridCol w:w="9634"/>
      </w:tblGrid>
      <w:tr w:rsidR="002338B8" w:rsidRPr="00E23B12" w:rsidTr="005E14D3">
        <w:trPr>
          <w:trHeight w:val="714"/>
        </w:trPr>
        <w:tc>
          <w:tcPr>
            <w:tcW w:w="9634" w:type="dxa"/>
            <w:vAlign w:val="center"/>
          </w:tcPr>
          <w:p w:rsidR="001D08F5" w:rsidRPr="0069470A" w:rsidRDefault="00C17E27" w:rsidP="00E37D85">
            <w:pPr>
              <w:jc w:val="center"/>
              <w:rPr>
                <w:rFonts w:ascii="Verdana" w:hAnsi="Verdana" w:cs="Arial"/>
                <w:b/>
                <w:color w:val="000000" w:themeColor="text1"/>
                <w:sz w:val="24"/>
                <w:szCs w:val="24"/>
              </w:rPr>
            </w:pPr>
            <w:r>
              <w:rPr>
                <w:rFonts w:ascii="Verdana" w:hAnsi="Verdana" w:cs="Arial"/>
                <w:b/>
                <w:color w:val="000000" w:themeColor="text1"/>
                <w:sz w:val="24"/>
                <w:szCs w:val="24"/>
              </w:rPr>
              <w:t>EASC Performance Report</w:t>
            </w:r>
          </w:p>
        </w:tc>
      </w:tr>
    </w:tbl>
    <w:p w:rsidR="00577535" w:rsidRPr="00E55D6E" w:rsidRDefault="00577535" w:rsidP="00577535">
      <w:pPr>
        <w:pStyle w:val="NoSpacing"/>
        <w:rPr>
          <w:rFonts w:ascii="Verdana" w:hAnsi="Verdana"/>
          <w:sz w:val="12"/>
          <w:szCs w:val="24"/>
        </w:rPr>
      </w:pPr>
    </w:p>
    <w:tbl>
      <w:tblPr>
        <w:tblStyle w:val="TableGrid"/>
        <w:tblW w:w="9634" w:type="dxa"/>
        <w:tblLook w:val="04A0" w:firstRow="1" w:lastRow="0" w:firstColumn="1" w:lastColumn="0" w:noHBand="0" w:noVBand="1"/>
      </w:tblPr>
      <w:tblGrid>
        <w:gridCol w:w="4248"/>
        <w:gridCol w:w="5386"/>
      </w:tblGrid>
      <w:tr w:rsidR="00577535" w:rsidRPr="002C1C83" w:rsidTr="00344184">
        <w:trPr>
          <w:trHeight w:val="561"/>
        </w:trPr>
        <w:tc>
          <w:tcPr>
            <w:tcW w:w="4248" w:type="dxa"/>
            <w:shd w:val="clear" w:color="auto" w:fill="F2F2F2" w:themeFill="background1" w:themeFillShade="F2"/>
            <w:vAlign w:val="center"/>
          </w:tcPr>
          <w:p w:rsidR="00577535" w:rsidRPr="002C1C83" w:rsidRDefault="00344184" w:rsidP="00344184">
            <w:pPr>
              <w:rPr>
                <w:rFonts w:ascii="Verdana" w:hAnsi="Verdana" w:cs="Arial"/>
                <w:b/>
                <w:caps/>
                <w:sz w:val="24"/>
                <w:szCs w:val="24"/>
              </w:rPr>
            </w:pPr>
            <w:r w:rsidRPr="002C1C83">
              <w:rPr>
                <w:rFonts w:ascii="Verdana" w:hAnsi="Verdana" w:cs="Arial"/>
                <w:b/>
                <w:sz w:val="24"/>
                <w:szCs w:val="24"/>
              </w:rPr>
              <w:t>Date of meeting</w:t>
            </w:r>
          </w:p>
        </w:tc>
        <w:tc>
          <w:tcPr>
            <w:tcW w:w="5386" w:type="dxa"/>
            <w:vAlign w:val="center"/>
          </w:tcPr>
          <w:p w:rsidR="00577535" w:rsidRPr="002C1C83" w:rsidRDefault="00D26230" w:rsidP="00D26230">
            <w:pPr>
              <w:rPr>
                <w:rFonts w:ascii="Verdana" w:hAnsi="Verdana" w:cs="Arial"/>
                <w:color w:val="FF0000"/>
                <w:sz w:val="24"/>
                <w:szCs w:val="24"/>
              </w:rPr>
            </w:pPr>
            <w:r>
              <w:rPr>
                <w:rStyle w:val="Style8"/>
                <w:rFonts w:ascii="Verdana" w:hAnsi="Verdana"/>
                <w:color w:val="000000" w:themeColor="text1"/>
              </w:rPr>
              <w:t>09/11/</w:t>
            </w:r>
            <w:r w:rsidR="002C1C83" w:rsidRPr="002C1C83">
              <w:rPr>
                <w:rStyle w:val="Style8"/>
                <w:rFonts w:ascii="Verdana" w:hAnsi="Verdana"/>
                <w:color w:val="000000" w:themeColor="text1"/>
              </w:rPr>
              <w:t>2021</w:t>
            </w:r>
          </w:p>
        </w:tc>
      </w:tr>
    </w:tbl>
    <w:p w:rsidR="00861CE5" w:rsidRPr="00E55D6E" w:rsidRDefault="00861CE5" w:rsidP="002D02D2">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380B51" w:rsidRPr="00E23B12" w:rsidTr="00344184">
        <w:trPr>
          <w:trHeight w:val="573"/>
        </w:trPr>
        <w:tc>
          <w:tcPr>
            <w:tcW w:w="4248" w:type="dxa"/>
            <w:shd w:val="clear" w:color="auto" w:fill="F2F2F2" w:themeFill="background1" w:themeFillShade="F2"/>
            <w:vAlign w:val="center"/>
          </w:tcPr>
          <w:p w:rsidR="00380B51" w:rsidRPr="00E23B12" w:rsidRDefault="005A0836" w:rsidP="00577535">
            <w:pPr>
              <w:rPr>
                <w:rFonts w:ascii="Verdana" w:hAnsi="Verdana" w:cs="Arial"/>
                <w:b/>
                <w:sz w:val="24"/>
                <w:szCs w:val="24"/>
              </w:rPr>
            </w:pPr>
            <w:r>
              <w:rPr>
                <w:rFonts w:ascii="Verdana" w:hAnsi="Verdana" w:cs="Arial"/>
                <w:b/>
                <w:sz w:val="24"/>
                <w:szCs w:val="24"/>
              </w:rPr>
              <w:t>FOI Status</w:t>
            </w:r>
          </w:p>
        </w:tc>
        <w:tc>
          <w:tcPr>
            <w:tcW w:w="5386" w:type="dxa"/>
            <w:vAlign w:val="center"/>
          </w:tcPr>
          <w:sdt>
            <w:sdtPr>
              <w:rPr>
                <w:rStyle w:val="Style26"/>
                <w:rFonts w:ascii="Verdana" w:hAnsi="Verdana"/>
                <w:sz w:val="24"/>
                <w:szCs w:val="24"/>
              </w:rPr>
              <w:id w:val="1423769853"/>
              <w:placeholder>
                <w:docPart w:val="882AA176440447248DFCD83A09368470"/>
              </w:placeholder>
              <w15:color w:val="000000"/>
              <w:dropDownList>
                <w:listItem w:value="Choose an item."/>
                <w:listItem w:displayText="Open/Public" w:value="Open/Public"/>
                <w:listItem w:displayText="Closed/Private" w:value="Closed/Private"/>
              </w:dropDownList>
            </w:sdtPr>
            <w:sdtEndPr>
              <w:rPr>
                <w:rStyle w:val="Style26"/>
              </w:rPr>
            </w:sdtEndPr>
            <w:sdtContent>
              <w:p w:rsidR="00380B51" w:rsidRPr="00E23B12" w:rsidRDefault="0069470A" w:rsidP="002338B8">
                <w:pPr>
                  <w:rPr>
                    <w:rFonts w:ascii="Verdana" w:hAnsi="Verdana" w:cs="Arial"/>
                    <w:color w:val="FF0000"/>
                    <w:sz w:val="24"/>
                    <w:szCs w:val="24"/>
                  </w:rPr>
                </w:pPr>
                <w:r>
                  <w:rPr>
                    <w:rStyle w:val="Style26"/>
                    <w:rFonts w:ascii="Verdana" w:hAnsi="Verdana"/>
                    <w:sz w:val="24"/>
                    <w:szCs w:val="24"/>
                  </w:rPr>
                  <w:t>Open/Public</w:t>
                </w:r>
              </w:p>
            </w:sdtContent>
          </w:sdt>
        </w:tc>
      </w:tr>
    </w:tbl>
    <w:p w:rsidR="00380B51" w:rsidRPr="00E55D6E" w:rsidRDefault="00380B51" w:rsidP="002D02D2">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634623" w:rsidRPr="00E23B12" w:rsidTr="00344184">
        <w:trPr>
          <w:trHeight w:val="571"/>
        </w:trPr>
        <w:tc>
          <w:tcPr>
            <w:tcW w:w="4248" w:type="dxa"/>
            <w:shd w:val="clear" w:color="auto" w:fill="F2F2F2" w:themeFill="background1" w:themeFillShade="F2"/>
            <w:vAlign w:val="center"/>
          </w:tcPr>
          <w:p w:rsidR="00634623" w:rsidRPr="00E23B12" w:rsidRDefault="00344184" w:rsidP="00344184">
            <w:pPr>
              <w:pStyle w:val="NoSpacing"/>
              <w:rPr>
                <w:rFonts w:ascii="Verdana" w:hAnsi="Verdana" w:cs="Arial"/>
                <w:b/>
                <w:sz w:val="24"/>
                <w:szCs w:val="24"/>
              </w:rPr>
            </w:pPr>
            <w:r w:rsidRPr="00E23B12">
              <w:rPr>
                <w:rFonts w:ascii="Verdana" w:hAnsi="Verdana" w:cs="Arial"/>
                <w:b/>
                <w:sz w:val="24"/>
                <w:szCs w:val="24"/>
              </w:rPr>
              <w:t xml:space="preserve">If </w:t>
            </w:r>
            <w:r>
              <w:rPr>
                <w:rFonts w:ascii="Verdana" w:hAnsi="Verdana" w:cs="Arial"/>
                <w:b/>
                <w:sz w:val="24"/>
                <w:szCs w:val="24"/>
              </w:rPr>
              <w:t xml:space="preserve">closed </w:t>
            </w:r>
            <w:r w:rsidRPr="00E23B12">
              <w:rPr>
                <w:rFonts w:ascii="Verdana" w:hAnsi="Verdana" w:cs="Arial"/>
                <w:b/>
                <w:sz w:val="24"/>
                <w:szCs w:val="24"/>
              </w:rPr>
              <w:t>please indicate reason</w:t>
            </w:r>
          </w:p>
        </w:tc>
        <w:sdt>
          <w:sdtPr>
            <w:rPr>
              <w:rStyle w:val="Style33"/>
              <w:rFonts w:ascii="Verdana" w:hAnsi="Verdana"/>
              <w:sz w:val="24"/>
              <w:szCs w:val="24"/>
            </w:rPr>
            <w:id w:val="-2062851013"/>
            <w:placeholder>
              <w:docPart w:val="2C3B4C51FFE445B4915B124E443903F8"/>
            </w:placeholder>
            <w:dropDownList>
              <w:listItem w:value="Choose an item."/>
              <w:listItem w:displayText="Not Applicable - Public Report" w:value="Not Applicable - Public Report"/>
              <w:listItem w:displayText="Commercially Sensitive" w:value="Commercially Sensitive"/>
              <w:listItem w:displayText="Draft Status - Final Version will be Published in Public Domain" w:value="Draft Status - Final Version will be Published in Public Domain"/>
              <w:listItem w:displayText="Potentially Idenfiable / Sensitive Information" w:value="Potentially Idenfiable / Sensitive Information"/>
              <w:listItem w:displayText="Business Sensitive" w:value="Business Sensitive"/>
            </w:dropDownList>
          </w:sdtPr>
          <w:sdtEndPr>
            <w:rPr>
              <w:rStyle w:val="DefaultParagraphFont"/>
              <w:rFonts w:cs="Arial"/>
            </w:rPr>
          </w:sdtEndPr>
          <w:sdtContent>
            <w:tc>
              <w:tcPr>
                <w:tcW w:w="5386" w:type="dxa"/>
                <w:vAlign w:val="center"/>
              </w:tcPr>
              <w:p w:rsidR="00634623" w:rsidRPr="00E23B12" w:rsidRDefault="005C2882" w:rsidP="00634623">
                <w:pPr>
                  <w:pStyle w:val="NoSpacing"/>
                  <w:rPr>
                    <w:rFonts w:ascii="Verdana" w:hAnsi="Verdana" w:cs="Arial"/>
                    <w:sz w:val="24"/>
                    <w:szCs w:val="24"/>
                  </w:rPr>
                </w:pPr>
                <w:r>
                  <w:rPr>
                    <w:rStyle w:val="Style33"/>
                    <w:rFonts w:ascii="Verdana" w:hAnsi="Verdana"/>
                    <w:sz w:val="24"/>
                    <w:szCs w:val="24"/>
                  </w:rPr>
                  <w:t>Not Applicable - Public Report</w:t>
                </w:r>
              </w:p>
            </w:tc>
          </w:sdtContent>
        </w:sdt>
      </w:tr>
    </w:tbl>
    <w:p w:rsidR="00577535" w:rsidRPr="00E55D6E" w:rsidRDefault="00577535" w:rsidP="00577535">
      <w:pPr>
        <w:pStyle w:val="NoSpacing"/>
        <w:rPr>
          <w:rFonts w:ascii="Verdana" w:hAnsi="Verdana"/>
          <w:sz w:val="12"/>
          <w:szCs w:val="24"/>
        </w:rPr>
      </w:pPr>
    </w:p>
    <w:tbl>
      <w:tblPr>
        <w:tblStyle w:val="TableGrid"/>
        <w:tblW w:w="9634" w:type="dxa"/>
        <w:tblLook w:val="04A0" w:firstRow="1" w:lastRow="0" w:firstColumn="1" w:lastColumn="0" w:noHBand="0" w:noVBand="1"/>
      </w:tblPr>
      <w:tblGrid>
        <w:gridCol w:w="4248"/>
        <w:gridCol w:w="5386"/>
      </w:tblGrid>
      <w:tr w:rsidR="002D02D2" w:rsidRPr="00E23B12" w:rsidTr="00344184">
        <w:trPr>
          <w:trHeight w:val="555"/>
        </w:trPr>
        <w:tc>
          <w:tcPr>
            <w:tcW w:w="4248" w:type="dxa"/>
            <w:shd w:val="clear" w:color="auto" w:fill="F2F2F2" w:themeFill="background1" w:themeFillShade="F2"/>
            <w:vAlign w:val="center"/>
          </w:tcPr>
          <w:p w:rsidR="00861CE5" w:rsidRPr="00E23B12" w:rsidRDefault="00344184" w:rsidP="00577535">
            <w:pPr>
              <w:rPr>
                <w:rFonts w:ascii="Verdana" w:hAnsi="Verdana" w:cs="Arial"/>
                <w:b/>
                <w:caps/>
                <w:sz w:val="24"/>
                <w:szCs w:val="24"/>
              </w:rPr>
            </w:pPr>
            <w:r w:rsidRPr="00E23B12">
              <w:rPr>
                <w:rFonts w:ascii="Verdana" w:hAnsi="Verdana" w:cs="Arial"/>
                <w:b/>
                <w:sz w:val="24"/>
                <w:szCs w:val="24"/>
              </w:rPr>
              <w:t>Prepared by</w:t>
            </w:r>
          </w:p>
        </w:tc>
        <w:tc>
          <w:tcPr>
            <w:tcW w:w="5386" w:type="dxa"/>
            <w:vAlign w:val="center"/>
          </w:tcPr>
          <w:p w:rsidR="00747CDC" w:rsidRPr="00E23B12" w:rsidRDefault="00C17E27" w:rsidP="00577535">
            <w:pPr>
              <w:rPr>
                <w:rFonts w:ascii="Verdana" w:hAnsi="Verdana" w:cs="Arial"/>
                <w:caps/>
                <w:color w:val="FF0000"/>
                <w:sz w:val="24"/>
                <w:szCs w:val="24"/>
              </w:rPr>
            </w:pPr>
            <w:r>
              <w:rPr>
                <w:rFonts w:ascii="Verdana" w:hAnsi="Verdana"/>
                <w:sz w:val="24"/>
                <w:szCs w:val="24"/>
              </w:rPr>
              <w:t>Ross Whitehead, Deputy Chief Ambulance Services Commissioner</w:t>
            </w:r>
          </w:p>
        </w:tc>
      </w:tr>
      <w:tr w:rsidR="003E2FB0" w:rsidRPr="00E23B12" w:rsidTr="00344184">
        <w:trPr>
          <w:trHeight w:val="549"/>
        </w:trPr>
        <w:tc>
          <w:tcPr>
            <w:tcW w:w="4248" w:type="dxa"/>
            <w:shd w:val="clear" w:color="auto" w:fill="F2F2F2" w:themeFill="background1" w:themeFillShade="F2"/>
            <w:vAlign w:val="center"/>
          </w:tcPr>
          <w:p w:rsidR="00861CE5" w:rsidRPr="00E23B12" w:rsidRDefault="00344184" w:rsidP="005E14D3">
            <w:pPr>
              <w:rPr>
                <w:rFonts w:ascii="Verdana" w:hAnsi="Verdana" w:cs="Arial"/>
                <w:b/>
                <w:sz w:val="24"/>
                <w:szCs w:val="24"/>
              </w:rPr>
            </w:pPr>
            <w:r w:rsidRPr="00E23B12">
              <w:rPr>
                <w:rFonts w:ascii="Verdana" w:hAnsi="Verdana" w:cs="Arial"/>
                <w:b/>
                <w:sz w:val="24"/>
                <w:szCs w:val="24"/>
              </w:rPr>
              <w:t>Presented by</w:t>
            </w:r>
          </w:p>
        </w:tc>
        <w:tc>
          <w:tcPr>
            <w:tcW w:w="5386" w:type="dxa"/>
            <w:vAlign w:val="center"/>
          </w:tcPr>
          <w:p w:rsidR="005E14D3" w:rsidRPr="00E23B12" w:rsidRDefault="00C17E27" w:rsidP="005E14D3">
            <w:pPr>
              <w:rPr>
                <w:rFonts w:ascii="Verdana" w:hAnsi="Verdana"/>
                <w:color w:val="FF0000"/>
                <w:sz w:val="24"/>
                <w:szCs w:val="24"/>
              </w:rPr>
            </w:pPr>
            <w:r>
              <w:rPr>
                <w:rFonts w:ascii="Verdana" w:hAnsi="Verdana"/>
                <w:sz w:val="24"/>
                <w:szCs w:val="24"/>
              </w:rPr>
              <w:t>Ross Whitehead, Deputy Chief Ambulance Services Commissioner</w:t>
            </w:r>
          </w:p>
        </w:tc>
      </w:tr>
      <w:tr w:rsidR="002D02D2" w:rsidRPr="00E23B12" w:rsidTr="00344184">
        <w:trPr>
          <w:trHeight w:val="627"/>
        </w:trPr>
        <w:tc>
          <w:tcPr>
            <w:tcW w:w="4248" w:type="dxa"/>
            <w:shd w:val="clear" w:color="auto" w:fill="F2F2F2" w:themeFill="background1" w:themeFillShade="F2"/>
            <w:vAlign w:val="center"/>
          </w:tcPr>
          <w:p w:rsidR="002D02D2" w:rsidRPr="00E23B12" w:rsidRDefault="005A0836" w:rsidP="00344184">
            <w:pPr>
              <w:rPr>
                <w:rFonts w:ascii="Verdana" w:hAnsi="Verdana" w:cs="Arial"/>
                <w:b/>
                <w:sz w:val="24"/>
                <w:szCs w:val="24"/>
              </w:rPr>
            </w:pPr>
            <w:r>
              <w:rPr>
                <w:rFonts w:ascii="Verdana" w:hAnsi="Verdana" w:cs="Arial"/>
                <w:b/>
                <w:sz w:val="24"/>
                <w:szCs w:val="24"/>
              </w:rPr>
              <w:t>Approving Executive S</w:t>
            </w:r>
            <w:r w:rsidR="00344184">
              <w:rPr>
                <w:rFonts w:ascii="Verdana" w:hAnsi="Verdana" w:cs="Arial"/>
                <w:b/>
                <w:sz w:val="24"/>
                <w:szCs w:val="24"/>
              </w:rPr>
              <w:t>ponsor</w:t>
            </w:r>
          </w:p>
        </w:tc>
        <w:tc>
          <w:tcPr>
            <w:tcW w:w="5386" w:type="dxa"/>
            <w:vAlign w:val="center"/>
          </w:tcPr>
          <w:sdt>
            <w:sdtPr>
              <w:rPr>
                <w:rStyle w:val="Style19"/>
                <w:rFonts w:ascii="Verdana" w:hAnsi="Verdana"/>
                <w:sz w:val="24"/>
                <w:szCs w:val="24"/>
              </w:rPr>
              <w:id w:val="-887480898"/>
              <w:placeholder>
                <w:docPart w:val="05191354A42D424C9EF80B89A3E0F41D"/>
              </w:placeholder>
              <w:dropDownList>
                <w:listItem w:value="Choose an item."/>
                <w:listItem w:displayText="Chief Ambulance Services Commissioner" w:value="Chief Ambulance Services Commissioner"/>
                <w:listItem w:displayText="Director, National Collaborative Commissioning" w:value="Director, National Collaborative Commissioning"/>
                <w:listItem w:displayText="Director of Nursing, Quality and Performance" w:value="Director of Nursing, Quality and Performance"/>
                <w:listItem w:displayText="Director of Corporate Services NCCU" w:value="Director of Corporate Services NCCU"/>
                <w:listItem w:displayText="WAST Chief Executive" w:value="WAST Chief Executive"/>
                <w:listItem w:displayText="WAST Director of Planning " w:value="WAST Director of Planning "/>
                <w:listItem w:displayText="EMRTS Director" w:value="EMRTS Director"/>
                <w:listItem w:displayText="NEPTS Assistant Director" w:value="NEPTS Assistant Director"/>
                <w:listItem w:displayText="Committee Secretary EASC" w:value="Committee Secretary EASC"/>
              </w:dropDownList>
            </w:sdtPr>
            <w:sdtEndPr>
              <w:rPr>
                <w:rStyle w:val="Style19"/>
              </w:rPr>
            </w:sdtEndPr>
            <w:sdtContent>
              <w:p w:rsidR="003E2FB0" w:rsidRPr="00E23B12" w:rsidRDefault="0069470A" w:rsidP="00577535">
                <w:pPr>
                  <w:rPr>
                    <w:rFonts w:ascii="Verdana" w:hAnsi="Verdana"/>
                    <w:caps/>
                    <w:color w:val="FF0000"/>
                    <w:sz w:val="24"/>
                    <w:szCs w:val="24"/>
                  </w:rPr>
                </w:pPr>
                <w:r>
                  <w:rPr>
                    <w:rStyle w:val="Style19"/>
                    <w:rFonts w:ascii="Verdana" w:hAnsi="Verdana"/>
                    <w:sz w:val="24"/>
                    <w:szCs w:val="24"/>
                  </w:rPr>
                  <w:t>Chief Ambulance Services Commissioner</w:t>
                </w:r>
              </w:p>
            </w:sdtContent>
          </w:sdt>
        </w:tc>
      </w:tr>
    </w:tbl>
    <w:p w:rsidR="002D02D2" w:rsidRPr="00E55D6E" w:rsidRDefault="002D02D2" w:rsidP="003E43AD">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612035" w:rsidRPr="00E23B12" w:rsidTr="00344184">
        <w:trPr>
          <w:trHeight w:val="669"/>
        </w:trPr>
        <w:tc>
          <w:tcPr>
            <w:tcW w:w="4248" w:type="dxa"/>
            <w:shd w:val="clear" w:color="auto" w:fill="F2F2F2" w:themeFill="background1" w:themeFillShade="F2"/>
            <w:vAlign w:val="center"/>
          </w:tcPr>
          <w:p w:rsidR="003E43AD" w:rsidRPr="00E23B12" w:rsidRDefault="00344184" w:rsidP="000A14EC">
            <w:pPr>
              <w:rPr>
                <w:rFonts w:ascii="Verdana" w:hAnsi="Verdana" w:cs="Arial"/>
                <w:b/>
                <w:sz w:val="24"/>
                <w:szCs w:val="24"/>
              </w:rPr>
            </w:pPr>
            <w:r w:rsidRPr="00E23B12">
              <w:rPr>
                <w:rFonts w:ascii="Verdana" w:hAnsi="Verdana" w:cs="Arial"/>
                <w:b/>
                <w:sz w:val="24"/>
                <w:szCs w:val="24"/>
              </w:rPr>
              <w:t>Report purpose</w:t>
            </w:r>
          </w:p>
        </w:tc>
        <w:sdt>
          <w:sdtPr>
            <w:rPr>
              <w:rStyle w:val="Style17"/>
              <w:rFonts w:ascii="Verdana" w:hAnsi="Verdana"/>
              <w:sz w:val="24"/>
              <w:szCs w:val="24"/>
            </w:rPr>
            <w:id w:val="2104064095"/>
            <w:placeholder>
              <w:docPart w:val="6CF945F1F1CA4199BE4A95B2EFCD4A66"/>
            </w:placeholder>
            <w:dropDownList>
              <w:listItem w:value="Choose an item."/>
              <w:listItem w:displayText="FOR APPROVAL" w:value="FOR APPROVAL"/>
              <w:listItem w:displayText="ENDORSE FOR EASC APPROVAL" w:value="ENDORSE FOR EASC APPROVAL"/>
              <w:listItem w:displayText="FOR NOTING" w:value="FOR NOTING"/>
              <w:listItem w:displayText="FOR DISCUSSION / REVIEW " w:value="FOR DISCUSSION / REVIEW "/>
              <w:listItem w:displayText="ENDORSE FOR ONWARD APPROVAL BY HEALTH BOARDS" w:value="ENDORSE FOR ONWARD APPROVAL BY HEALTH BOARDS"/>
            </w:dropDownList>
          </w:sdtPr>
          <w:sdtEndPr>
            <w:rPr>
              <w:rStyle w:val="DefaultParagraphFont"/>
              <w:rFonts w:cs="Arial"/>
              <w:caps w:val="0"/>
              <w:color w:val="FF0000"/>
            </w:rPr>
          </w:sdtEndPr>
          <w:sdtContent>
            <w:tc>
              <w:tcPr>
                <w:tcW w:w="5386" w:type="dxa"/>
                <w:vAlign w:val="center"/>
              </w:tcPr>
              <w:p w:rsidR="00EA7C24" w:rsidRPr="00E23B12" w:rsidRDefault="00C17E27" w:rsidP="000A14EC">
                <w:pPr>
                  <w:rPr>
                    <w:rFonts w:ascii="Verdana" w:hAnsi="Verdana" w:cs="Arial"/>
                    <w:color w:val="FF0000"/>
                    <w:sz w:val="24"/>
                    <w:szCs w:val="24"/>
                  </w:rPr>
                </w:pPr>
                <w:r>
                  <w:rPr>
                    <w:rStyle w:val="Style17"/>
                    <w:rFonts w:ascii="Verdana" w:hAnsi="Verdana"/>
                    <w:sz w:val="24"/>
                    <w:szCs w:val="24"/>
                  </w:rPr>
                  <w:t xml:space="preserve">FOR DISCUSSION / REVIEW </w:t>
                </w:r>
              </w:p>
            </w:tc>
          </w:sdtContent>
        </w:sdt>
      </w:tr>
    </w:tbl>
    <w:p w:rsidR="003E43AD" w:rsidRPr="00E55D6E" w:rsidRDefault="003E43AD" w:rsidP="003E43AD">
      <w:pPr>
        <w:pStyle w:val="NoSpacing"/>
        <w:rPr>
          <w:rFonts w:ascii="Verdana" w:hAnsi="Verdana" w:cs="Arial"/>
          <w:sz w:val="12"/>
          <w:szCs w:val="24"/>
        </w:rPr>
      </w:pPr>
    </w:p>
    <w:p w:rsidR="00344184" w:rsidRPr="00E55D6E" w:rsidRDefault="00344184" w:rsidP="003E43AD">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344"/>
        <w:gridCol w:w="1845"/>
        <w:gridCol w:w="3445"/>
      </w:tblGrid>
      <w:tr w:rsidR="003E43AD" w:rsidRPr="00E23B12" w:rsidTr="00E55D6E">
        <w:trPr>
          <w:trHeight w:val="467"/>
        </w:trPr>
        <w:tc>
          <w:tcPr>
            <w:tcW w:w="9634" w:type="dxa"/>
            <w:gridSpan w:val="3"/>
            <w:shd w:val="clear" w:color="auto" w:fill="F2F2F2" w:themeFill="background1" w:themeFillShade="F2"/>
            <w:vAlign w:val="center"/>
          </w:tcPr>
          <w:p w:rsidR="003E2FB0" w:rsidRPr="00E23B12" w:rsidRDefault="0083034D" w:rsidP="00E55D6E">
            <w:pPr>
              <w:rPr>
                <w:rFonts w:ascii="Verdana" w:hAnsi="Verdana" w:cs="Arial"/>
                <w:b/>
                <w:caps/>
                <w:sz w:val="24"/>
                <w:szCs w:val="24"/>
                <w:lang w:val="en-GB"/>
              </w:rPr>
            </w:pPr>
            <w:r>
              <w:rPr>
                <w:rFonts w:ascii="Verdana" w:hAnsi="Verdana" w:cs="Arial"/>
                <w:b/>
                <w:sz w:val="24"/>
                <w:szCs w:val="24"/>
                <w:lang w:val="en-GB"/>
              </w:rPr>
              <w:t xml:space="preserve">Engagement (internal/external) undertaken to date (including receipt/consideration at </w:t>
            </w:r>
            <w:r w:rsidR="00344184" w:rsidRPr="00E23B12">
              <w:rPr>
                <w:rFonts w:ascii="Verdana" w:hAnsi="Verdana" w:cs="Arial"/>
                <w:b/>
                <w:sz w:val="24"/>
                <w:szCs w:val="24"/>
                <w:lang w:val="en-GB"/>
              </w:rPr>
              <w:t>Committee/group</w:t>
            </w:r>
            <w:r>
              <w:rPr>
                <w:rFonts w:ascii="Verdana" w:hAnsi="Verdana" w:cs="Arial"/>
                <w:b/>
                <w:sz w:val="24"/>
                <w:szCs w:val="24"/>
                <w:lang w:val="en-GB"/>
              </w:rPr>
              <w:t xml:space="preserve">) </w:t>
            </w:r>
          </w:p>
        </w:tc>
      </w:tr>
      <w:tr w:rsidR="003E43AD" w:rsidRPr="00E23B12" w:rsidTr="00E55D6E">
        <w:trPr>
          <w:trHeight w:val="404"/>
        </w:trPr>
        <w:tc>
          <w:tcPr>
            <w:tcW w:w="3825" w:type="dxa"/>
            <w:shd w:val="clear" w:color="auto" w:fill="F2F2F2" w:themeFill="background1" w:themeFillShade="F2"/>
            <w:vAlign w:val="center"/>
          </w:tcPr>
          <w:p w:rsidR="003E43AD" w:rsidRPr="00E23B12" w:rsidRDefault="0083034D" w:rsidP="00577535">
            <w:pPr>
              <w:rPr>
                <w:rFonts w:ascii="Verdana" w:hAnsi="Verdana" w:cs="Arial"/>
                <w:b/>
                <w:caps/>
                <w:sz w:val="24"/>
                <w:szCs w:val="24"/>
              </w:rPr>
            </w:pPr>
            <w:r>
              <w:rPr>
                <w:rFonts w:ascii="Verdana" w:hAnsi="Verdana" w:cs="Arial"/>
                <w:b/>
                <w:sz w:val="24"/>
                <w:szCs w:val="24"/>
              </w:rPr>
              <w:t>Committee/</w:t>
            </w:r>
            <w:r w:rsidR="00344184" w:rsidRPr="00E23B12">
              <w:rPr>
                <w:rFonts w:ascii="Verdana" w:hAnsi="Verdana" w:cs="Arial"/>
                <w:b/>
                <w:sz w:val="24"/>
                <w:szCs w:val="24"/>
              </w:rPr>
              <w:t>Group</w:t>
            </w:r>
            <w:r>
              <w:rPr>
                <w:rFonts w:ascii="Verdana" w:hAnsi="Verdana" w:cs="Arial"/>
                <w:b/>
                <w:sz w:val="24"/>
                <w:szCs w:val="24"/>
              </w:rPr>
              <w:t>/Individuals</w:t>
            </w:r>
          </w:p>
        </w:tc>
        <w:tc>
          <w:tcPr>
            <w:tcW w:w="2017" w:type="dxa"/>
            <w:shd w:val="clear" w:color="auto" w:fill="F2F2F2" w:themeFill="background1" w:themeFillShade="F2"/>
            <w:vAlign w:val="center"/>
          </w:tcPr>
          <w:p w:rsidR="003E43AD" w:rsidRPr="00E23B12" w:rsidRDefault="00344184" w:rsidP="00577535">
            <w:pPr>
              <w:rPr>
                <w:rFonts w:ascii="Verdana" w:hAnsi="Verdana" w:cs="Arial"/>
                <w:b/>
                <w:sz w:val="24"/>
                <w:szCs w:val="24"/>
              </w:rPr>
            </w:pPr>
            <w:r w:rsidRPr="00E23B12">
              <w:rPr>
                <w:rFonts w:ascii="Verdana" w:hAnsi="Verdana" w:cs="Arial"/>
                <w:b/>
                <w:sz w:val="24"/>
                <w:szCs w:val="24"/>
              </w:rPr>
              <w:t>Date</w:t>
            </w:r>
          </w:p>
        </w:tc>
        <w:tc>
          <w:tcPr>
            <w:tcW w:w="3792" w:type="dxa"/>
            <w:shd w:val="clear" w:color="auto" w:fill="F2F2F2" w:themeFill="background1" w:themeFillShade="F2"/>
            <w:vAlign w:val="center"/>
          </w:tcPr>
          <w:p w:rsidR="003E2FB0" w:rsidRPr="00E23B12" w:rsidRDefault="00344184" w:rsidP="00577535">
            <w:pPr>
              <w:rPr>
                <w:rFonts w:ascii="Verdana" w:hAnsi="Verdana" w:cs="Arial"/>
                <w:b/>
                <w:sz w:val="24"/>
                <w:szCs w:val="24"/>
              </w:rPr>
            </w:pPr>
            <w:r w:rsidRPr="00E23B12">
              <w:rPr>
                <w:rFonts w:ascii="Verdana" w:hAnsi="Verdana" w:cs="Arial"/>
                <w:b/>
                <w:sz w:val="24"/>
                <w:szCs w:val="24"/>
              </w:rPr>
              <w:t>Outcome</w:t>
            </w:r>
          </w:p>
        </w:tc>
      </w:tr>
      <w:tr w:rsidR="003E43AD" w:rsidRPr="00E23B12" w:rsidTr="00E55D6E">
        <w:trPr>
          <w:trHeight w:val="423"/>
        </w:trPr>
        <w:tc>
          <w:tcPr>
            <w:tcW w:w="3825" w:type="dxa"/>
            <w:vAlign w:val="center"/>
          </w:tcPr>
          <w:p w:rsidR="00463B6C" w:rsidRPr="00E23B12" w:rsidRDefault="00463B6C" w:rsidP="000C1B75">
            <w:pPr>
              <w:rPr>
                <w:rFonts w:ascii="Verdana" w:hAnsi="Verdana" w:cs="Arial"/>
                <w:sz w:val="24"/>
                <w:szCs w:val="24"/>
              </w:rPr>
            </w:pPr>
          </w:p>
        </w:tc>
        <w:tc>
          <w:tcPr>
            <w:tcW w:w="2017" w:type="dxa"/>
            <w:vAlign w:val="center"/>
          </w:tcPr>
          <w:p w:rsidR="00D227B8" w:rsidRPr="00E23B12" w:rsidRDefault="00D227B8" w:rsidP="0032409E">
            <w:pPr>
              <w:rPr>
                <w:rFonts w:ascii="Verdana" w:hAnsi="Verdana" w:cs="Arial"/>
                <w:sz w:val="24"/>
                <w:szCs w:val="24"/>
              </w:rPr>
            </w:pPr>
          </w:p>
        </w:tc>
        <w:tc>
          <w:tcPr>
            <w:tcW w:w="3792" w:type="dxa"/>
            <w:vAlign w:val="center"/>
          </w:tcPr>
          <w:p w:rsidR="00652117" w:rsidRPr="00E23B12" w:rsidRDefault="00652117" w:rsidP="00577535">
            <w:pPr>
              <w:rPr>
                <w:rFonts w:ascii="Verdana" w:hAnsi="Verdana" w:cs="Arial"/>
                <w:sz w:val="24"/>
                <w:szCs w:val="24"/>
              </w:rPr>
            </w:pPr>
          </w:p>
        </w:tc>
      </w:tr>
    </w:tbl>
    <w:p w:rsidR="004B1B0B" w:rsidRPr="00E55D6E" w:rsidRDefault="004B1B0B" w:rsidP="00345EE2">
      <w:pPr>
        <w:pStyle w:val="NoSpacing"/>
        <w:rPr>
          <w:rFonts w:ascii="Verdana" w:hAnsi="Verdana"/>
          <w:sz w:val="12"/>
          <w:szCs w:val="24"/>
        </w:rPr>
      </w:pPr>
    </w:p>
    <w:tbl>
      <w:tblPr>
        <w:tblStyle w:val="TableGrid"/>
        <w:tblW w:w="9634" w:type="dxa"/>
        <w:tblLook w:val="04A0" w:firstRow="1" w:lastRow="0" w:firstColumn="1" w:lastColumn="0" w:noHBand="0" w:noVBand="1"/>
      </w:tblPr>
      <w:tblGrid>
        <w:gridCol w:w="1049"/>
        <w:gridCol w:w="8585"/>
      </w:tblGrid>
      <w:tr w:rsidR="00577535" w:rsidRPr="00E23B12" w:rsidTr="00E55D6E">
        <w:trPr>
          <w:trHeight w:val="264"/>
        </w:trPr>
        <w:tc>
          <w:tcPr>
            <w:tcW w:w="9634" w:type="dxa"/>
            <w:gridSpan w:val="2"/>
            <w:shd w:val="clear" w:color="auto" w:fill="F2F2F2" w:themeFill="background1" w:themeFillShade="F2"/>
            <w:vAlign w:val="center"/>
          </w:tcPr>
          <w:p w:rsidR="00577535" w:rsidRPr="00E23B12" w:rsidRDefault="00577535" w:rsidP="00577535">
            <w:pPr>
              <w:rPr>
                <w:rFonts w:ascii="Verdana" w:hAnsi="Verdana" w:cs="Arial"/>
                <w:sz w:val="24"/>
                <w:szCs w:val="24"/>
              </w:rPr>
            </w:pPr>
            <w:r w:rsidRPr="00E23B12">
              <w:rPr>
                <w:rFonts w:ascii="Verdana" w:hAnsi="Verdana" w:cs="Arial"/>
                <w:b/>
                <w:sz w:val="24"/>
                <w:szCs w:val="24"/>
              </w:rPr>
              <w:t>ACRONYMS</w:t>
            </w:r>
          </w:p>
        </w:tc>
      </w:tr>
      <w:tr w:rsidR="00577535" w:rsidRPr="00E23B12" w:rsidTr="00535F77">
        <w:trPr>
          <w:trHeight w:val="549"/>
        </w:trPr>
        <w:tc>
          <w:tcPr>
            <w:tcW w:w="846" w:type="dxa"/>
            <w:shd w:val="clear" w:color="auto" w:fill="FFFFFF" w:themeFill="background1"/>
          </w:tcPr>
          <w:p w:rsidR="00535F77" w:rsidRDefault="00535F77" w:rsidP="00535F77">
            <w:pPr>
              <w:rPr>
                <w:rFonts w:ascii="Verdana" w:hAnsi="Verdana" w:cs="Arial"/>
                <w:sz w:val="24"/>
                <w:szCs w:val="24"/>
              </w:rPr>
            </w:pPr>
            <w:r>
              <w:rPr>
                <w:rFonts w:ascii="Verdana" w:hAnsi="Verdana" w:cs="Arial"/>
                <w:sz w:val="24"/>
                <w:szCs w:val="24"/>
              </w:rPr>
              <w:t>DAG</w:t>
            </w:r>
          </w:p>
          <w:p w:rsidR="00535F77" w:rsidRDefault="00535F77" w:rsidP="00535F77">
            <w:pPr>
              <w:rPr>
                <w:rFonts w:ascii="Verdana" w:hAnsi="Verdana" w:cs="Arial"/>
                <w:sz w:val="24"/>
                <w:szCs w:val="24"/>
              </w:rPr>
            </w:pPr>
            <w:r>
              <w:rPr>
                <w:rFonts w:ascii="Verdana" w:hAnsi="Verdana" w:cs="Arial"/>
                <w:sz w:val="24"/>
                <w:szCs w:val="24"/>
              </w:rPr>
              <w:t>EMRTS</w:t>
            </w:r>
          </w:p>
          <w:p w:rsidR="00535F77" w:rsidRDefault="00535F77" w:rsidP="00535F77">
            <w:pPr>
              <w:rPr>
                <w:rFonts w:ascii="Verdana" w:hAnsi="Verdana" w:cs="Arial"/>
                <w:sz w:val="24"/>
                <w:szCs w:val="24"/>
              </w:rPr>
            </w:pPr>
            <w:r>
              <w:rPr>
                <w:rFonts w:ascii="Verdana" w:hAnsi="Verdana" w:cs="Arial"/>
                <w:sz w:val="24"/>
                <w:szCs w:val="24"/>
              </w:rPr>
              <w:t>NEPTS</w:t>
            </w:r>
          </w:p>
          <w:p w:rsidR="00577535" w:rsidRPr="00E23B12" w:rsidRDefault="00535F77" w:rsidP="00535F77">
            <w:pPr>
              <w:rPr>
                <w:rFonts w:ascii="Verdana" w:hAnsi="Verdana" w:cs="Arial"/>
                <w:sz w:val="24"/>
                <w:szCs w:val="24"/>
              </w:rPr>
            </w:pPr>
            <w:r>
              <w:rPr>
                <w:rFonts w:ascii="Verdana" w:hAnsi="Verdana" w:cs="Arial"/>
                <w:sz w:val="24"/>
                <w:szCs w:val="24"/>
              </w:rPr>
              <w:t>WAST</w:t>
            </w:r>
          </w:p>
        </w:tc>
        <w:tc>
          <w:tcPr>
            <w:tcW w:w="8788" w:type="dxa"/>
          </w:tcPr>
          <w:p w:rsidR="00535F77" w:rsidRDefault="00535F77" w:rsidP="00535F77">
            <w:pPr>
              <w:rPr>
                <w:rFonts w:ascii="Verdana" w:hAnsi="Verdana" w:cs="Arial"/>
                <w:sz w:val="24"/>
                <w:szCs w:val="24"/>
              </w:rPr>
            </w:pPr>
            <w:r>
              <w:rPr>
                <w:rFonts w:ascii="Verdana" w:hAnsi="Verdana" w:cs="Arial"/>
                <w:sz w:val="24"/>
                <w:szCs w:val="24"/>
              </w:rPr>
              <w:t>Delivery Assurance Group</w:t>
            </w:r>
          </w:p>
          <w:p w:rsidR="00535F77" w:rsidRDefault="00535F77" w:rsidP="00535F77">
            <w:pPr>
              <w:rPr>
                <w:rFonts w:ascii="Verdana" w:hAnsi="Verdana" w:cs="Arial"/>
                <w:sz w:val="24"/>
                <w:szCs w:val="24"/>
              </w:rPr>
            </w:pPr>
            <w:r>
              <w:rPr>
                <w:rFonts w:ascii="Verdana" w:hAnsi="Verdana" w:cs="Arial"/>
                <w:sz w:val="24"/>
                <w:szCs w:val="24"/>
              </w:rPr>
              <w:t>Emergency Medical Retrieval and Transfer Service</w:t>
            </w:r>
          </w:p>
          <w:p w:rsidR="00535F77" w:rsidRDefault="00535F77" w:rsidP="00535F77">
            <w:pPr>
              <w:rPr>
                <w:rFonts w:ascii="Verdana" w:hAnsi="Verdana" w:cs="Arial"/>
                <w:sz w:val="24"/>
                <w:szCs w:val="24"/>
              </w:rPr>
            </w:pPr>
            <w:r>
              <w:rPr>
                <w:rFonts w:ascii="Verdana" w:hAnsi="Verdana" w:cs="Arial"/>
                <w:sz w:val="24"/>
                <w:szCs w:val="24"/>
              </w:rPr>
              <w:t>Non-Emergency Patient Transport Service</w:t>
            </w:r>
          </w:p>
          <w:p w:rsidR="00535F77" w:rsidRPr="00E23B12" w:rsidRDefault="00535F77" w:rsidP="00535F77">
            <w:pPr>
              <w:rPr>
                <w:rFonts w:ascii="Verdana" w:hAnsi="Verdana" w:cs="Arial"/>
                <w:sz w:val="24"/>
                <w:szCs w:val="24"/>
              </w:rPr>
            </w:pPr>
            <w:r>
              <w:rPr>
                <w:rFonts w:ascii="Verdana" w:hAnsi="Verdana" w:cs="Arial"/>
                <w:sz w:val="24"/>
                <w:szCs w:val="24"/>
              </w:rPr>
              <w:t>Welsh Ambulance Services NHS Trust</w:t>
            </w:r>
          </w:p>
        </w:tc>
      </w:tr>
    </w:tbl>
    <w:p w:rsidR="00E55D6E" w:rsidRDefault="00E55D6E" w:rsidP="00E55D6E">
      <w:pPr>
        <w:pStyle w:val="ListParagraph"/>
        <w:spacing w:after="0" w:line="240" w:lineRule="auto"/>
        <w:ind w:left="360"/>
        <w:rPr>
          <w:rFonts w:ascii="Verdana" w:hAnsi="Verdana" w:cs="Arial"/>
          <w:b/>
          <w:sz w:val="24"/>
          <w:szCs w:val="24"/>
        </w:rPr>
      </w:pPr>
    </w:p>
    <w:p w:rsidR="00535F77" w:rsidRDefault="00535F77" w:rsidP="00E55D6E">
      <w:pPr>
        <w:pStyle w:val="ListParagraph"/>
        <w:spacing w:after="0" w:line="240" w:lineRule="auto"/>
        <w:ind w:left="360"/>
        <w:rPr>
          <w:rFonts w:ascii="Verdana" w:hAnsi="Verdana" w:cs="Arial"/>
          <w:b/>
          <w:sz w:val="24"/>
          <w:szCs w:val="24"/>
        </w:rPr>
      </w:pPr>
    </w:p>
    <w:p w:rsidR="00C17E27" w:rsidRDefault="00C17E27" w:rsidP="00E55D6E">
      <w:pPr>
        <w:pStyle w:val="ListParagraph"/>
        <w:spacing w:after="0" w:line="240" w:lineRule="auto"/>
        <w:ind w:left="360"/>
        <w:rPr>
          <w:rFonts w:ascii="Verdana" w:hAnsi="Verdana" w:cs="Arial"/>
          <w:b/>
          <w:sz w:val="24"/>
          <w:szCs w:val="24"/>
        </w:rPr>
      </w:pPr>
    </w:p>
    <w:p w:rsidR="00535F77" w:rsidRDefault="00535F77" w:rsidP="00E55D6E">
      <w:pPr>
        <w:pStyle w:val="ListParagraph"/>
        <w:spacing w:after="0" w:line="240" w:lineRule="auto"/>
        <w:ind w:left="360"/>
        <w:rPr>
          <w:rFonts w:ascii="Verdana" w:hAnsi="Verdana" w:cs="Arial"/>
          <w:b/>
          <w:sz w:val="24"/>
          <w:szCs w:val="24"/>
        </w:rPr>
      </w:pPr>
    </w:p>
    <w:p w:rsidR="006A7DA6" w:rsidRDefault="006A7DA6" w:rsidP="00344184">
      <w:pPr>
        <w:pStyle w:val="ListParagraph"/>
        <w:numPr>
          <w:ilvl w:val="0"/>
          <w:numId w:val="1"/>
        </w:numPr>
        <w:spacing w:after="0" w:line="240" w:lineRule="auto"/>
        <w:rPr>
          <w:rFonts w:ascii="Verdana" w:hAnsi="Verdana" w:cs="Arial"/>
          <w:b/>
          <w:sz w:val="24"/>
          <w:szCs w:val="24"/>
        </w:rPr>
      </w:pPr>
      <w:r w:rsidRPr="00E23B12">
        <w:rPr>
          <w:rFonts w:ascii="Verdana" w:hAnsi="Verdana" w:cs="Arial"/>
          <w:b/>
          <w:sz w:val="24"/>
          <w:szCs w:val="24"/>
        </w:rPr>
        <w:tab/>
      </w:r>
      <w:r w:rsidRPr="0069470A">
        <w:rPr>
          <w:rFonts w:ascii="Verdana" w:hAnsi="Verdana" w:cs="Arial"/>
          <w:b/>
          <w:sz w:val="24"/>
          <w:szCs w:val="24"/>
        </w:rPr>
        <w:t>SITUATION/BACKGROUND</w:t>
      </w:r>
    </w:p>
    <w:p w:rsidR="009C3C56" w:rsidRPr="0069470A" w:rsidRDefault="009C3C56" w:rsidP="009C3C56">
      <w:pPr>
        <w:pStyle w:val="ListParagraph"/>
        <w:spacing w:after="0" w:line="240" w:lineRule="auto"/>
        <w:ind w:left="360"/>
        <w:rPr>
          <w:rFonts w:ascii="Verdana" w:hAnsi="Verdana" w:cs="Arial"/>
          <w:b/>
          <w:sz w:val="24"/>
          <w:szCs w:val="24"/>
        </w:rPr>
      </w:pPr>
    </w:p>
    <w:p w:rsidR="0069470A" w:rsidRPr="001A02F8" w:rsidRDefault="0069470A" w:rsidP="008B23BA">
      <w:pPr>
        <w:pStyle w:val="ListParagraph"/>
        <w:numPr>
          <w:ilvl w:val="1"/>
          <w:numId w:val="1"/>
        </w:numPr>
        <w:spacing w:after="0" w:line="240" w:lineRule="auto"/>
        <w:jc w:val="both"/>
        <w:rPr>
          <w:rFonts w:ascii="Verdana" w:hAnsi="Verdana" w:cs="Arial"/>
          <w:sz w:val="24"/>
          <w:szCs w:val="24"/>
        </w:rPr>
      </w:pPr>
      <w:r w:rsidRPr="0069470A">
        <w:rPr>
          <w:rFonts w:ascii="Verdana" w:hAnsi="Verdana" w:cs="Arial"/>
          <w:sz w:val="24"/>
        </w:rPr>
        <w:t xml:space="preserve">The </w:t>
      </w:r>
      <w:r w:rsidR="00E37D85">
        <w:rPr>
          <w:rFonts w:ascii="Verdana" w:hAnsi="Verdana" w:cs="Arial"/>
          <w:sz w:val="24"/>
        </w:rPr>
        <w:t>purpose of the report is to provide an update on</w:t>
      </w:r>
      <w:r w:rsidR="00C17E27">
        <w:rPr>
          <w:rFonts w:ascii="Verdana" w:hAnsi="Verdana" w:cs="Arial"/>
          <w:sz w:val="24"/>
        </w:rPr>
        <w:t xml:space="preserve"> current Emergency Ambulance Performance for </w:t>
      </w:r>
      <w:r w:rsidR="00E37D85">
        <w:rPr>
          <w:rFonts w:ascii="Verdana" w:hAnsi="Verdana" w:cs="Arial"/>
          <w:sz w:val="24"/>
        </w:rPr>
        <w:t>Committee Members.</w:t>
      </w:r>
    </w:p>
    <w:p w:rsidR="001A02F8" w:rsidRPr="006225A0" w:rsidRDefault="001A02F8" w:rsidP="001A02F8">
      <w:pPr>
        <w:pStyle w:val="ListParagraph"/>
        <w:spacing w:after="0" w:line="240" w:lineRule="auto"/>
        <w:jc w:val="both"/>
        <w:rPr>
          <w:rFonts w:ascii="Verdana" w:hAnsi="Verdana" w:cs="Arial"/>
          <w:sz w:val="24"/>
          <w:szCs w:val="24"/>
        </w:rPr>
      </w:pPr>
    </w:p>
    <w:p w:rsidR="006225A0" w:rsidRDefault="001A02F8" w:rsidP="008B23BA">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It is intended that commissioned services</w:t>
      </w:r>
      <w:r w:rsidR="000A38A0">
        <w:rPr>
          <w:rFonts w:ascii="Verdana" w:hAnsi="Verdana" w:cs="Arial"/>
          <w:sz w:val="24"/>
          <w:szCs w:val="24"/>
        </w:rPr>
        <w:t>’</w:t>
      </w:r>
      <w:r>
        <w:rPr>
          <w:rFonts w:ascii="Verdana" w:hAnsi="Verdana" w:cs="Arial"/>
          <w:sz w:val="24"/>
          <w:szCs w:val="24"/>
        </w:rPr>
        <w:t xml:space="preserve"> performance will become a standing agenda item for the committee. </w:t>
      </w:r>
    </w:p>
    <w:p w:rsidR="001A02F8" w:rsidRPr="001A02F8" w:rsidRDefault="001A02F8" w:rsidP="001A02F8">
      <w:pPr>
        <w:pStyle w:val="ListParagraph"/>
        <w:rPr>
          <w:rFonts w:ascii="Verdana" w:hAnsi="Verdana" w:cs="Arial"/>
          <w:sz w:val="24"/>
          <w:szCs w:val="24"/>
        </w:rPr>
      </w:pPr>
    </w:p>
    <w:p w:rsidR="001A02F8" w:rsidRDefault="001A02F8" w:rsidP="008B23BA">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 xml:space="preserve">This is the first iteration of </w:t>
      </w:r>
      <w:r w:rsidR="000D279B">
        <w:rPr>
          <w:rFonts w:ascii="Verdana" w:hAnsi="Verdana" w:cs="Arial"/>
          <w:sz w:val="24"/>
          <w:szCs w:val="24"/>
        </w:rPr>
        <w:t>this</w:t>
      </w:r>
      <w:r>
        <w:rPr>
          <w:rFonts w:ascii="Verdana" w:hAnsi="Verdana" w:cs="Arial"/>
          <w:sz w:val="24"/>
          <w:szCs w:val="24"/>
        </w:rPr>
        <w:t xml:space="preserve"> report and covers the performance of the Emergency Ambulance Service. </w:t>
      </w:r>
      <w:r w:rsidR="000D279B">
        <w:rPr>
          <w:rFonts w:ascii="Verdana" w:hAnsi="Verdana" w:cs="Arial"/>
          <w:sz w:val="24"/>
          <w:szCs w:val="24"/>
        </w:rPr>
        <w:t>Further iterations of this will include performance information for Non-</w:t>
      </w:r>
      <w:r w:rsidR="000D279B">
        <w:rPr>
          <w:rFonts w:ascii="Verdana" w:hAnsi="Verdana" w:cs="Arial"/>
          <w:sz w:val="24"/>
          <w:szCs w:val="24"/>
        </w:rPr>
        <w:lastRenderedPageBreak/>
        <w:t xml:space="preserve">Emergency Patient Transport Services and the Emergency Medical Retrieval and Transfer Service. </w:t>
      </w:r>
    </w:p>
    <w:p w:rsidR="000D279B" w:rsidRPr="000D279B" w:rsidRDefault="000D279B" w:rsidP="000D279B">
      <w:pPr>
        <w:pStyle w:val="ListParagraph"/>
        <w:rPr>
          <w:rFonts w:ascii="Verdana" w:hAnsi="Verdana" w:cs="Arial"/>
          <w:sz w:val="24"/>
          <w:szCs w:val="24"/>
        </w:rPr>
      </w:pPr>
    </w:p>
    <w:p w:rsidR="000D279B" w:rsidRPr="00E37D85" w:rsidRDefault="000D279B" w:rsidP="008B23BA">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 xml:space="preserve">This report presents information in line with the most </w:t>
      </w:r>
      <w:r w:rsidR="005A272F">
        <w:rPr>
          <w:rFonts w:ascii="Verdana" w:hAnsi="Verdana" w:cs="Arial"/>
          <w:sz w:val="24"/>
          <w:szCs w:val="24"/>
        </w:rPr>
        <w:t>recent publications</w:t>
      </w:r>
      <w:r w:rsidR="00736C55">
        <w:rPr>
          <w:rFonts w:ascii="Verdana" w:hAnsi="Verdana" w:cs="Arial"/>
          <w:sz w:val="24"/>
          <w:szCs w:val="24"/>
        </w:rPr>
        <w:t xml:space="preserve"> of the Ambulance Quality Indicators</w:t>
      </w:r>
      <w:r w:rsidR="005A272F">
        <w:rPr>
          <w:rFonts w:ascii="Verdana" w:hAnsi="Verdana" w:cs="Arial"/>
          <w:sz w:val="24"/>
          <w:szCs w:val="24"/>
        </w:rPr>
        <w:t xml:space="preserve">, where required management information will be available to committee members during the meeting to inform discussions. </w:t>
      </w:r>
    </w:p>
    <w:p w:rsidR="00E37D85" w:rsidRPr="00E37D85" w:rsidRDefault="00E37D85" w:rsidP="00E37D85">
      <w:pPr>
        <w:pStyle w:val="ListParagraph"/>
        <w:spacing w:after="0" w:line="240" w:lineRule="auto"/>
        <w:jc w:val="both"/>
        <w:rPr>
          <w:rFonts w:ascii="Verdana" w:hAnsi="Verdana" w:cs="Arial"/>
          <w:sz w:val="24"/>
          <w:szCs w:val="24"/>
        </w:rPr>
      </w:pPr>
    </w:p>
    <w:p w:rsidR="009C3C56" w:rsidRDefault="005A0836" w:rsidP="00C17E27">
      <w:pPr>
        <w:pStyle w:val="ListParagraph"/>
        <w:numPr>
          <w:ilvl w:val="0"/>
          <w:numId w:val="1"/>
        </w:numPr>
        <w:spacing w:after="0" w:line="240" w:lineRule="auto"/>
        <w:ind w:left="709" w:hanging="709"/>
        <w:jc w:val="both"/>
        <w:rPr>
          <w:rFonts w:ascii="Verdana" w:hAnsi="Verdana" w:cs="Arial"/>
          <w:b/>
          <w:sz w:val="24"/>
          <w:szCs w:val="24"/>
        </w:rPr>
      </w:pPr>
      <w:r>
        <w:rPr>
          <w:rFonts w:ascii="Verdana" w:hAnsi="Verdana" w:cs="Arial"/>
          <w:b/>
          <w:sz w:val="24"/>
          <w:szCs w:val="24"/>
        </w:rPr>
        <w:t xml:space="preserve">SPECIFIC </w:t>
      </w:r>
      <w:r w:rsidR="006A7DA6" w:rsidRPr="00E23B12">
        <w:rPr>
          <w:rFonts w:ascii="Verdana" w:hAnsi="Verdana" w:cs="Arial"/>
          <w:b/>
          <w:sz w:val="24"/>
          <w:szCs w:val="24"/>
        </w:rPr>
        <w:t>MATTERS FOR CONSIDERATION</w:t>
      </w:r>
      <w:r>
        <w:rPr>
          <w:rFonts w:ascii="Verdana" w:hAnsi="Verdana" w:cs="Arial"/>
          <w:b/>
          <w:sz w:val="24"/>
          <w:szCs w:val="24"/>
        </w:rPr>
        <w:t xml:space="preserve"> BY THIS MEETING (ASSESSMENT)</w:t>
      </w:r>
    </w:p>
    <w:p w:rsidR="00C17E27" w:rsidRPr="00C17E27" w:rsidRDefault="00C17E27" w:rsidP="00C17E27">
      <w:pPr>
        <w:pStyle w:val="ListParagraph"/>
        <w:spacing w:after="0" w:line="240" w:lineRule="auto"/>
        <w:ind w:left="709"/>
        <w:jc w:val="both"/>
        <w:rPr>
          <w:rFonts w:ascii="Verdana" w:hAnsi="Verdana" w:cs="Arial"/>
          <w:b/>
          <w:sz w:val="24"/>
          <w:szCs w:val="24"/>
        </w:rPr>
      </w:pPr>
    </w:p>
    <w:p w:rsidR="007A3F74" w:rsidRDefault="00736C55" w:rsidP="007A3F74">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 xml:space="preserve">This paper will set out activity and performance across Calls, Incidents, Response and Output.  </w:t>
      </w:r>
    </w:p>
    <w:p w:rsidR="00736C55" w:rsidRDefault="00736C55" w:rsidP="00736C55">
      <w:pPr>
        <w:spacing w:after="0" w:line="240" w:lineRule="auto"/>
        <w:jc w:val="both"/>
        <w:rPr>
          <w:rFonts w:ascii="Verdana" w:hAnsi="Verdana" w:cs="Arial"/>
          <w:sz w:val="24"/>
          <w:szCs w:val="24"/>
        </w:rPr>
      </w:pPr>
    </w:p>
    <w:p w:rsidR="00813801" w:rsidRPr="00813801" w:rsidRDefault="00736C55" w:rsidP="00813801">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 xml:space="preserve">The chart below </w:t>
      </w:r>
      <w:r w:rsidR="003B3771">
        <w:rPr>
          <w:rFonts w:ascii="Verdana" w:hAnsi="Verdana" w:cs="Arial"/>
          <w:sz w:val="24"/>
          <w:szCs w:val="24"/>
        </w:rPr>
        <w:t>shows call volume v</w:t>
      </w:r>
      <w:r w:rsidR="000A38A0">
        <w:rPr>
          <w:rFonts w:ascii="Verdana" w:hAnsi="Verdana" w:cs="Arial"/>
          <w:sz w:val="24"/>
          <w:szCs w:val="24"/>
        </w:rPr>
        <w:t>ersus</w:t>
      </w:r>
      <w:r w:rsidR="003B3771">
        <w:rPr>
          <w:rFonts w:ascii="Verdana" w:hAnsi="Verdana" w:cs="Arial"/>
          <w:sz w:val="24"/>
          <w:szCs w:val="24"/>
        </w:rPr>
        <w:t xml:space="preserve"> the 95</w:t>
      </w:r>
      <w:r w:rsidR="003B3771" w:rsidRPr="003B3771">
        <w:rPr>
          <w:rFonts w:ascii="Verdana" w:hAnsi="Verdana" w:cs="Arial"/>
          <w:sz w:val="24"/>
          <w:szCs w:val="24"/>
          <w:vertAlign w:val="superscript"/>
        </w:rPr>
        <w:t>th</w:t>
      </w:r>
      <w:r w:rsidR="003B3771">
        <w:rPr>
          <w:rFonts w:ascii="Verdana" w:hAnsi="Verdana" w:cs="Arial"/>
          <w:sz w:val="24"/>
          <w:szCs w:val="24"/>
        </w:rPr>
        <w:t xml:space="preserve"> percentile answer time. Whilst the median and 65</w:t>
      </w:r>
      <w:r w:rsidR="003B3771" w:rsidRPr="003B3771">
        <w:rPr>
          <w:rFonts w:ascii="Verdana" w:hAnsi="Verdana" w:cs="Arial"/>
          <w:sz w:val="24"/>
          <w:szCs w:val="24"/>
          <w:vertAlign w:val="superscript"/>
        </w:rPr>
        <w:t>th</w:t>
      </w:r>
      <w:r w:rsidR="003B3771">
        <w:rPr>
          <w:rFonts w:ascii="Verdana" w:hAnsi="Verdana" w:cs="Arial"/>
          <w:sz w:val="24"/>
          <w:szCs w:val="24"/>
        </w:rPr>
        <w:t xml:space="preserve"> </w:t>
      </w:r>
      <w:r w:rsidR="00F265EB">
        <w:rPr>
          <w:rFonts w:ascii="Verdana" w:hAnsi="Verdana" w:cs="Arial"/>
          <w:sz w:val="24"/>
          <w:szCs w:val="24"/>
        </w:rPr>
        <w:t>percentile answer times continue to perfume well at 2 and 3 seconds, t</w:t>
      </w:r>
      <w:r w:rsidR="003B3771">
        <w:rPr>
          <w:rFonts w:ascii="Verdana" w:hAnsi="Verdana" w:cs="Arial"/>
          <w:sz w:val="24"/>
          <w:szCs w:val="24"/>
        </w:rPr>
        <w:t>here is a clear deterioration in</w:t>
      </w:r>
      <w:r w:rsidR="00F265EB">
        <w:rPr>
          <w:rFonts w:ascii="Verdana" w:hAnsi="Verdana" w:cs="Arial"/>
          <w:sz w:val="24"/>
          <w:szCs w:val="24"/>
        </w:rPr>
        <w:t xml:space="preserve"> the 95</w:t>
      </w:r>
      <w:r w:rsidR="00F265EB" w:rsidRPr="00F265EB">
        <w:rPr>
          <w:rFonts w:ascii="Verdana" w:hAnsi="Verdana" w:cs="Arial"/>
          <w:sz w:val="24"/>
          <w:szCs w:val="24"/>
          <w:vertAlign w:val="superscript"/>
        </w:rPr>
        <w:t>th</w:t>
      </w:r>
      <w:r w:rsidR="00F265EB">
        <w:rPr>
          <w:rFonts w:ascii="Verdana" w:hAnsi="Verdana" w:cs="Arial"/>
          <w:sz w:val="24"/>
          <w:szCs w:val="24"/>
        </w:rPr>
        <w:t xml:space="preserve"> percentile time, with September in excess of 90 seconds.</w:t>
      </w:r>
    </w:p>
    <w:p w:rsidR="00736C55" w:rsidRDefault="00736C55" w:rsidP="00736C55">
      <w:pPr>
        <w:pStyle w:val="ListParagraph"/>
        <w:spacing w:after="0" w:line="240" w:lineRule="auto"/>
        <w:jc w:val="both"/>
        <w:rPr>
          <w:rFonts w:ascii="Verdana" w:hAnsi="Verdana" w:cs="Arial"/>
          <w:sz w:val="24"/>
          <w:szCs w:val="24"/>
        </w:rPr>
      </w:pPr>
    </w:p>
    <w:p w:rsidR="00736C55" w:rsidRDefault="00736C55" w:rsidP="00736C55">
      <w:pPr>
        <w:spacing w:after="0" w:line="240" w:lineRule="auto"/>
        <w:jc w:val="both"/>
        <w:rPr>
          <w:rFonts w:ascii="Verdana" w:hAnsi="Verdana" w:cs="Arial"/>
          <w:b/>
          <w:szCs w:val="24"/>
        </w:rPr>
      </w:pPr>
      <w:r w:rsidRPr="00736C55">
        <w:rPr>
          <w:rFonts w:ascii="Verdana" w:hAnsi="Verdana" w:cs="Arial"/>
          <w:b/>
          <w:szCs w:val="24"/>
        </w:rPr>
        <w:t>Chart 1 – 999 Calls vs 95</w:t>
      </w:r>
      <w:r w:rsidRPr="00736C55">
        <w:rPr>
          <w:rFonts w:ascii="Verdana" w:hAnsi="Verdana" w:cs="Arial"/>
          <w:b/>
          <w:szCs w:val="24"/>
          <w:vertAlign w:val="superscript"/>
        </w:rPr>
        <w:t>th</w:t>
      </w:r>
      <w:r w:rsidRPr="00736C55">
        <w:rPr>
          <w:rFonts w:ascii="Verdana" w:hAnsi="Verdana" w:cs="Arial"/>
          <w:b/>
          <w:szCs w:val="24"/>
        </w:rPr>
        <w:t xml:space="preserve"> Percentile</w:t>
      </w:r>
      <w:r>
        <w:rPr>
          <w:rFonts w:ascii="Verdana" w:hAnsi="Verdana" w:cs="Arial"/>
          <w:b/>
          <w:szCs w:val="24"/>
        </w:rPr>
        <w:t xml:space="preserve"> answer times</w:t>
      </w:r>
    </w:p>
    <w:p w:rsidR="00736C55" w:rsidRPr="00736C55" w:rsidRDefault="00736C55" w:rsidP="00736C55">
      <w:pPr>
        <w:spacing w:after="0" w:line="240" w:lineRule="auto"/>
        <w:jc w:val="both"/>
        <w:rPr>
          <w:rFonts w:ascii="Verdana" w:hAnsi="Verdana" w:cs="Arial"/>
          <w:b/>
          <w:sz w:val="14"/>
          <w:szCs w:val="24"/>
        </w:rPr>
      </w:pPr>
    </w:p>
    <w:p w:rsidR="00813801" w:rsidRDefault="00F265EB" w:rsidP="00736C55">
      <w:pPr>
        <w:spacing w:after="0" w:line="240" w:lineRule="auto"/>
        <w:jc w:val="both"/>
        <w:rPr>
          <w:rFonts w:ascii="Verdana" w:hAnsi="Verdana" w:cs="Arial"/>
          <w:sz w:val="24"/>
          <w:szCs w:val="24"/>
        </w:rPr>
      </w:pPr>
      <w:r>
        <w:rPr>
          <w:noProof/>
          <w:lang w:val="en-GB" w:eastAsia="en-GB"/>
        </w:rPr>
        <w:drawing>
          <wp:inline distT="0" distB="0" distL="0" distR="0" wp14:anchorId="4ABAB659" wp14:editId="260C9B64">
            <wp:extent cx="6360795" cy="2417197"/>
            <wp:effectExtent l="0" t="0" r="1905" b="254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813801" w:rsidRDefault="00813801" w:rsidP="0068240C">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There are ongoing recruitment plans for additional call taking staff as part of the implementation of the Demand and Capacity review that should support the mitigation of this positon.</w:t>
      </w:r>
    </w:p>
    <w:p w:rsidR="00813801" w:rsidRDefault="00813801" w:rsidP="00813801">
      <w:pPr>
        <w:pStyle w:val="ListParagraph"/>
        <w:spacing w:after="0" w:line="240" w:lineRule="auto"/>
        <w:jc w:val="both"/>
        <w:rPr>
          <w:rFonts w:ascii="Verdana" w:hAnsi="Verdana" w:cs="Arial"/>
          <w:sz w:val="24"/>
          <w:szCs w:val="24"/>
        </w:rPr>
      </w:pPr>
    </w:p>
    <w:p w:rsidR="00CF0216" w:rsidRDefault="00CF0216" w:rsidP="0068240C">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Not all calls received by the 999 clinical contact cent</w:t>
      </w:r>
      <w:r w:rsidR="000A38A0">
        <w:rPr>
          <w:rFonts w:ascii="Verdana" w:hAnsi="Verdana" w:cs="Arial"/>
          <w:sz w:val="24"/>
          <w:szCs w:val="24"/>
        </w:rPr>
        <w:t>res</w:t>
      </w:r>
      <w:r>
        <w:rPr>
          <w:rFonts w:ascii="Verdana" w:hAnsi="Verdana" w:cs="Arial"/>
          <w:sz w:val="24"/>
          <w:szCs w:val="24"/>
        </w:rPr>
        <w:t xml:space="preserve"> will generate an incident. The chart below shows the relationship between call volumes and incident generation. </w:t>
      </w:r>
    </w:p>
    <w:p w:rsidR="004B7B72" w:rsidRDefault="004B7B72" w:rsidP="004B7B72">
      <w:pPr>
        <w:pStyle w:val="ListParagraph"/>
        <w:spacing w:after="0" w:line="240" w:lineRule="auto"/>
        <w:jc w:val="both"/>
        <w:rPr>
          <w:rFonts w:ascii="Verdana" w:hAnsi="Verdana" w:cs="Arial"/>
          <w:sz w:val="24"/>
          <w:szCs w:val="24"/>
        </w:rPr>
      </w:pPr>
    </w:p>
    <w:p w:rsidR="004B7B72" w:rsidRDefault="004B7B72" w:rsidP="0068240C">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 xml:space="preserve">There is a growing gap between the number of calls answered and the number of incidents generated, we do often see this at times of escalation related to individuals calling back due </w:t>
      </w:r>
      <w:r>
        <w:rPr>
          <w:rFonts w:ascii="Verdana" w:hAnsi="Verdana" w:cs="Arial"/>
          <w:sz w:val="24"/>
          <w:szCs w:val="24"/>
        </w:rPr>
        <w:lastRenderedPageBreak/>
        <w:t xml:space="preserve">to a delayed response, however the ongoing and growing size of this gap </w:t>
      </w:r>
      <w:r w:rsidR="0043315C">
        <w:rPr>
          <w:rFonts w:ascii="Verdana" w:hAnsi="Verdana" w:cs="Arial"/>
          <w:sz w:val="24"/>
          <w:szCs w:val="24"/>
        </w:rPr>
        <w:t xml:space="preserve">is significant. </w:t>
      </w:r>
    </w:p>
    <w:p w:rsidR="0043315C" w:rsidRPr="0043315C" w:rsidRDefault="0043315C" w:rsidP="0043315C">
      <w:pPr>
        <w:spacing w:after="0" w:line="240" w:lineRule="auto"/>
        <w:jc w:val="both"/>
        <w:rPr>
          <w:rFonts w:ascii="Verdana" w:hAnsi="Verdana" w:cs="Arial"/>
          <w:sz w:val="24"/>
          <w:szCs w:val="24"/>
        </w:rPr>
      </w:pPr>
    </w:p>
    <w:p w:rsidR="0043315C" w:rsidRPr="0043315C" w:rsidRDefault="0043315C" w:rsidP="0043315C">
      <w:pPr>
        <w:spacing w:after="0" w:line="240" w:lineRule="auto"/>
        <w:jc w:val="both"/>
        <w:rPr>
          <w:rFonts w:ascii="Verdana" w:hAnsi="Verdana" w:cs="Arial"/>
          <w:b/>
          <w:sz w:val="24"/>
          <w:szCs w:val="24"/>
        </w:rPr>
      </w:pPr>
      <w:r w:rsidRPr="0043315C">
        <w:rPr>
          <w:rFonts w:ascii="Verdana" w:hAnsi="Verdana" w:cs="Arial"/>
          <w:b/>
          <w:sz w:val="24"/>
          <w:szCs w:val="24"/>
        </w:rPr>
        <w:t xml:space="preserve">Chart 2 – Calls v Incident volumes </w:t>
      </w:r>
    </w:p>
    <w:p w:rsidR="00CF0216" w:rsidRPr="0043315C" w:rsidRDefault="00CF0216" w:rsidP="00CF0216">
      <w:pPr>
        <w:pStyle w:val="ListParagraph"/>
        <w:spacing w:after="0" w:line="240" w:lineRule="auto"/>
        <w:jc w:val="both"/>
        <w:rPr>
          <w:rFonts w:ascii="Verdana" w:hAnsi="Verdana" w:cs="Arial"/>
          <w:sz w:val="14"/>
          <w:szCs w:val="24"/>
        </w:rPr>
      </w:pPr>
    </w:p>
    <w:p w:rsidR="004B7B72" w:rsidRPr="004B7B72" w:rsidRDefault="004B7B72" w:rsidP="004B7B72">
      <w:pPr>
        <w:spacing w:after="0" w:line="240" w:lineRule="auto"/>
        <w:jc w:val="both"/>
        <w:rPr>
          <w:rFonts w:ascii="Verdana" w:hAnsi="Verdana" w:cs="Arial"/>
          <w:sz w:val="24"/>
          <w:szCs w:val="24"/>
        </w:rPr>
      </w:pPr>
      <w:r>
        <w:rPr>
          <w:noProof/>
          <w:lang w:val="en-GB" w:eastAsia="en-GB"/>
        </w:rPr>
        <w:drawing>
          <wp:inline distT="0" distB="0" distL="0" distR="0" wp14:anchorId="093BFC92" wp14:editId="5D5531AC">
            <wp:extent cx="6313336" cy="2504440"/>
            <wp:effectExtent l="0" t="0" r="11430" b="1016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4B7B72" w:rsidRDefault="004B7B72" w:rsidP="00CF0216">
      <w:pPr>
        <w:pStyle w:val="ListParagraph"/>
        <w:spacing w:after="0" w:line="240" w:lineRule="auto"/>
        <w:jc w:val="both"/>
        <w:rPr>
          <w:rFonts w:ascii="Verdana" w:hAnsi="Verdana" w:cs="Arial"/>
          <w:sz w:val="24"/>
          <w:szCs w:val="24"/>
        </w:rPr>
      </w:pPr>
    </w:p>
    <w:p w:rsidR="0068240C" w:rsidRPr="0068240C" w:rsidRDefault="000A38A0" w:rsidP="0068240C">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The committee has recogni</w:t>
      </w:r>
      <w:r w:rsidR="00F265EB">
        <w:rPr>
          <w:rFonts w:ascii="Verdana" w:hAnsi="Verdana" w:cs="Arial"/>
          <w:sz w:val="24"/>
          <w:szCs w:val="24"/>
        </w:rPr>
        <w:t>sed the importance of remote clinical support for patients and increasing the numbers of patients receiving an outcome of hea</w:t>
      </w:r>
      <w:r w:rsidR="0068240C">
        <w:rPr>
          <w:rFonts w:ascii="Verdana" w:hAnsi="Verdana" w:cs="Arial"/>
          <w:sz w:val="24"/>
          <w:szCs w:val="24"/>
        </w:rPr>
        <w:t>r and treat.</w:t>
      </w:r>
    </w:p>
    <w:p w:rsidR="0068240C" w:rsidRPr="00F265EB" w:rsidRDefault="0068240C" w:rsidP="0068240C">
      <w:pPr>
        <w:pStyle w:val="ListParagraph"/>
        <w:spacing w:after="0" w:line="240" w:lineRule="auto"/>
        <w:jc w:val="both"/>
        <w:rPr>
          <w:rFonts w:ascii="Verdana" w:hAnsi="Verdana" w:cs="Arial"/>
          <w:sz w:val="24"/>
          <w:szCs w:val="24"/>
        </w:rPr>
      </w:pPr>
    </w:p>
    <w:p w:rsidR="00CF0216" w:rsidRDefault="0068240C" w:rsidP="00CF0216">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 xml:space="preserve">The chart below demonstrate the </w:t>
      </w:r>
      <w:r w:rsidR="00CF0216">
        <w:rPr>
          <w:rFonts w:ascii="Verdana" w:hAnsi="Verdana" w:cs="Arial"/>
          <w:sz w:val="24"/>
          <w:szCs w:val="24"/>
        </w:rPr>
        <w:t>volume of incidents resolved by hear and treat</w:t>
      </w:r>
      <w:r>
        <w:rPr>
          <w:rFonts w:ascii="Verdana" w:hAnsi="Verdana" w:cs="Arial"/>
          <w:sz w:val="24"/>
          <w:szCs w:val="24"/>
        </w:rPr>
        <w:t>.</w:t>
      </w:r>
      <w:r w:rsidR="00CF0216">
        <w:rPr>
          <w:rFonts w:ascii="Verdana" w:hAnsi="Verdana" w:cs="Arial"/>
          <w:sz w:val="24"/>
          <w:szCs w:val="24"/>
        </w:rPr>
        <w:t xml:space="preserve"> Recent investment in both staff and technology within the clinical support desk should support improvements in this level a</w:t>
      </w:r>
      <w:r w:rsidR="000A38A0">
        <w:rPr>
          <w:rFonts w:ascii="Verdana" w:hAnsi="Verdana" w:cs="Arial"/>
          <w:sz w:val="24"/>
          <w:szCs w:val="24"/>
        </w:rPr>
        <w:t>s</w:t>
      </w:r>
      <w:r w:rsidR="00CF0216">
        <w:rPr>
          <w:rFonts w:ascii="Verdana" w:hAnsi="Verdana" w:cs="Arial"/>
          <w:sz w:val="24"/>
          <w:szCs w:val="24"/>
        </w:rPr>
        <w:t xml:space="preserve"> well</w:t>
      </w:r>
      <w:r w:rsidR="000A38A0">
        <w:rPr>
          <w:rFonts w:ascii="Verdana" w:hAnsi="Verdana" w:cs="Arial"/>
          <w:sz w:val="24"/>
          <w:szCs w:val="24"/>
        </w:rPr>
        <w:t xml:space="preserve"> as</w:t>
      </w:r>
      <w:r w:rsidR="00CF0216">
        <w:rPr>
          <w:rFonts w:ascii="Verdana" w:hAnsi="Verdana" w:cs="Arial"/>
          <w:sz w:val="24"/>
          <w:szCs w:val="24"/>
        </w:rPr>
        <w:t xml:space="preserve"> more granular data on the outcomes for patients. </w:t>
      </w:r>
    </w:p>
    <w:p w:rsidR="00CF0216" w:rsidRDefault="00CF0216" w:rsidP="00CF0216">
      <w:pPr>
        <w:spacing w:after="0" w:line="240" w:lineRule="auto"/>
        <w:jc w:val="both"/>
        <w:rPr>
          <w:rFonts w:ascii="Verdana" w:hAnsi="Verdana" w:cs="Arial"/>
          <w:sz w:val="24"/>
          <w:szCs w:val="24"/>
        </w:rPr>
      </w:pPr>
    </w:p>
    <w:p w:rsidR="000A38A0" w:rsidRDefault="000A38A0" w:rsidP="00CF0216">
      <w:pPr>
        <w:spacing w:after="0" w:line="240" w:lineRule="auto"/>
        <w:jc w:val="both"/>
        <w:rPr>
          <w:rFonts w:ascii="Verdana" w:hAnsi="Verdana" w:cs="Arial"/>
          <w:sz w:val="24"/>
          <w:szCs w:val="24"/>
        </w:rPr>
      </w:pPr>
    </w:p>
    <w:p w:rsidR="000A38A0" w:rsidRDefault="000A38A0" w:rsidP="00CF0216">
      <w:pPr>
        <w:spacing w:after="0" w:line="240" w:lineRule="auto"/>
        <w:jc w:val="both"/>
        <w:rPr>
          <w:rFonts w:ascii="Verdana" w:hAnsi="Verdana" w:cs="Arial"/>
          <w:sz w:val="24"/>
          <w:szCs w:val="24"/>
        </w:rPr>
      </w:pPr>
    </w:p>
    <w:p w:rsidR="000A38A0" w:rsidRDefault="000A38A0" w:rsidP="00CF0216">
      <w:pPr>
        <w:spacing w:after="0" w:line="240" w:lineRule="auto"/>
        <w:jc w:val="both"/>
        <w:rPr>
          <w:rFonts w:ascii="Verdana" w:hAnsi="Verdana" w:cs="Arial"/>
          <w:sz w:val="24"/>
          <w:szCs w:val="24"/>
        </w:rPr>
      </w:pPr>
    </w:p>
    <w:p w:rsidR="000A38A0" w:rsidRDefault="000A38A0" w:rsidP="00CF0216">
      <w:pPr>
        <w:spacing w:after="0" w:line="240" w:lineRule="auto"/>
        <w:jc w:val="both"/>
        <w:rPr>
          <w:rFonts w:ascii="Verdana" w:hAnsi="Verdana" w:cs="Arial"/>
          <w:sz w:val="24"/>
          <w:szCs w:val="24"/>
        </w:rPr>
      </w:pPr>
    </w:p>
    <w:p w:rsidR="000A38A0" w:rsidRDefault="000A38A0" w:rsidP="00CF0216">
      <w:pPr>
        <w:spacing w:after="0" w:line="240" w:lineRule="auto"/>
        <w:jc w:val="both"/>
        <w:rPr>
          <w:rFonts w:ascii="Verdana" w:hAnsi="Verdana" w:cs="Arial"/>
          <w:sz w:val="24"/>
          <w:szCs w:val="24"/>
        </w:rPr>
      </w:pPr>
    </w:p>
    <w:p w:rsidR="000A38A0" w:rsidRDefault="000A38A0" w:rsidP="00CF0216">
      <w:pPr>
        <w:spacing w:after="0" w:line="240" w:lineRule="auto"/>
        <w:jc w:val="both"/>
        <w:rPr>
          <w:rFonts w:ascii="Verdana" w:hAnsi="Verdana" w:cs="Arial"/>
          <w:sz w:val="24"/>
          <w:szCs w:val="24"/>
        </w:rPr>
      </w:pPr>
    </w:p>
    <w:p w:rsidR="000A38A0" w:rsidRPr="00CF0216" w:rsidRDefault="000A38A0" w:rsidP="00CF0216">
      <w:pPr>
        <w:spacing w:after="0" w:line="240" w:lineRule="auto"/>
        <w:jc w:val="both"/>
        <w:rPr>
          <w:rFonts w:ascii="Verdana" w:hAnsi="Verdana" w:cs="Arial"/>
          <w:sz w:val="24"/>
          <w:szCs w:val="24"/>
        </w:rPr>
      </w:pPr>
    </w:p>
    <w:p w:rsidR="00CF0216" w:rsidRDefault="0043315C" w:rsidP="00CF0216">
      <w:pPr>
        <w:spacing w:after="0" w:line="240" w:lineRule="auto"/>
        <w:jc w:val="both"/>
        <w:rPr>
          <w:rFonts w:ascii="Verdana" w:hAnsi="Verdana" w:cs="Arial"/>
          <w:b/>
          <w:sz w:val="24"/>
          <w:szCs w:val="24"/>
        </w:rPr>
      </w:pPr>
      <w:r>
        <w:rPr>
          <w:rFonts w:ascii="Verdana" w:hAnsi="Verdana" w:cs="Arial"/>
          <w:b/>
          <w:sz w:val="24"/>
          <w:szCs w:val="24"/>
        </w:rPr>
        <w:t>Chart 3</w:t>
      </w:r>
      <w:r w:rsidR="00CF0216" w:rsidRPr="00CF0216">
        <w:rPr>
          <w:rFonts w:ascii="Verdana" w:hAnsi="Verdana" w:cs="Arial"/>
          <w:b/>
          <w:sz w:val="24"/>
          <w:szCs w:val="24"/>
        </w:rPr>
        <w:t xml:space="preserve">- Hear and Treat Volumes. </w:t>
      </w:r>
    </w:p>
    <w:p w:rsidR="00CF0216" w:rsidRPr="00CF0216" w:rsidRDefault="00CF0216" w:rsidP="00CF0216">
      <w:pPr>
        <w:spacing w:after="0" w:line="240" w:lineRule="auto"/>
        <w:jc w:val="both"/>
        <w:rPr>
          <w:rFonts w:ascii="Verdana" w:hAnsi="Verdana" w:cs="Arial"/>
          <w:b/>
          <w:sz w:val="14"/>
          <w:szCs w:val="24"/>
        </w:rPr>
      </w:pPr>
    </w:p>
    <w:p w:rsidR="0068240C" w:rsidRPr="00CF0216" w:rsidRDefault="00CF0216" w:rsidP="00CF0216">
      <w:pPr>
        <w:rPr>
          <w:rFonts w:ascii="Verdana" w:hAnsi="Verdana" w:cs="Arial"/>
          <w:sz w:val="24"/>
          <w:szCs w:val="24"/>
        </w:rPr>
      </w:pPr>
      <w:r>
        <w:rPr>
          <w:noProof/>
          <w:lang w:val="en-GB" w:eastAsia="en-GB"/>
        </w:rPr>
        <w:drawing>
          <wp:inline distT="0" distB="0" distL="0" distR="0" wp14:anchorId="26F0A154" wp14:editId="7869CD5B">
            <wp:extent cx="6265545" cy="2226365"/>
            <wp:effectExtent l="0" t="0" r="1905" b="254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813801" w:rsidRDefault="00813801" w:rsidP="00813801">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The chart below demonstrates the categories of incidents receiving at least 1 ambulance response. Whilst there is a clear reduction in the number of incidents receiving a response overall, it should be noted that much of this reduction is driven by escalation actions.</w:t>
      </w:r>
    </w:p>
    <w:p w:rsidR="00813801" w:rsidRDefault="00813801" w:rsidP="00813801">
      <w:pPr>
        <w:pStyle w:val="ListParagraph"/>
        <w:spacing w:after="0" w:line="240" w:lineRule="auto"/>
        <w:jc w:val="both"/>
        <w:rPr>
          <w:rFonts w:ascii="Verdana" w:hAnsi="Verdana" w:cs="Arial"/>
          <w:sz w:val="24"/>
          <w:szCs w:val="24"/>
        </w:rPr>
      </w:pPr>
    </w:p>
    <w:p w:rsidR="00813801" w:rsidRPr="00813801" w:rsidRDefault="00813801" w:rsidP="00813801">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lastRenderedPageBreak/>
        <w:t>Committee members should also note the increase in Red incident volume. By their nature</w:t>
      </w:r>
      <w:r w:rsidR="000A38A0">
        <w:rPr>
          <w:rFonts w:ascii="Verdana" w:hAnsi="Verdana" w:cs="Arial"/>
          <w:sz w:val="24"/>
          <w:szCs w:val="24"/>
        </w:rPr>
        <w:t>,</w:t>
      </w:r>
      <w:r>
        <w:rPr>
          <w:rFonts w:ascii="Verdana" w:hAnsi="Verdana" w:cs="Arial"/>
          <w:sz w:val="24"/>
          <w:szCs w:val="24"/>
        </w:rPr>
        <w:t xml:space="preserve"> red incidents often require multiple responses at scene and so have a disproportionate effect on resource availability for other incidents.  </w:t>
      </w:r>
    </w:p>
    <w:p w:rsidR="00F265EB" w:rsidRDefault="00F265EB" w:rsidP="00736C55">
      <w:pPr>
        <w:spacing w:after="0" w:line="240" w:lineRule="auto"/>
        <w:jc w:val="both"/>
        <w:rPr>
          <w:rFonts w:ascii="Verdana" w:hAnsi="Verdana" w:cs="Arial"/>
          <w:sz w:val="24"/>
          <w:szCs w:val="24"/>
        </w:rPr>
      </w:pPr>
    </w:p>
    <w:p w:rsidR="0043315C" w:rsidRPr="0043315C" w:rsidRDefault="0043315C" w:rsidP="00736C55">
      <w:pPr>
        <w:spacing w:after="0" w:line="240" w:lineRule="auto"/>
        <w:jc w:val="both"/>
        <w:rPr>
          <w:rFonts w:ascii="Verdana" w:hAnsi="Verdana" w:cs="Arial"/>
          <w:b/>
          <w:sz w:val="24"/>
          <w:szCs w:val="24"/>
        </w:rPr>
      </w:pPr>
      <w:r w:rsidRPr="0043315C">
        <w:rPr>
          <w:rFonts w:ascii="Verdana" w:hAnsi="Verdana" w:cs="Arial"/>
          <w:b/>
          <w:sz w:val="24"/>
          <w:szCs w:val="24"/>
        </w:rPr>
        <w:t xml:space="preserve">Chart 4 – Categories of incidents receiving a response </w:t>
      </w:r>
    </w:p>
    <w:p w:rsidR="0043315C" w:rsidRPr="0043315C" w:rsidRDefault="0043315C" w:rsidP="00736C55">
      <w:pPr>
        <w:spacing w:after="0" w:line="240" w:lineRule="auto"/>
        <w:jc w:val="both"/>
        <w:rPr>
          <w:rFonts w:ascii="Verdana" w:hAnsi="Verdana" w:cs="Arial"/>
          <w:sz w:val="14"/>
          <w:szCs w:val="24"/>
        </w:rPr>
      </w:pPr>
    </w:p>
    <w:p w:rsidR="00736C55" w:rsidRDefault="0043315C" w:rsidP="00736C55">
      <w:pPr>
        <w:spacing w:after="0" w:line="240" w:lineRule="auto"/>
        <w:jc w:val="both"/>
        <w:rPr>
          <w:rFonts w:ascii="Verdana" w:hAnsi="Verdana" w:cs="Arial"/>
          <w:sz w:val="24"/>
          <w:szCs w:val="24"/>
        </w:rPr>
      </w:pPr>
      <w:r>
        <w:rPr>
          <w:noProof/>
          <w:lang w:val="en-GB" w:eastAsia="en-GB"/>
        </w:rPr>
        <w:drawing>
          <wp:inline distT="0" distB="0" distL="0" distR="0" wp14:anchorId="6227BF30" wp14:editId="29DE80DC">
            <wp:extent cx="6313336" cy="2743200"/>
            <wp:effectExtent l="0" t="0" r="11430" b="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A642D0" w:rsidRDefault="00A642D0" w:rsidP="00736C55">
      <w:pPr>
        <w:spacing w:after="0" w:line="240" w:lineRule="auto"/>
        <w:jc w:val="both"/>
        <w:rPr>
          <w:rFonts w:ascii="Verdana" w:hAnsi="Verdana" w:cs="Arial"/>
          <w:sz w:val="24"/>
          <w:szCs w:val="24"/>
        </w:rPr>
      </w:pPr>
    </w:p>
    <w:p w:rsidR="00A642D0" w:rsidRDefault="00A642D0" w:rsidP="00736C55">
      <w:pPr>
        <w:spacing w:after="0" w:line="240" w:lineRule="auto"/>
        <w:jc w:val="both"/>
        <w:rPr>
          <w:rFonts w:ascii="Verdana" w:hAnsi="Verdana" w:cs="Arial"/>
          <w:sz w:val="24"/>
          <w:szCs w:val="24"/>
        </w:rPr>
      </w:pPr>
    </w:p>
    <w:p w:rsidR="00A642D0" w:rsidRDefault="00A642D0" w:rsidP="00736C55">
      <w:pPr>
        <w:spacing w:after="0" w:line="240" w:lineRule="auto"/>
        <w:jc w:val="both"/>
        <w:rPr>
          <w:rFonts w:ascii="Verdana" w:hAnsi="Verdana" w:cs="Arial"/>
          <w:sz w:val="24"/>
          <w:szCs w:val="24"/>
        </w:rPr>
      </w:pPr>
    </w:p>
    <w:p w:rsidR="00A642D0" w:rsidRDefault="00A642D0" w:rsidP="00736C55">
      <w:pPr>
        <w:spacing w:after="0" w:line="240" w:lineRule="auto"/>
        <w:jc w:val="both"/>
        <w:rPr>
          <w:rFonts w:ascii="Verdana" w:hAnsi="Verdana" w:cs="Arial"/>
          <w:sz w:val="24"/>
          <w:szCs w:val="24"/>
        </w:rPr>
      </w:pPr>
    </w:p>
    <w:p w:rsidR="00E20534" w:rsidRDefault="00E20534" w:rsidP="00E20534">
      <w:pPr>
        <w:pStyle w:val="ListParagraph"/>
        <w:numPr>
          <w:ilvl w:val="1"/>
          <w:numId w:val="1"/>
        </w:numPr>
        <w:spacing w:after="0" w:line="240" w:lineRule="auto"/>
        <w:jc w:val="both"/>
        <w:rPr>
          <w:rFonts w:ascii="Verdana" w:hAnsi="Verdana" w:cs="Arial"/>
          <w:sz w:val="24"/>
          <w:szCs w:val="24"/>
        </w:rPr>
      </w:pPr>
      <w:r w:rsidRPr="00E20534">
        <w:rPr>
          <w:rFonts w:ascii="Verdana" w:hAnsi="Verdana" w:cs="Arial"/>
          <w:sz w:val="24"/>
          <w:szCs w:val="24"/>
        </w:rPr>
        <w:t>The</w:t>
      </w:r>
      <w:r>
        <w:rPr>
          <w:rFonts w:ascii="Verdana" w:hAnsi="Verdana" w:cs="Arial"/>
          <w:sz w:val="24"/>
          <w:szCs w:val="24"/>
        </w:rPr>
        <w:t xml:space="preserve"> chart below demonstrates Red performance alongside the range of response times that have been achieved this calendar year.  The lack of delivery of the target has been well documented, however committee members should note the increasing response times that underpin this. </w:t>
      </w:r>
    </w:p>
    <w:p w:rsidR="00E20534" w:rsidRDefault="00E20534" w:rsidP="00E20534">
      <w:pPr>
        <w:pStyle w:val="ListParagraph"/>
        <w:spacing w:after="0" w:line="240" w:lineRule="auto"/>
        <w:jc w:val="both"/>
        <w:rPr>
          <w:rFonts w:ascii="Verdana" w:hAnsi="Verdana" w:cs="Arial"/>
          <w:sz w:val="24"/>
          <w:szCs w:val="24"/>
        </w:rPr>
      </w:pPr>
    </w:p>
    <w:p w:rsidR="00E20534" w:rsidRPr="00E20534" w:rsidRDefault="000A38A0" w:rsidP="00E20534">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Recognis</w:t>
      </w:r>
      <w:r w:rsidR="00E20534">
        <w:rPr>
          <w:rFonts w:ascii="Verdana" w:hAnsi="Verdana" w:cs="Arial"/>
          <w:sz w:val="24"/>
          <w:szCs w:val="24"/>
        </w:rPr>
        <w:t>ing this challenge</w:t>
      </w:r>
      <w:r>
        <w:rPr>
          <w:rFonts w:ascii="Verdana" w:hAnsi="Verdana" w:cs="Arial"/>
          <w:sz w:val="24"/>
          <w:szCs w:val="24"/>
        </w:rPr>
        <w:t>,</w:t>
      </w:r>
      <w:r w:rsidR="00E20534">
        <w:rPr>
          <w:rFonts w:ascii="Verdana" w:hAnsi="Verdana" w:cs="Arial"/>
          <w:sz w:val="24"/>
          <w:szCs w:val="24"/>
        </w:rPr>
        <w:t xml:space="preserve"> the EASC team in collaboration with WAST have undertaken to update the demand and capacity review to ensure that the outputs and implementation of the review reflect the current </w:t>
      </w:r>
      <w:r w:rsidR="00193A68">
        <w:rPr>
          <w:rFonts w:ascii="Verdana" w:hAnsi="Verdana" w:cs="Arial"/>
          <w:sz w:val="24"/>
          <w:szCs w:val="24"/>
        </w:rPr>
        <w:t xml:space="preserve">challenge. </w:t>
      </w:r>
    </w:p>
    <w:p w:rsidR="00A642D0" w:rsidRPr="00E20534" w:rsidRDefault="00A642D0" w:rsidP="00736C55">
      <w:pPr>
        <w:spacing w:after="0" w:line="240" w:lineRule="auto"/>
        <w:jc w:val="both"/>
        <w:rPr>
          <w:rFonts w:ascii="Verdana" w:hAnsi="Verdana" w:cs="Arial"/>
          <w:b/>
          <w:sz w:val="24"/>
          <w:szCs w:val="24"/>
        </w:rPr>
      </w:pPr>
    </w:p>
    <w:p w:rsidR="00E20534" w:rsidRPr="00E20534" w:rsidRDefault="00E20534" w:rsidP="00736C55">
      <w:pPr>
        <w:spacing w:after="0" w:line="240" w:lineRule="auto"/>
        <w:jc w:val="both"/>
        <w:rPr>
          <w:rFonts w:ascii="Verdana" w:hAnsi="Verdana" w:cs="Arial"/>
          <w:b/>
          <w:sz w:val="24"/>
          <w:szCs w:val="24"/>
        </w:rPr>
      </w:pPr>
      <w:r w:rsidRPr="00E20534">
        <w:rPr>
          <w:rFonts w:ascii="Verdana" w:hAnsi="Verdana" w:cs="Arial"/>
          <w:b/>
          <w:sz w:val="24"/>
          <w:szCs w:val="24"/>
        </w:rPr>
        <w:t xml:space="preserve">Chart 5 – Red Response and Performance </w:t>
      </w:r>
    </w:p>
    <w:p w:rsidR="00E20534" w:rsidRPr="00E20534" w:rsidRDefault="00E20534" w:rsidP="00736C55">
      <w:pPr>
        <w:spacing w:after="0" w:line="240" w:lineRule="auto"/>
        <w:jc w:val="both"/>
        <w:rPr>
          <w:rFonts w:ascii="Verdana" w:hAnsi="Verdana" w:cs="Arial"/>
          <w:sz w:val="14"/>
          <w:szCs w:val="24"/>
        </w:rPr>
      </w:pPr>
    </w:p>
    <w:p w:rsidR="00A642D0" w:rsidRDefault="00A642D0" w:rsidP="00736C55">
      <w:pPr>
        <w:spacing w:after="0" w:line="240" w:lineRule="auto"/>
        <w:jc w:val="both"/>
        <w:rPr>
          <w:rFonts w:ascii="Verdana" w:hAnsi="Verdana" w:cs="Arial"/>
          <w:sz w:val="24"/>
          <w:szCs w:val="24"/>
        </w:rPr>
      </w:pPr>
      <w:r>
        <w:rPr>
          <w:noProof/>
          <w:lang w:val="en-GB" w:eastAsia="en-GB"/>
        </w:rPr>
        <w:lastRenderedPageBreak/>
        <w:drawing>
          <wp:inline distT="0" distB="0" distL="0" distR="0" wp14:anchorId="554E0D16" wp14:editId="2E58E414">
            <wp:extent cx="6360795" cy="2512612"/>
            <wp:effectExtent l="0" t="0" r="1905" b="2540"/>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813801" w:rsidRDefault="00813801" w:rsidP="00736C55">
      <w:pPr>
        <w:spacing w:after="0" w:line="240" w:lineRule="auto"/>
        <w:jc w:val="both"/>
        <w:rPr>
          <w:rFonts w:ascii="Verdana" w:hAnsi="Verdana" w:cs="Arial"/>
          <w:sz w:val="24"/>
          <w:szCs w:val="24"/>
        </w:rPr>
      </w:pPr>
    </w:p>
    <w:p w:rsidR="00193A68" w:rsidRDefault="00E20534" w:rsidP="00E20534">
      <w:pPr>
        <w:pStyle w:val="ListParagraph"/>
        <w:numPr>
          <w:ilvl w:val="1"/>
          <w:numId w:val="1"/>
        </w:numPr>
        <w:spacing w:after="0" w:line="240" w:lineRule="auto"/>
        <w:jc w:val="both"/>
        <w:rPr>
          <w:rFonts w:ascii="Verdana" w:hAnsi="Verdana" w:cs="Arial"/>
          <w:sz w:val="24"/>
          <w:szCs w:val="24"/>
        </w:rPr>
      </w:pPr>
      <w:r w:rsidRPr="00E20534">
        <w:rPr>
          <w:rFonts w:ascii="Verdana" w:hAnsi="Verdana" w:cs="Arial"/>
          <w:sz w:val="24"/>
          <w:szCs w:val="24"/>
        </w:rPr>
        <w:t>The char</w:t>
      </w:r>
      <w:r>
        <w:rPr>
          <w:rFonts w:ascii="Verdana" w:hAnsi="Verdana" w:cs="Arial"/>
          <w:sz w:val="24"/>
          <w:szCs w:val="24"/>
        </w:rPr>
        <w:t>t below shows the response times for Amber patien</w:t>
      </w:r>
      <w:r w:rsidR="00193A68">
        <w:rPr>
          <w:rFonts w:ascii="Verdana" w:hAnsi="Verdana" w:cs="Arial"/>
          <w:sz w:val="24"/>
          <w:szCs w:val="24"/>
        </w:rPr>
        <w:t xml:space="preserve">ts. Whilst there is no time target for Amber patients, </w:t>
      </w:r>
      <w:r w:rsidR="009E5880">
        <w:rPr>
          <w:rFonts w:ascii="Verdana" w:hAnsi="Verdana" w:cs="Arial"/>
          <w:sz w:val="24"/>
          <w:szCs w:val="24"/>
        </w:rPr>
        <w:t>it’s</w:t>
      </w:r>
      <w:r w:rsidR="00193A68">
        <w:rPr>
          <w:rFonts w:ascii="Verdana" w:hAnsi="Verdana" w:cs="Arial"/>
          <w:sz w:val="24"/>
          <w:szCs w:val="24"/>
        </w:rPr>
        <w:t xml:space="preserve"> accepted that this patient still require</w:t>
      </w:r>
      <w:r w:rsidR="000A38A0">
        <w:rPr>
          <w:rFonts w:ascii="Verdana" w:hAnsi="Verdana" w:cs="Arial"/>
          <w:sz w:val="24"/>
          <w:szCs w:val="24"/>
        </w:rPr>
        <w:t>s</w:t>
      </w:r>
      <w:r w:rsidR="00193A68">
        <w:rPr>
          <w:rFonts w:ascii="Verdana" w:hAnsi="Verdana" w:cs="Arial"/>
          <w:sz w:val="24"/>
          <w:szCs w:val="24"/>
        </w:rPr>
        <w:t xml:space="preserve"> a timely response. The current response times for this </w:t>
      </w:r>
      <w:r w:rsidR="000A38A0">
        <w:rPr>
          <w:rFonts w:ascii="Verdana" w:hAnsi="Verdana" w:cs="Arial"/>
          <w:sz w:val="24"/>
          <w:szCs w:val="24"/>
        </w:rPr>
        <w:t>category are</w:t>
      </w:r>
      <w:r w:rsidR="00193A68">
        <w:rPr>
          <w:rFonts w:ascii="Verdana" w:hAnsi="Verdana" w:cs="Arial"/>
          <w:sz w:val="24"/>
          <w:szCs w:val="24"/>
        </w:rPr>
        <w:t xml:space="preserve"> significantly above the level that would be considered appropriate.</w:t>
      </w:r>
    </w:p>
    <w:p w:rsidR="00E20534" w:rsidRDefault="00193A68" w:rsidP="00193A68">
      <w:pPr>
        <w:pStyle w:val="ListParagraph"/>
        <w:spacing w:after="0" w:line="240" w:lineRule="auto"/>
        <w:jc w:val="both"/>
        <w:rPr>
          <w:rFonts w:ascii="Verdana" w:hAnsi="Verdana" w:cs="Arial"/>
          <w:sz w:val="24"/>
          <w:szCs w:val="24"/>
        </w:rPr>
      </w:pPr>
      <w:r>
        <w:rPr>
          <w:rFonts w:ascii="Verdana" w:hAnsi="Verdana" w:cs="Arial"/>
          <w:sz w:val="24"/>
          <w:szCs w:val="24"/>
        </w:rPr>
        <w:t xml:space="preserve">  </w:t>
      </w:r>
    </w:p>
    <w:p w:rsidR="00193A68" w:rsidRDefault="00193A68" w:rsidP="00E20534">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The key to delivery of appropriate response within Amber is the availability of ambulance resource. The dev</w:t>
      </w:r>
      <w:r w:rsidR="000A38A0">
        <w:rPr>
          <w:rFonts w:ascii="Verdana" w:hAnsi="Verdana" w:cs="Arial"/>
          <w:sz w:val="24"/>
          <w:szCs w:val="24"/>
        </w:rPr>
        <w:t>elopment of the ambulance utilis</w:t>
      </w:r>
      <w:r>
        <w:rPr>
          <w:rFonts w:ascii="Verdana" w:hAnsi="Verdana" w:cs="Arial"/>
          <w:sz w:val="24"/>
          <w:szCs w:val="24"/>
        </w:rPr>
        <w:t xml:space="preserve">ation metric will be a key enabler for the committee and operational teams to understand and improve this area of response. </w:t>
      </w:r>
    </w:p>
    <w:p w:rsidR="00193A68" w:rsidRPr="00193A68" w:rsidRDefault="00193A68" w:rsidP="00193A68">
      <w:pPr>
        <w:pStyle w:val="ListParagraph"/>
        <w:rPr>
          <w:rFonts w:ascii="Verdana" w:hAnsi="Verdana" w:cs="Arial"/>
          <w:sz w:val="24"/>
          <w:szCs w:val="24"/>
        </w:rPr>
      </w:pPr>
    </w:p>
    <w:p w:rsidR="00193A68" w:rsidRDefault="00193A68" w:rsidP="00193A68">
      <w:pPr>
        <w:spacing w:after="0" w:line="240" w:lineRule="auto"/>
        <w:jc w:val="both"/>
        <w:rPr>
          <w:rFonts w:ascii="Verdana" w:hAnsi="Verdana" w:cs="Arial"/>
          <w:sz w:val="24"/>
          <w:szCs w:val="24"/>
        </w:rPr>
      </w:pPr>
    </w:p>
    <w:p w:rsidR="00193A68" w:rsidRDefault="00193A68" w:rsidP="00193A68">
      <w:pPr>
        <w:spacing w:after="0" w:line="240" w:lineRule="auto"/>
        <w:jc w:val="both"/>
        <w:rPr>
          <w:rFonts w:ascii="Verdana" w:hAnsi="Verdana" w:cs="Arial"/>
          <w:sz w:val="24"/>
          <w:szCs w:val="24"/>
        </w:rPr>
      </w:pPr>
    </w:p>
    <w:p w:rsidR="00193A68" w:rsidRDefault="00193A68" w:rsidP="00193A68">
      <w:pPr>
        <w:spacing w:after="0" w:line="240" w:lineRule="auto"/>
        <w:jc w:val="both"/>
        <w:rPr>
          <w:rFonts w:ascii="Verdana" w:hAnsi="Verdana" w:cs="Arial"/>
          <w:sz w:val="24"/>
          <w:szCs w:val="24"/>
        </w:rPr>
      </w:pPr>
    </w:p>
    <w:p w:rsidR="00193A68" w:rsidRPr="00193A68" w:rsidRDefault="00193A68" w:rsidP="00193A68">
      <w:pPr>
        <w:spacing w:after="0" w:line="240" w:lineRule="auto"/>
        <w:jc w:val="both"/>
        <w:rPr>
          <w:rFonts w:ascii="Verdana" w:hAnsi="Verdana" w:cs="Arial"/>
          <w:sz w:val="24"/>
          <w:szCs w:val="24"/>
        </w:rPr>
      </w:pPr>
    </w:p>
    <w:p w:rsidR="00E20534" w:rsidRPr="00E20534" w:rsidRDefault="00E20534" w:rsidP="00E20534">
      <w:pPr>
        <w:pStyle w:val="ListParagraph"/>
        <w:spacing w:after="0" w:line="240" w:lineRule="auto"/>
        <w:jc w:val="both"/>
        <w:rPr>
          <w:rFonts w:ascii="Verdana" w:hAnsi="Verdana" w:cs="Arial"/>
          <w:sz w:val="24"/>
          <w:szCs w:val="24"/>
        </w:rPr>
      </w:pPr>
    </w:p>
    <w:p w:rsidR="00A642D0" w:rsidRDefault="00A642D0" w:rsidP="00736C55">
      <w:pPr>
        <w:spacing w:after="0" w:line="240" w:lineRule="auto"/>
        <w:jc w:val="both"/>
        <w:rPr>
          <w:rFonts w:ascii="Verdana" w:hAnsi="Verdana" w:cs="Arial"/>
          <w:sz w:val="24"/>
          <w:szCs w:val="24"/>
        </w:rPr>
      </w:pPr>
    </w:p>
    <w:p w:rsidR="00E20534" w:rsidRPr="00E20534" w:rsidRDefault="00E20534" w:rsidP="00736C55">
      <w:pPr>
        <w:spacing w:after="0" w:line="240" w:lineRule="auto"/>
        <w:jc w:val="both"/>
        <w:rPr>
          <w:rFonts w:ascii="Verdana" w:hAnsi="Verdana" w:cs="Arial"/>
          <w:b/>
          <w:sz w:val="24"/>
          <w:szCs w:val="24"/>
        </w:rPr>
      </w:pPr>
      <w:r w:rsidRPr="00E20534">
        <w:rPr>
          <w:rFonts w:ascii="Verdana" w:hAnsi="Verdana" w:cs="Arial"/>
          <w:b/>
          <w:sz w:val="24"/>
          <w:szCs w:val="24"/>
        </w:rPr>
        <w:t xml:space="preserve">Chart 6 – Amber responsiveness </w:t>
      </w:r>
    </w:p>
    <w:p w:rsidR="00E20534" w:rsidRPr="00E20534" w:rsidRDefault="00E20534" w:rsidP="00736C55">
      <w:pPr>
        <w:spacing w:after="0" w:line="240" w:lineRule="auto"/>
        <w:jc w:val="both"/>
        <w:rPr>
          <w:rFonts w:ascii="Verdana" w:hAnsi="Verdana" w:cs="Arial"/>
          <w:sz w:val="14"/>
          <w:szCs w:val="24"/>
        </w:rPr>
      </w:pPr>
    </w:p>
    <w:p w:rsidR="007562FB" w:rsidRDefault="00E20534" w:rsidP="007562FB">
      <w:pPr>
        <w:spacing w:after="0" w:line="240" w:lineRule="auto"/>
        <w:jc w:val="both"/>
        <w:rPr>
          <w:rFonts w:ascii="Verdana" w:hAnsi="Verdana" w:cs="Arial"/>
          <w:sz w:val="24"/>
          <w:szCs w:val="24"/>
        </w:rPr>
      </w:pPr>
      <w:r>
        <w:rPr>
          <w:noProof/>
          <w:lang w:val="en-GB" w:eastAsia="en-GB"/>
        </w:rPr>
        <w:drawing>
          <wp:inline distT="0" distB="0" distL="0" distR="0" wp14:anchorId="2E8DB817" wp14:editId="5E444B0B">
            <wp:extent cx="6368415" cy="2926080"/>
            <wp:effectExtent l="0" t="0" r="13335" b="7620"/>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193A68" w:rsidRDefault="00193A68" w:rsidP="007562FB">
      <w:pPr>
        <w:spacing w:after="0" w:line="240" w:lineRule="auto"/>
        <w:jc w:val="both"/>
        <w:rPr>
          <w:rFonts w:ascii="Verdana" w:hAnsi="Verdana" w:cs="Arial"/>
          <w:sz w:val="24"/>
          <w:szCs w:val="24"/>
        </w:rPr>
      </w:pPr>
    </w:p>
    <w:p w:rsidR="00193A68" w:rsidRPr="00193A68" w:rsidRDefault="000A38A0" w:rsidP="00193A68">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Optimis</w:t>
      </w:r>
      <w:r w:rsidR="00193A68">
        <w:rPr>
          <w:rFonts w:ascii="Verdana" w:hAnsi="Verdana" w:cs="Arial"/>
          <w:sz w:val="24"/>
          <w:szCs w:val="24"/>
        </w:rPr>
        <w:t xml:space="preserve">ing conveyance is a key aim of the urgent and emergency care programme. Whilst the chart below shows a </w:t>
      </w:r>
      <w:r w:rsidR="001C64BB">
        <w:rPr>
          <w:rFonts w:ascii="Verdana" w:hAnsi="Verdana" w:cs="Arial"/>
          <w:sz w:val="24"/>
          <w:szCs w:val="24"/>
        </w:rPr>
        <w:t xml:space="preserve">reduction in both conveyance volume and percentage, this impact must be considered in light of the information provided earlier in this report which showed the reduction in attendance in response to escalation decisions. </w:t>
      </w:r>
    </w:p>
    <w:p w:rsidR="00193A68" w:rsidRPr="00193A68" w:rsidRDefault="00193A68" w:rsidP="00193A68">
      <w:pPr>
        <w:spacing w:after="0" w:line="240" w:lineRule="auto"/>
        <w:jc w:val="both"/>
        <w:rPr>
          <w:rFonts w:ascii="Verdana" w:hAnsi="Verdana" w:cs="Arial"/>
          <w:b/>
          <w:sz w:val="24"/>
          <w:szCs w:val="24"/>
        </w:rPr>
      </w:pPr>
    </w:p>
    <w:p w:rsidR="00193A68" w:rsidRDefault="00193A68" w:rsidP="00193A68">
      <w:pPr>
        <w:spacing w:after="0" w:line="240" w:lineRule="auto"/>
        <w:jc w:val="both"/>
        <w:rPr>
          <w:rFonts w:ascii="Verdana" w:hAnsi="Verdana" w:cs="Arial"/>
          <w:b/>
          <w:sz w:val="24"/>
          <w:szCs w:val="24"/>
        </w:rPr>
      </w:pPr>
      <w:r w:rsidRPr="00193A68">
        <w:rPr>
          <w:rFonts w:ascii="Verdana" w:hAnsi="Verdana" w:cs="Arial"/>
          <w:b/>
          <w:sz w:val="24"/>
          <w:szCs w:val="24"/>
        </w:rPr>
        <w:t xml:space="preserve">Chart 7 – Conveyance volumes </w:t>
      </w:r>
    </w:p>
    <w:p w:rsidR="00193A68" w:rsidRPr="00193A68" w:rsidRDefault="00193A68" w:rsidP="00193A68">
      <w:pPr>
        <w:spacing w:after="0" w:line="240" w:lineRule="auto"/>
        <w:jc w:val="both"/>
        <w:rPr>
          <w:rFonts w:ascii="Verdana" w:hAnsi="Verdana" w:cs="Arial"/>
          <w:b/>
          <w:sz w:val="14"/>
          <w:szCs w:val="24"/>
        </w:rPr>
      </w:pPr>
    </w:p>
    <w:p w:rsidR="00193A68" w:rsidRDefault="00193A68" w:rsidP="00193A68">
      <w:pPr>
        <w:spacing w:after="0" w:line="240" w:lineRule="auto"/>
        <w:jc w:val="both"/>
        <w:rPr>
          <w:rFonts w:ascii="Verdana" w:hAnsi="Verdana" w:cs="Arial"/>
          <w:sz w:val="24"/>
          <w:szCs w:val="24"/>
        </w:rPr>
      </w:pPr>
      <w:r>
        <w:rPr>
          <w:noProof/>
          <w:lang w:val="en-GB" w:eastAsia="en-GB"/>
        </w:rPr>
        <w:drawing>
          <wp:inline distT="0" distB="0" distL="0" distR="0" wp14:anchorId="45FD97F9" wp14:editId="2CBC0898">
            <wp:extent cx="6368415" cy="2743200"/>
            <wp:effectExtent l="0" t="0" r="13335" b="0"/>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1C64BB" w:rsidRDefault="001C64BB" w:rsidP="00193A68">
      <w:pPr>
        <w:spacing w:after="0" w:line="240" w:lineRule="auto"/>
        <w:jc w:val="both"/>
        <w:rPr>
          <w:rFonts w:ascii="Verdana" w:hAnsi="Verdana" w:cs="Arial"/>
          <w:sz w:val="24"/>
          <w:szCs w:val="24"/>
        </w:rPr>
      </w:pPr>
    </w:p>
    <w:p w:rsidR="001C64BB" w:rsidRDefault="001C64BB" w:rsidP="00193A68">
      <w:pPr>
        <w:spacing w:after="0" w:line="240" w:lineRule="auto"/>
        <w:jc w:val="both"/>
        <w:rPr>
          <w:rFonts w:ascii="Verdana" w:hAnsi="Verdana" w:cs="Arial"/>
          <w:sz w:val="24"/>
          <w:szCs w:val="24"/>
        </w:rPr>
      </w:pPr>
    </w:p>
    <w:p w:rsidR="001C64BB" w:rsidRDefault="001C64BB" w:rsidP="00193A68">
      <w:pPr>
        <w:spacing w:after="0" w:line="240" w:lineRule="auto"/>
        <w:jc w:val="both"/>
        <w:rPr>
          <w:rFonts w:ascii="Verdana" w:hAnsi="Verdana" w:cs="Arial"/>
          <w:sz w:val="24"/>
          <w:szCs w:val="24"/>
        </w:rPr>
      </w:pPr>
    </w:p>
    <w:p w:rsidR="001C64BB" w:rsidRPr="008F3257" w:rsidRDefault="001C64BB" w:rsidP="00193A68">
      <w:pPr>
        <w:pStyle w:val="ListParagraph"/>
        <w:numPr>
          <w:ilvl w:val="1"/>
          <w:numId w:val="1"/>
        </w:numPr>
        <w:spacing w:after="0" w:line="240" w:lineRule="auto"/>
        <w:jc w:val="both"/>
        <w:rPr>
          <w:rFonts w:ascii="Verdana" w:hAnsi="Verdana" w:cs="Arial"/>
          <w:sz w:val="24"/>
          <w:szCs w:val="24"/>
        </w:rPr>
      </w:pPr>
      <w:r w:rsidRPr="001C64BB">
        <w:rPr>
          <w:rFonts w:ascii="Verdana" w:hAnsi="Verdana" w:cs="Arial"/>
          <w:sz w:val="24"/>
          <w:szCs w:val="24"/>
        </w:rPr>
        <w:t xml:space="preserve">The chart below demonstrates the level of lost hours to handover outside </w:t>
      </w:r>
      <w:r w:rsidR="000A38A0">
        <w:rPr>
          <w:rFonts w:ascii="Verdana" w:hAnsi="Verdana" w:cs="Arial"/>
          <w:sz w:val="24"/>
          <w:szCs w:val="24"/>
        </w:rPr>
        <w:t xml:space="preserve">ED </w:t>
      </w:r>
      <w:r w:rsidRPr="001C64BB">
        <w:rPr>
          <w:rFonts w:ascii="Verdana" w:hAnsi="Verdana" w:cs="Arial"/>
          <w:sz w:val="24"/>
          <w:szCs w:val="24"/>
        </w:rPr>
        <w:t xml:space="preserve">departments in </w:t>
      </w:r>
      <w:r>
        <w:rPr>
          <w:rFonts w:ascii="Verdana" w:hAnsi="Verdana" w:cs="Arial"/>
          <w:sz w:val="24"/>
          <w:szCs w:val="24"/>
        </w:rPr>
        <w:t xml:space="preserve">Wales. The significant growth in these levels is regularly discussed by the committee, </w:t>
      </w:r>
      <w:r w:rsidR="008F3257">
        <w:rPr>
          <w:rFonts w:ascii="Verdana" w:hAnsi="Verdana" w:cs="Arial"/>
          <w:sz w:val="24"/>
          <w:szCs w:val="24"/>
        </w:rPr>
        <w:t xml:space="preserve">and improvement actions are </w:t>
      </w:r>
      <w:r w:rsidR="000A38A0">
        <w:rPr>
          <w:rFonts w:ascii="Verdana" w:hAnsi="Verdana" w:cs="Arial"/>
          <w:sz w:val="24"/>
          <w:szCs w:val="24"/>
        </w:rPr>
        <w:t xml:space="preserve">included </w:t>
      </w:r>
      <w:r w:rsidR="008F3257">
        <w:rPr>
          <w:rFonts w:ascii="Verdana" w:hAnsi="Verdana" w:cs="Arial"/>
          <w:sz w:val="24"/>
          <w:szCs w:val="24"/>
        </w:rPr>
        <w:t xml:space="preserve">within the EASC improvement plan. </w:t>
      </w:r>
    </w:p>
    <w:p w:rsidR="001C64BB" w:rsidRDefault="001C64BB" w:rsidP="00193A68">
      <w:pPr>
        <w:spacing w:after="0" w:line="240" w:lineRule="auto"/>
        <w:jc w:val="both"/>
        <w:rPr>
          <w:rFonts w:ascii="Verdana" w:hAnsi="Verdana" w:cs="Arial"/>
          <w:sz w:val="24"/>
          <w:szCs w:val="24"/>
        </w:rPr>
      </w:pPr>
    </w:p>
    <w:p w:rsidR="001C64BB" w:rsidRDefault="001C64BB" w:rsidP="00193A68">
      <w:pPr>
        <w:spacing w:after="0" w:line="240" w:lineRule="auto"/>
        <w:jc w:val="both"/>
        <w:rPr>
          <w:rFonts w:ascii="Verdana" w:hAnsi="Verdana" w:cs="Arial"/>
          <w:b/>
          <w:sz w:val="24"/>
          <w:szCs w:val="24"/>
        </w:rPr>
      </w:pPr>
      <w:r w:rsidRPr="001C64BB">
        <w:rPr>
          <w:rFonts w:ascii="Verdana" w:hAnsi="Verdana" w:cs="Arial"/>
          <w:b/>
          <w:sz w:val="24"/>
          <w:szCs w:val="24"/>
        </w:rPr>
        <w:t xml:space="preserve">Chart 8 – Handover Lost Hours </w:t>
      </w:r>
    </w:p>
    <w:p w:rsidR="001C64BB" w:rsidRPr="001C64BB" w:rsidRDefault="001C64BB" w:rsidP="00193A68">
      <w:pPr>
        <w:spacing w:after="0" w:line="240" w:lineRule="auto"/>
        <w:jc w:val="both"/>
        <w:rPr>
          <w:rFonts w:ascii="Verdana" w:hAnsi="Verdana" w:cs="Arial"/>
          <w:b/>
          <w:sz w:val="14"/>
          <w:szCs w:val="24"/>
        </w:rPr>
      </w:pPr>
    </w:p>
    <w:p w:rsidR="001C64BB" w:rsidRDefault="001C64BB" w:rsidP="00193A68">
      <w:pPr>
        <w:spacing w:after="0" w:line="240" w:lineRule="auto"/>
        <w:jc w:val="both"/>
        <w:rPr>
          <w:rFonts w:ascii="Verdana" w:hAnsi="Verdana" w:cs="Arial"/>
          <w:sz w:val="24"/>
          <w:szCs w:val="24"/>
        </w:rPr>
      </w:pPr>
      <w:r>
        <w:rPr>
          <w:noProof/>
          <w:lang w:val="en-GB" w:eastAsia="en-GB"/>
        </w:rPr>
        <w:drawing>
          <wp:inline distT="0" distB="0" distL="0" distR="0" wp14:anchorId="5196C80C" wp14:editId="2085535F">
            <wp:extent cx="6440557" cy="2743200"/>
            <wp:effectExtent l="0" t="0" r="17780" b="0"/>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193A68" w:rsidRPr="00193A68" w:rsidRDefault="00193A68" w:rsidP="00193A68">
      <w:pPr>
        <w:spacing w:after="0" w:line="240" w:lineRule="auto"/>
        <w:jc w:val="both"/>
        <w:rPr>
          <w:rFonts w:ascii="Verdana" w:hAnsi="Verdana" w:cs="Arial"/>
          <w:sz w:val="24"/>
          <w:szCs w:val="24"/>
        </w:rPr>
      </w:pPr>
    </w:p>
    <w:p w:rsidR="002F3A0D" w:rsidRPr="007A3F74" w:rsidRDefault="0008674D" w:rsidP="0008674D">
      <w:pPr>
        <w:pStyle w:val="ListParagraph"/>
        <w:numPr>
          <w:ilvl w:val="0"/>
          <w:numId w:val="1"/>
        </w:numPr>
        <w:spacing w:after="0" w:line="240" w:lineRule="auto"/>
        <w:rPr>
          <w:rFonts w:ascii="Verdana" w:hAnsi="Verdana" w:cs="Arial"/>
          <w:b/>
          <w:sz w:val="24"/>
          <w:szCs w:val="24"/>
        </w:rPr>
      </w:pPr>
      <w:r>
        <w:rPr>
          <w:rFonts w:ascii="Verdana" w:hAnsi="Verdana" w:cs="Arial"/>
          <w:b/>
          <w:sz w:val="24"/>
          <w:szCs w:val="24"/>
        </w:rPr>
        <w:lastRenderedPageBreak/>
        <w:tab/>
      </w:r>
      <w:r w:rsidR="002F3A0D" w:rsidRPr="007A3F74">
        <w:rPr>
          <w:rFonts w:ascii="Verdana" w:hAnsi="Verdana" w:cs="Arial"/>
          <w:b/>
          <w:sz w:val="24"/>
          <w:szCs w:val="24"/>
        </w:rPr>
        <w:t xml:space="preserve">KEY RISKS/MATTERS FOR ESCALATION TO </w:t>
      </w:r>
      <w:r w:rsidR="00933C80" w:rsidRPr="007A3F74">
        <w:rPr>
          <w:rFonts w:ascii="Verdana" w:hAnsi="Verdana" w:cs="Arial"/>
          <w:b/>
          <w:sz w:val="24"/>
          <w:szCs w:val="24"/>
        </w:rPr>
        <w:t xml:space="preserve">THE </w:t>
      </w:r>
      <w:r w:rsidR="002F3A0D" w:rsidRPr="007A3F74">
        <w:rPr>
          <w:rFonts w:ascii="Verdana" w:hAnsi="Verdana" w:cs="Arial"/>
          <w:b/>
          <w:sz w:val="24"/>
          <w:szCs w:val="24"/>
        </w:rPr>
        <w:t>COMMITTEE</w:t>
      </w:r>
    </w:p>
    <w:p w:rsidR="00E961C0" w:rsidRPr="00E23B12" w:rsidRDefault="00E961C0" w:rsidP="00344184">
      <w:pPr>
        <w:pStyle w:val="ListParagraph"/>
        <w:spacing w:after="0" w:line="240" w:lineRule="auto"/>
        <w:ind w:left="709"/>
        <w:rPr>
          <w:rFonts w:ascii="Verdana" w:hAnsi="Verdana" w:cs="Arial"/>
          <w:b/>
          <w:sz w:val="24"/>
          <w:szCs w:val="24"/>
        </w:rPr>
      </w:pPr>
    </w:p>
    <w:p w:rsidR="008F3257" w:rsidRDefault="008F3257" w:rsidP="008F3257">
      <w:pPr>
        <w:pStyle w:val="ListParagraph"/>
        <w:numPr>
          <w:ilvl w:val="1"/>
          <w:numId w:val="1"/>
        </w:numPr>
        <w:spacing w:after="0" w:line="240" w:lineRule="auto"/>
        <w:rPr>
          <w:rFonts w:ascii="Verdana" w:hAnsi="Verdana" w:cs="Arial"/>
          <w:sz w:val="24"/>
          <w:szCs w:val="24"/>
        </w:rPr>
      </w:pPr>
      <w:r w:rsidRPr="008F3257">
        <w:rPr>
          <w:rFonts w:ascii="Verdana" w:hAnsi="Verdana" w:cs="Arial"/>
          <w:sz w:val="24"/>
          <w:szCs w:val="24"/>
        </w:rPr>
        <w:t xml:space="preserve">Committee </w:t>
      </w:r>
      <w:r>
        <w:rPr>
          <w:rFonts w:ascii="Verdana" w:hAnsi="Verdana" w:cs="Arial"/>
          <w:sz w:val="24"/>
          <w:szCs w:val="24"/>
        </w:rPr>
        <w:t>members will note f</w:t>
      </w:r>
      <w:r w:rsidRPr="008F3257">
        <w:rPr>
          <w:rFonts w:ascii="Verdana" w:hAnsi="Verdana" w:cs="Arial"/>
          <w:sz w:val="24"/>
          <w:szCs w:val="24"/>
        </w:rPr>
        <w:t>r</w:t>
      </w:r>
      <w:r>
        <w:rPr>
          <w:rFonts w:ascii="Verdana" w:hAnsi="Verdana" w:cs="Arial"/>
          <w:sz w:val="24"/>
          <w:szCs w:val="24"/>
        </w:rPr>
        <w:t>o</w:t>
      </w:r>
      <w:r w:rsidRPr="008F3257">
        <w:rPr>
          <w:rFonts w:ascii="Verdana" w:hAnsi="Verdana" w:cs="Arial"/>
          <w:sz w:val="24"/>
          <w:szCs w:val="24"/>
        </w:rPr>
        <w:t xml:space="preserve">m the information within this report that </w:t>
      </w:r>
      <w:r>
        <w:rPr>
          <w:rFonts w:ascii="Verdana" w:hAnsi="Verdana" w:cs="Arial"/>
          <w:sz w:val="24"/>
          <w:szCs w:val="24"/>
        </w:rPr>
        <w:t xml:space="preserve">there has been a deterioration in a range of performance indicators. </w:t>
      </w:r>
    </w:p>
    <w:p w:rsidR="008F3257" w:rsidRDefault="008F3257" w:rsidP="008F3257">
      <w:pPr>
        <w:pStyle w:val="ListParagraph"/>
        <w:spacing w:after="0" w:line="240" w:lineRule="auto"/>
        <w:rPr>
          <w:rFonts w:ascii="Verdana" w:hAnsi="Verdana" w:cs="Arial"/>
          <w:sz w:val="24"/>
          <w:szCs w:val="24"/>
        </w:rPr>
      </w:pPr>
    </w:p>
    <w:p w:rsidR="008F3257" w:rsidRPr="008F3257" w:rsidRDefault="008F3257" w:rsidP="008F3257">
      <w:pPr>
        <w:pStyle w:val="ListParagraph"/>
        <w:numPr>
          <w:ilvl w:val="1"/>
          <w:numId w:val="1"/>
        </w:numPr>
        <w:spacing w:after="0" w:line="240" w:lineRule="auto"/>
        <w:rPr>
          <w:rFonts w:ascii="Verdana" w:hAnsi="Verdana" w:cs="Arial"/>
          <w:sz w:val="24"/>
          <w:szCs w:val="24"/>
        </w:rPr>
      </w:pPr>
      <w:r>
        <w:rPr>
          <w:rFonts w:ascii="Verdana" w:hAnsi="Verdana" w:cs="Arial"/>
          <w:sz w:val="24"/>
          <w:szCs w:val="24"/>
        </w:rPr>
        <w:t xml:space="preserve">Actions are in place to mitigate the emergency ambulance performance delivery and are included within the EASC action plan and the WAST Performance improvement plan. </w:t>
      </w:r>
    </w:p>
    <w:p w:rsidR="008F3257" w:rsidRPr="008F3257" w:rsidRDefault="008F3257" w:rsidP="008F3257">
      <w:pPr>
        <w:pStyle w:val="ListParagraph"/>
        <w:spacing w:after="0" w:line="240" w:lineRule="auto"/>
        <w:rPr>
          <w:rFonts w:ascii="Verdana" w:hAnsi="Verdana" w:cs="Arial"/>
          <w:sz w:val="24"/>
          <w:szCs w:val="24"/>
        </w:rPr>
      </w:pPr>
    </w:p>
    <w:p w:rsidR="001059D8" w:rsidRPr="00E23B12" w:rsidRDefault="001059D8" w:rsidP="00344184">
      <w:pPr>
        <w:spacing w:after="0" w:line="240" w:lineRule="auto"/>
        <w:rPr>
          <w:rFonts w:ascii="Verdana" w:hAnsi="Verdana" w:cs="Arial"/>
          <w:b/>
          <w:sz w:val="24"/>
          <w:szCs w:val="24"/>
        </w:rPr>
      </w:pPr>
    </w:p>
    <w:p w:rsidR="006A7DA6" w:rsidRDefault="0083034D" w:rsidP="0008674D">
      <w:pPr>
        <w:pStyle w:val="ListParagraph"/>
        <w:numPr>
          <w:ilvl w:val="0"/>
          <w:numId w:val="1"/>
        </w:numPr>
        <w:spacing w:after="0" w:line="240" w:lineRule="auto"/>
        <w:ind w:left="709" w:hanging="709"/>
        <w:rPr>
          <w:rFonts w:ascii="Verdana" w:hAnsi="Verdana" w:cs="Arial"/>
          <w:b/>
          <w:sz w:val="24"/>
          <w:szCs w:val="24"/>
        </w:rPr>
      </w:pPr>
      <w:r>
        <w:rPr>
          <w:rFonts w:ascii="Verdana" w:hAnsi="Verdana" w:cs="Arial"/>
          <w:b/>
          <w:sz w:val="24"/>
          <w:szCs w:val="24"/>
        </w:rPr>
        <w:t xml:space="preserve">IMPACT </w:t>
      </w:r>
      <w:r w:rsidR="006617E2" w:rsidRPr="00E23B12">
        <w:rPr>
          <w:rFonts w:ascii="Verdana" w:hAnsi="Verdana" w:cs="Arial"/>
          <w:b/>
          <w:sz w:val="24"/>
          <w:szCs w:val="24"/>
        </w:rPr>
        <w:t>ASSE</w:t>
      </w:r>
      <w:r w:rsidR="006A7DA6" w:rsidRPr="00E23B12">
        <w:rPr>
          <w:rFonts w:ascii="Verdana" w:hAnsi="Verdana" w:cs="Arial"/>
          <w:b/>
          <w:sz w:val="24"/>
          <w:szCs w:val="24"/>
        </w:rPr>
        <w:t>S</w:t>
      </w:r>
      <w:r w:rsidR="006617E2" w:rsidRPr="00E23B12">
        <w:rPr>
          <w:rFonts w:ascii="Verdana" w:hAnsi="Verdana" w:cs="Arial"/>
          <w:b/>
          <w:sz w:val="24"/>
          <w:szCs w:val="24"/>
        </w:rPr>
        <w:t>S</w:t>
      </w:r>
      <w:r w:rsidR="006A7DA6" w:rsidRPr="00E23B12">
        <w:rPr>
          <w:rFonts w:ascii="Verdana" w:hAnsi="Verdana" w:cs="Arial"/>
          <w:b/>
          <w:sz w:val="24"/>
          <w:szCs w:val="24"/>
        </w:rPr>
        <w:t>MENT</w:t>
      </w:r>
    </w:p>
    <w:p w:rsidR="00344184" w:rsidRPr="00E23B12" w:rsidRDefault="00344184" w:rsidP="00344184">
      <w:pPr>
        <w:pStyle w:val="ListParagraph"/>
        <w:spacing w:after="0" w:line="240" w:lineRule="auto"/>
        <w:ind w:left="709"/>
        <w:rPr>
          <w:rFonts w:ascii="Verdana" w:hAnsi="Verdana" w:cs="Arial"/>
          <w:b/>
          <w:sz w:val="24"/>
          <w:szCs w:val="24"/>
        </w:rPr>
      </w:pPr>
    </w:p>
    <w:tbl>
      <w:tblPr>
        <w:tblStyle w:val="TableGrid"/>
        <w:tblW w:w="9923" w:type="dxa"/>
        <w:tblInd w:w="-5" w:type="dxa"/>
        <w:tblLayout w:type="fixed"/>
        <w:tblLook w:val="04A0" w:firstRow="1" w:lastRow="0" w:firstColumn="1" w:lastColumn="0" w:noHBand="0" w:noVBand="1"/>
      </w:tblPr>
      <w:tblGrid>
        <w:gridCol w:w="4111"/>
        <w:gridCol w:w="5812"/>
      </w:tblGrid>
      <w:tr w:rsidR="007F0937" w:rsidRPr="00E23B12" w:rsidTr="001A1248">
        <w:trPr>
          <w:trHeight w:val="876"/>
        </w:trPr>
        <w:tc>
          <w:tcPr>
            <w:tcW w:w="4111" w:type="dxa"/>
            <w:shd w:val="clear" w:color="auto" w:fill="F2F2F2" w:themeFill="background1" w:themeFillShade="F2"/>
            <w:vAlign w:val="center"/>
          </w:tcPr>
          <w:p w:rsidR="007F0937" w:rsidRPr="00E23B12" w:rsidRDefault="000B4302" w:rsidP="000B4302">
            <w:pPr>
              <w:rPr>
                <w:rFonts w:ascii="Verdana" w:hAnsi="Verdana" w:cs="Arial"/>
                <w:b/>
                <w:sz w:val="24"/>
                <w:szCs w:val="24"/>
              </w:rPr>
            </w:pPr>
            <w:r>
              <w:rPr>
                <w:rFonts w:ascii="Verdana" w:hAnsi="Verdana" w:cs="Arial"/>
                <w:b/>
                <w:sz w:val="24"/>
                <w:szCs w:val="24"/>
              </w:rPr>
              <w:t>Quality/S</w:t>
            </w:r>
            <w:r w:rsidR="00344184" w:rsidRPr="00E23B12">
              <w:rPr>
                <w:rFonts w:ascii="Verdana" w:hAnsi="Verdana" w:cs="Arial"/>
                <w:b/>
                <w:sz w:val="24"/>
                <w:szCs w:val="24"/>
              </w:rPr>
              <w:t>afety</w:t>
            </w:r>
            <w:r>
              <w:rPr>
                <w:rFonts w:ascii="Verdana" w:hAnsi="Verdana" w:cs="Arial"/>
                <w:b/>
                <w:sz w:val="24"/>
                <w:szCs w:val="24"/>
              </w:rPr>
              <w:t>/Patient Experience</w:t>
            </w:r>
            <w:r w:rsidR="00344184" w:rsidRPr="00E23B12">
              <w:rPr>
                <w:rFonts w:ascii="Verdana" w:hAnsi="Verdana" w:cs="Arial"/>
                <w:b/>
                <w:sz w:val="24"/>
                <w:szCs w:val="24"/>
              </w:rPr>
              <w:t xml:space="preserve"> implications</w:t>
            </w:r>
            <w:r w:rsidR="00344184">
              <w:rPr>
                <w:rFonts w:ascii="Verdana" w:hAnsi="Verdana" w:cs="Arial"/>
                <w:b/>
                <w:sz w:val="24"/>
                <w:szCs w:val="24"/>
              </w:rPr>
              <w:t xml:space="preserve"> </w:t>
            </w:r>
          </w:p>
        </w:tc>
        <w:sdt>
          <w:sdtPr>
            <w:rPr>
              <w:rFonts w:ascii="Verdana" w:hAnsi="Verdana" w:cs="Arial"/>
              <w:sz w:val="24"/>
              <w:szCs w:val="24"/>
            </w:rPr>
            <w:id w:val="1644078862"/>
            <w:placeholder>
              <w:docPart w:val="B30AB8AC73B847ED8468C6B5CFFBF0E3"/>
            </w:placeholder>
            <w:dropDownList>
              <w:listItem w:value="Choose an item."/>
              <w:listItem w:displayText="Yes (Please see detail below)" w:value="Yes (Please see detail below)"/>
              <w:listItem w:displayText="There are no specific quality and safety implications related to the activity outined in this report." w:value="There are no specific quality and safety implications related to the activity outined in this report."/>
            </w:dropDownList>
          </w:sdtPr>
          <w:sdtEndPr/>
          <w:sdtContent>
            <w:tc>
              <w:tcPr>
                <w:tcW w:w="5812" w:type="dxa"/>
                <w:vAlign w:val="center"/>
              </w:tcPr>
              <w:p w:rsidR="007F0937" w:rsidRPr="00E23B12" w:rsidRDefault="007C50BE" w:rsidP="00344184">
                <w:pPr>
                  <w:jc w:val="both"/>
                  <w:rPr>
                    <w:rFonts w:ascii="Verdana" w:hAnsi="Verdana" w:cs="Arial"/>
                    <w:sz w:val="24"/>
                    <w:szCs w:val="24"/>
                  </w:rPr>
                </w:pPr>
                <w:r>
                  <w:rPr>
                    <w:rFonts w:ascii="Verdana" w:hAnsi="Verdana" w:cs="Arial"/>
                    <w:sz w:val="24"/>
                    <w:szCs w:val="24"/>
                  </w:rPr>
                  <w:t>There are no specific quality and safety implications related to the activity outined in this report.</w:t>
                </w:r>
              </w:p>
            </w:tc>
          </w:sdtContent>
        </w:sdt>
      </w:tr>
      <w:tr w:rsidR="00C52F2D" w:rsidRPr="00E23B12" w:rsidTr="001A1248">
        <w:trPr>
          <w:trHeight w:val="847"/>
        </w:trPr>
        <w:tc>
          <w:tcPr>
            <w:tcW w:w="4111" w:type="dxa"/>
            <w:shd w:val="clear" w:color="auto" w:fill="F2F2F2" w:themeFill="background1" w:themeFillShade="F2"/>
            <w:vAlign w:val="center"/>
          </w:tcPr>
          <w:p w:rsidR="00C52F2D" w:rsidRPr="00E23B12" w:rsidRDefault="00E55D6E" w:rsidP="00E55D6E">
            <w:pPr>
              <w:rPr>
                <w:rFonts w:ascii="Verdana" w:hAnsi="Verdana" w:cs="Arial"/>
                <w:b/>
                <w:sz w:val="24"/>
                <w:szCs w:val="24"/>
              </w:rPr>
            </w:pPr>
            <w:r>
              <w:rPr>
                <w:rFonts w:ascii="Verdana" w:hAnsi="Verdana" w:cs="Arial"/>
                <w:b/>
                <w:sz w:val="24"/>
                <w:szCs w:val="24"/>
              </w:rPr>
              <w:t>Related H</w:t>
            </w:r>
            <w:r w:rsidR="00344184" w:rsidRPr="00E23B12">
              <w:rPr>
                <w:rFonts w:ascii="Verdana" w:hAnsi="Verdana" w:cs="Arial"/>
                <w:b/>
                <w:sz w:val="24"/>
                <w:szCs w:val="24"/>
              </w:rPr>
              <w:t>ealth</w:t>
            </w:r>
            <w:r>
              <w:rPr>
                <w:rFonts w:ascii="Verdana" w:hAnsi="Verdana" w:cs="Arial"/>
                <w:b/>
                <w:sz w:val="24"/>
                <w:szCs w:val="24"/>
              </w:rPr>
              <w:t xml:space="preserve"> and Care standard(s)</w:t>
            </w:r>
          </w:p>
        </w:tc>
        <w:sdt>
          <w:sdtPr>
            <w:rPr>
              <w:rStyle w:val="Style31"/>
              <w:rFonts w:ascii="Verdana" w:hAnsi="Verdana"/>
              <w:sz w:val="24"/>
              <w:szCs w:val="24"/>
            </w:rPr>
            <w:id w:val="439423197"/>
            <w:placeholder>
              <w:docPart w:val="A2BD9C559A8744198F368B3D05BA5727"/>
            </w:placeholder>
            <w:dropDownList>
              <w:listItem w:value="Choose an item."/>
              <w:listItem w:displayText="ALL are relevant to this report" w:value="ALL are relevant to this report"/>
              <w:listItem w:displayText="Governance, Leadership and Accountability" w:value="Governance, Leadership and Accountability"/>
              <w:listItem w:displayText="Staff and Resources" w:value="Staff and Resources"/>
              <w:listItem w:displayText="Staying Healthy" w:value="Staying Healthy"/>
              <w:listItem w:displayText="Safe Care" w:value="Safe Care"/>
              <w:listItem w:displayText="Individual Care" w:value="Individual Care"/>
              <w:listItem w:displayText="Timely Care" w:value="Timely Care"/>
              <w:listItem w:displayText="Dignified Care" w:value="Dignified Care"/>
              <w:listItem w:displayText="Effective Care" w:value="Effective Care"/>
            </w:dropDownList>
          </w:sdtPr>
          <w:sdtEndPr>
            <w:rPr>
              <w:rStyle w:val="DefaultParagraphFont"/>
              <w:rFonts w:cs="Arial"/>
              <w:color w:val="FF0000"/>
            </w:rPr>
          </w:sdtEndPr>
          <w:sdtContent>
            <w:tc>
              <w:tcPr>
                <w:tcW w:w="5812" w:type="dxa"/>
                <w:vAlign w:val="center"/>
              </w:tcPr>
              <w:p w:rsidR="00C52F2D" w:rsidRPr="00E23B12" w:rsidRDefault="007C50BE" w:rsidP="00344184">
                <w:pPr>
                  <w:jc w:val="both"/>
                  <w:rPr>
                    <w:rFonts w:ascii="Verdana" w:hAnsi="Verdana" w:cs="Arial"/>
                    <w:color w:val="FF0000"/>
                    <w:sz w:val="24"/>
                    <w:szCs w:val="24"/>
                  </w:rPr>
                </w:pPr>
                <w:r>
                  <w:rPr>
                    <w:rStyle w:val="Style31"/>
                    <w:rFonts w:ascii="Verdana" w:hAnsi="Verdana"/>
                    <w:sz w:val="24"/>
                    <w:szCs w:val="24"/>
                  </w:rPr>
                  <w:t>Governance, Leadership and Accountability</w:t>
                </w:r>
              </w:p>
            </w:tc>
          </w:sdtContent>
        </w:sdt>
      </w:tr>
      <w:tr w:rsidR="007F0937" w:rsidRPr="00E23B12" w:rsidTr="001A1248">
        <w:trPr>
          <w:trHeight w:val="787"/>
        </w:trPr>
        <w:tc>
          <w:tcPr>
            <w:tcW w:w="4111" w:type="dxa"/>
            <w:shd w:val="clear" w:color="auto" w:fill="F2F2F2" w:themeFill="background1" w:themeFillShade="F2"/>
            <w:vAlign w:val="center"/>
          </w:tcPr>
          <w:p w:rsidR="007F0937" w:rsidRPr="00E23B12" w:rsidRDefault="00344184" w:rsidP="00344184">
            <w:pPr>
              <w:rPr>
                <w:rFonts w:ascii="Verdana" w:hAnsi="Verdana" w:cs="Arial"/>
                <w:b/>
                <w:sz w:val="24"/>
                <w:szCs w:val="24"/>
              </w:rPr>
            </w:pPr>
            <w:r w:rsidRPr="00E23B12">
              <w:rPr>
                <w:rFonts w:ascii="Verdana" w:hAnsi="Verdana" w:cs="Arial"/>
                <w:b/>
                <w:sz w:val="24"/>
                <w:szCs w:val="24"/>
              </w:rPr>
              <w:t>Equality impact assessment completed</w:t>
            </w:r>
          </w:p>
        </w:tc>
        <w:tc>
          <w:tcPr>
            <w:tcW w:w="5812" w:type="dxa"/>
            <w:vAlign w:val="center"/>
          </w:tcPr>
          <w:p w:rsidR="007F0937" w:rsidRPr="00E23B12" w:rsidRDefault="002B2652" w:rsidP="00344184">
            <w:pPr>
              <w:jc w:val="both"/>
              <w:rPr>
                <w:rFonts w:ascii="Verdana" w:hAnsi="Verdana"/>
                <w:sz w:val="24"/>
                <w:szCs w:val="24"/>
              </w:rPr>
            </w:pPr>
            <w:sdt>
              <w:sdtPr>
                <w:rPr>
                  <w:rStyle w:val="Style32"/>
                  <w:rFonts w:ascii="Verdana" w:hAnsi="Verdana"/>
                  <w:sz w:val="24"/>
                  <w:szCs w:val="24"/>
                </w:rPr>
                <w:id w:val="1502166926"/>
                <w:placeholder>
                  <w:docPart w:val="41651863313D4D1D8846FF5F69F730F9"/>
                </w:placeholder>
                <w:dropDownList>
                  <w:listItem w:value="Choose an item."/>
                  <w:listItem w:displayText="Not required" w:value="Not required"/>
                  <w:listItem w:displayText="Yes" w:value="Yes"/>
                  <w:listItem w:displayText="No (Include further detail below)" w:value="No (Include further detail below)"/>
                </w:dropDownList>
              </w:sdtPr>
              <w:sdtEndPr>
                <w:rPr>
                  <w:rStyle w:val="DefaultParagraphFont"/>
                  <w:rFonts w:cs="Arial"/>
                </w:rPr>
              </w:sdtEndPr>
              <w:sdtContent>
                <w:r w:rsidR="007C50BE">
                  <w:rPr>
                    <w:rStyle w:val="Style32"/>
                    <w:rFonts w:ascii="Verdana" w:hAnsi="Verdana"/>
                    <w:sz w:val="24"/>
                    <w:szCs w:val="24"/>
                  </w:rPr>
                  <w:t>Not required</w:t>
                </w:r>
              </w:sdtContent>
            </w:sdt>
          </w:p>
        </w:tc>
      </w:tr>
      <w:tr w:rsidR="007F0937" w:rsidRPr="00E23B12" w:rsidTr="001A1248">
        <w:trPr>
          <w:trHeight w:val="843"/>
        </w:trPr>
        <w:tc>
          <w:tcPr>
            <w:tcW w:w="4111" w:type="dxa"/>
            <w:shd w:val="clear" w:color="auto" w:fill="F2F2F2" w:themeFill="background1" w:themeFillShade="F2"/>
            <w:vAlign w:val="center"/>
          </w:tcPr>
          <w:p w:rsidR="007F0937" w:rsidRPr="00E23B12" w:rsidRDefault="00344184" w:rsidP="00344184">
            <w:pPr>
              <w:rPr>
                <w:rFonts w:ascii="Verdana" w:hAnsi="Verdana" w:cs="Arial"/>
                <w:b/>
                <w:sz w:val="24"/>
                <w:szCs w:val="24"/>
              </w:rPr>
            </w:pPr>
            <w:r w:rsidRPr="00E23B12">
              <w:rPr>
                <w:rFonts w:ascii="Verdana" w:hAnsi="Verdana" w:cs="Arial"/>
                <w:b/>
                <w:sz w:val="24"/>
                <w:szCs w:val="24"/>
              </w:rPr>
              <w:t>Legal implications / impact</w:t>
            </w:r>
          </w:p>
        </w:tc>
        <w:sdt>
          <w:sdtPr>
            <w:rPr>
              <w:rFonts w:ascii="Verdana" w:hAnsi="Verdana" w:cs="Arial"/>
              <w:sz w:val="24"/>
              <w:szCs w:val="24"/>
            </w:rPr>
            <w:id w:val="-1862651529"/>
            <w:placeholder>
              <w:docPart w:val="830C1007C6A248BEABBE53F7EE3F00AA"/>
            </w:placeholder>
            <w:dropDownList>
              <w:listItem w:value="Choose an item."/>
              <w:listItem w:displayText="Yes (Include further detail below)" w:value="Yes (Include further detail below)"/>
              <w:listItem w:displayText="There are no specific legal implications related to the activity outlined in this report." w:value="There are no specific legal implications related to the activity outlined in this report."/>
            </w:dropDownList>
          </w:sdtPr>
          <w:sdtEndPr/>
          <w:sdtContent>
            <w:tc>
              <w:tcPr>
                <w:tcW w:w="5812" w:type="dxa"/>
                <w:vAlign w:val="center"/>
              </w:tcPr>
              <w:p w:rsidR="007F0937" w:rsidRPr="00E23B12" w:rsidRDefault="007C50BE" w:rsidP="00344184">
                <w:pPr>
                  <w:jc w:val="both"/>
                  <w:rPr>
                    <w:rFonts w:ascii="Verdana" w:hAnsi="Verdana" w:cs="Arial"/>
                    <w:sz w:val="24"/>
                    <w:szCs w:val="24"/>
                  </w:rPr>
                </w:pPr>
                <w:r>
                  <w:rPr>
                    <w:rFonts w:ascii="Verdana" w:hAnsi="Verdana" w:cs="Arial"/>
                    <w:sz w:val="24"/>
                    <w:szCs w:val="24"/>
                  </w:rPr>
                  <w:t>There are no specific legal implications related to the activity outlined in this report.</w:t>
                </w:r>
              </w:p>
            </w:tc>
          </w:sdtContent>
        </w:sdt>
      </w:tr>
      <w:tr w:rsidR="007F0937" w:rsidRPr="00E23B12" w:rsidTr="001A1248">
        <w:trPr>
          <w:trHeight w:val="831"/>
        </w:trPr>
        <w:tc>
          <w:tcPr>
            <w:tcW w:w="4111" w:type="dxa"/>
            <w:shd w:val="clear" w:color="auto" w:fill="F2F2F2" w:themeFill="background1" w:themeFillShade="F2"/>
            <w:vAlign w:val="center"/>
          </w:tcPr>
          <w:p w:rsidR="007F0937" w:rsidRPr="00E23B12" w:rsidRDefault="005A0836" w:rsidP="00344184">
            <w:pPr>
              <w:rPr>
                <w:rFonts w:ascii="Verdana" w:hAnsi="Verdana" w:cs="Arial"/>
                <w:b/>
                <w:sz w:val="24"/>
                <w:szCs w:val="24"/>
              </w:rPr>
            </w:pPr>
            <w:r>
              <w:rPr>
                <w:rFonts w:ascii="Verdana" w:hAnsi="Verdana" w:cs="Arial"/>
                <w:b/>
                <w:sz w:val="24"/>
                <w:szCs w:val="24"/>
              </w:rPr>
              <w:t>Resource (</w:t>
            </w:r>
            <w:r w:rsidR="0083034D">
              <w:rPr>
                <w:rFonts w:ascii="Verdana" w:hAnsi="Verdana" w:cs="Arial"/>
                <w:b/>
                <w:sz w:val="24"/>
                <w:szCs w:val="24"/>
              </w:rPr>
              <w:t xml:space="preserve">Capital/Revenue </w:t>
            </w:r>
            <w:r>
              <w:rPr>
                <w:rFonts w:ascii="Verdana" w:hAnsi="Verdana" w:cs="Arial"/>
                <w:b/>
                <w:sz w:val="24"/>
                <w:szCs w:val="24"/>
              </w:rPr>
              <w:t>£/Workforce)</w:t>
            </w:r>
            <w:r w:rsidR="00344184" w:rsidRPr="00E23B12">
              <w:rPr>
                <w:rFonts w:ascii="Verdana" w:hAnsi="Verdana" w:cs="Arial"/>
                <w:b/>
                <w:sz w:val="24"/>
                <w:szCs w:val="24"/>
              </w:rPr>
              <w:t xml:space="preserve"> implications / </w:t>
            </w:r>
          </w:p>
          <w:p w:rsidR="007F0937" w:rsidRDefault="00344184" w:rsidP="00344184">
            <w:pPr>
              <w:rPr>
                <w:rFonts w:ascii="Verdana" w:hAnsi="Verdana" w:cs="Arial"/>
                <w:b/>
                <w:sz w:val="24"/>
                <w:szCs w:val="24"/>
              </w:rPr>
            </w:pPr>
            <w:r w:rsidRPr="00E23B12">
              <w:rPr>
                <w:rFonts w:ascii="Verdana" w:hAnsi="Verdana" w:cs="Arial"/>
                <w:b/>
                <w:sz w:val="24"/>
                <w:szCs w:val="24"/>
              </w:rPr>
              <w:t>Impact</w:t>
            </w:r>
          </w:p>
          <w:p w:rsidR="009C3C56" w:rsidRPr="00E23B12" w:rsidRDefault="009C3C56" w:rsidP="00344184">
            <w:pPr>
              <w:rPr>
                <w:rFonts w:ascii="Verdana" w:hAnsi="Verdana" w:cs="Arial"/>
                <w:b/>
                <w:sz w:val="24"/>
                <w:szCs w:val="24"/>
              </w:rPr>
            </w:pPr>
          </w:p>
        </w:tc>
        <w:sdt>
          <w:sdtPr>
            <w:rPr>
              <w:rFonts w:ascii="Verdana" w:hAnsi="Verdana" w:cs="Arial"/>
              <w:sz w:val="24"/>
              <w:szCs w:val="24"/>
            </w:rPr>
            <w:id w:val="-269172220"/>
            <w:placeholder>
              <w:docPart w:val="EC02574FD24245948E64E90B6C5D89B8"/>
            </w:placeholder>
            <w:dropDownList>
              <w:listItem w:value="Choose an item."/>
              <w:listItem w:displayText="There is no direct impact on resources as a result of the activity outlined in this report." w:value="There is no direct impact on resources as a result of the activity outlined in this report."/>
              <w:listItem w:displayText="Yes (Include further detail below)" w:value="Yes (Include further detail below)"/>
            </w:dropDownList>
          </w:sdtPr>
          <w:sdtEndPr/>
          <w:sdtContent>
            <w:tc>
              <w:tcPr>
                <w:tcW w:w="5812" w:type="dxa"/>
                <w:vAlign w:val="center"/>
              </w:tcPr>
              <w:p w:rsidR="007F0937" w:rsidRPr="00E23B12" w:rsidRDefault="007C50BE" w:rsidP="00344184">
                <w:pPr>
                  <w:jc w:val="both"/>
                  <w:rPr>
                    <w:rFonts w:ascii="Verdana" w:hAnsi="Verdana" w:cs="Arial"/>
                    <w:sz w:val="24"/>
                    <w:szCs w:val="24"/>
                  </w:rPr>
                </w:pPr>
                <w:r>
                  <w:rPr>
                    <w:rFonts w:ascii="Verdana" w:hAnsi="Verdana" w:cs="Arial"/>
                    <w:sz w:val="24"/>
                    <w:szCs w:val="24"/>
                  </w:rPr>
                  <w:t>There is no direct impact on resources as a result of the activity outlined in this report.</w:t>
                </w:r>
              </w:p>
            </w:tc>
          </w:sdtContent>
        </w:sdt>
      </w:tr>
      <w:tr w:rsidR="005C0676" w:rsidRPr="00E23B12" w:rsidTr="001A1248">
        <w:trPr>
          <w:trHeight w:val="875"/>
        </w:trPr>
        <w:tc>
          <w:tcPr>
            <w:tcW w:w="4111" w:type="dxa"/>
            <w:shd w:val="clear" w:color="auto" w:fill="F2F2F2" w:themeFill="background1" w:themeFillShade="F2"/>
            <w:vAlign w:val="center"/>
          </w:tcPr>
          <w:p w:rsidR="005C0676" w:rsidRDefault="00E63380" w:rsidP="005C0676">
            <w:pPr>
              <w:rPr>
                <w:rFonts w:ascii="Verdana" w:hAnsi="Verdana" w:cs="Arial"/>
                <w:b/>
                <w:sz w:val="24"/>
                <w:szCs w:val="24"/>
              </w:rPr>
            </w:pPr>
            <w:r>
              <w:rPr>
                <w:rFonts w:ascii="Verdana" w:hAnsi="Verdana" w:cs="Arial"/>
                <w:b/>
                <w:sz w:val="24"/>
                <w:szCs w:val="24"/>
              </w:rPr>
              <w:t>Link to Commissioning Intentions</w:t>
            </w:r>
          </w:p>
          <w:p w:rsidR="005C0676" w:rsidRDefault="005C0676" w:rsidP="006D7D02">
            <w:pPr>
              <w:rPr>
                <w:rFonts w:ascii="Verdana" w:hAnsi="Verdana" w:cs="Arial"/>
                <w:b/>
                <w:sz w:val="24"/>
                <w:szCs w:val="24"/>
              </w:rPr>
            </w:pPr>
          </w:p>
        </w:tc>
        <w:tc>
          <w:tcPr>
            <w:tcW w:w="5812" w:type="dxa"/>
            <w:vAlign w:val="center"/>
          </w:tcPr>
          <w:p w:rsidR="005C0676" w:rsidRPr="00E63380" w:rsidRDefault="005C0676" w:rsidP="005C0676">
            <w:pPr>
              <w:jc w:val="both"/>
              <w:rPr>
                <w:rFonts w:ascii="Verdana" w:hAnsi="Verdana" w:cs="Arial"/>
                <w:sz w:val="24"/>
              </w:rPr>
            </w:pPr>
            <w:r w:rsidRPr="00ED1D2D">
              <w:rPr>
                <w:rFonts w:ascii="Verdana" w:hAnsi="Verdana" w:cs="Arial"/>
                <w:sz w:val="24"/>
              </w:rPr>
              <w:t xml:space="preserve">The Committee’s overarching role is to ensure its Commissioning Strategy  for Emergency Ambulance Services utilising the five step patient pathway outlined within the </w:t>
            </w:r>
            <w:r w:rsidRPr="00ED1D2D">
              <w:rPr>
                <w:rFonts w:ascii="Verdana" w:hAnsi="Verdana"/>
                <w:sz w:val="24"/>
              </w:rPr>
              <w:t>National Collaborative Commissioning Quality and Delivery Agreement</w:t>
            </w:r>
            <w:r w:rsidRPr="00ED1D2D">
              <w:rPr>
                <w:rFonts w:ascii="Verdana" w:hAnsi="Verdana" w:cs="Arial"/>
                <w:sz w:val="24"/>
              </w:rPr>
              <w:t xml:space="preserve"> and the related outcomes for each care standard aligned with the Institute of Healthcare Improvement's (IHI) ‘</w:t>
            </w:r>
            <w:r>
              <w:rPr>
                <w:rFonts w:ascii="Verdana" w:hAnsi="Verdana" w:cs="Arial"/>
                <w:sz w:val="24"/>
              </w:rPr>
              <w:t>Quadruple</w:t>
            </w:r>
            <w:r w:rsidRPr="00ED1D2D">
              <w:rPr>
                <w:rFonts w:ascii="Verdana" w:hAnsi="Verdana" w:cs="Arial"/>
                <w:sz w:val="24"/>
              </w:rPr>
              <w:t xml:space="preserve"> Aim’ are being progressed. </w:t>
            </w:r>
          </w:p>
        </w:tc>
      </w:tr>
      <w:tr w:rsidR="008E5494" w:rsidRPr="00E23B12" w:rsidTr="001A1248">
        <w:trPr>
          <w:trHeight w:val="875"/>
        </w:trPr>
        <w:tc>
          <w:tcPr>
            <w:tcW w:w="4111" w:type="dxa"/>
            <w:shd w:val="clear" w:color="auto" w:fill="F2F2F2" w:themeFill="background1" w:themeFillShade="F2"/>
            <w:vAlign w:val="center"/>
          </w:tcPr>
          <w:p w:rsidR="008E5494" w:rsidRDefault="008E5494" w:rsidP="006D7D02">
            <w:pPr>
              <w:rPr>
                <w:rFonts w:ascii="Verdana" w:hAnsi="Verdana" w:cs="Arial"/>
                <w:b/>
                <w:sz w:val="24"/>
                <w:szCs w:val="24"/>
              </w:rPr>
            </w:pPr>
            <w:r>
              <w:rPr>
                <w:rFonts w:ascii="Verdana" w:hAnsi="Verdana" w:cs="Arial"/>
                <w:b/>
                <w:sz w:val="24"/>
                <w:szCs w:val="24"/>
              </w:rPr>
              <w:t>Link to Main WBFG Act Objective</w:t>
            </w:r>
          </w:p>
          <w:p w:rsidR="008E5494" w:rsidRDefault="008E5494" w:rsidP="006D7D02">
            <w:pPr>
              <w:rPr>
                <w:rFonts w:ascii="Verdana" w:hAnsi="Verdana" w:cs="Arial"/>
                <w:b/>
                <w:sz w:val="24"/>
                <w:szCs w:val="24"/>
              </w:rPr>
            </w:pPr>
          </w:p>
        </w:tc>
        <w:sdt>
          <w:sdtPr>
            <w:rPr>
              <w:rFonts w:ascii="Verdana" w:hAnsi="Verdana" w:cs="Arial"/>
              <w:sz w:val="24"/>
              <w:szCs w:val="24"/>
            </w:rPr>
            <w:id w:val="1683709248"/>
            <w:placeholder>
              <w:docPart w:val="E1A801EFE4D74CCB8FF43611B4647610"/>
            </w:placeholder>
            <w:dropDownList>
              <w:listItem w:value="Choose an item."/>
              <w:listItem w:displayText="Work with communities to prevent ill-health, protect good health and promote better health and well-being" w:value="Work with communities to prevent ill-health, protect good health and promote better health and well-being"/>
              <w:listItem w:displayText="Provide high quality care as locally as possible wherever it is safe and sustainable" w:value="Provide high quality care as locally as possible wherever it is safe and sustainable"/>
              <w:listItem w:displayText="Service delivery will be innovative, reflect the principles of prudent health care and promote better value for users" w:value="Service delivery will be innovative, reflect the principles of prudent health care and promote better value for users"/>
              <w:listItem w:displayText="Work collaboratively with our public service partners and a broader range of partners to join up health and other services where this potentially represents better value for our residents and care users" w:value="Work collaboratively with our public service partners and a broader range of partners to join up health and other services where this potentially represents better value for our residents and care users"/>
              <w:listItem w:displayText="Commitment to corporate social responsibility and improving health &amp; social equity, work with our staff, partners and communities to build strong local relationships and solid foundations of the past" w:value="Commitment to corporate social responsibility and improving health &amp; social equity, work with our staff, partners and communities to build strong local relationships and solid foundations of the past"/>
              <w:listItem w:displayText="ALL are relevant" w:value="ALL are relevant"/>
            </w:dropDownList>
          </w:sdtPr>
          <w:sdtEndPr/>
          <w:sdtContent>
            <w:tc>
              <w:tcPr>
                <w:tcW w:w="5812" w:type="dxa"/>
                <w:vAlign w:val="center"/>
              </w:tcPr>
              <w:p w:rsidR="008E5494" w:rsidRDefault="007C50BE" w:rsidP="006D7D02">
                <w:pPr>
                  <w:jc w:val="both"/>
                  <w:rPr>
                    <w:rFonts w:ascii="Verdana" w:hAnsi="Verdana" w:cs="Arial"/>
                    <w:sz w:val="24"/>
                    <w:szCs w:val="24"/>
                  </w:rPr>
                </w:pPr>
                <w:r>
                  <w:rPr>
                    <w:rFonts w:ascii="Verdana" w:hAnsi="Verdana" w:cs="Arial"/>
                    <w:sz w:val="24"/>
                    <w:szCs w:val="24"/>
                  </w:rPr>
                  <w:t>Commitment to corporate social responsibility and improving health &amp; social equity, work with our staff, partners and communities to build strong local relationships and solid foundations of the past</w:t>
                </w:r>
              </w:p>
            </w:tc>
          </w:sdtContent>
        </w:sdt>
      </w:tr>
    </w:tbl>
    <w:p w:rsidR="007F0937" w:rsidRDefault="007F0937" w:rsidP="00344184">
      <w:pPr>
        <w:pStyle w:val="NoSpacing"/>
        <w:rPr>
          <w:rFonts w:ascii="Verdana" w:hAnsi="Verdana"/>
          <w:sz w:val="24"/>
          <w:szCs w:val="24"/>
        </w:rPr>
      </w:pPr>
    </w:p>
    <w:p w:rsidR="001059D8" w:rsidRDefault="001059D8" w:rsidP="00344184">
      <w:pPr>
        <w:pStyle w:val="NoSpacing"/>
        <w:rPr>
          <w:rFonts w:ascii="Verdana" w:hAnsi="Verdana"/>
          <w:sz w:val="24"/>
          <w:szCs w:val="24"/>
        </w:rPr>
      </w:pPr>
    </w:p>
    <w:p w:rsidR="003E43AD" w:rsidRPr="00E23B12" w:rsidRDefault="00925EEC" w:rsidP="0008674D">
      <w:pPr>
        <w:pStyle w:val="ListParagraph"/>
        <w:numPr>
          <w:ilvl w:val="0"/>
          <w:numId w:val="1"/>
        </w:numPr>
        <w:spacing w:after="0" w:line="240" w:lineRule="auto"/>
        <w:ind w:left="709" w:hanging="709"/>
        <w:rPr>
          <w:rFonts w:ascii="Verdana" w:hAnsi="Verdana" w:cs="Arial"/>
          <w:b/>
          <w:sz w:val="24"/>
          <w:szCs w:val="24"/>
        </w:rPr>
      </w:pPr>
      <w:r w:rsidRPr="00E23B12">
        <w:rPr>
          <w:rFonts w:ascii="Verdana" w:hAnsi="Verdana" w:cs="Arial"/>
          <w:b/>
          <w:sz w:val="24"/>
          <w:szCs w:val="24"/>
        </w:rPr>
        <w:t xml:space="preserve">RECOMMENDATION </w:t>
      </w:r>
    </w:p>
    <w:p w:rsidR="00344184" w:rsidRDefault="00344184" w:rsidP="00344184">
      <w:pPr>
        <w:spacing w:after="0" w:line="240" w:lineRule="auto"/>
        <w:rPr>
          <w:rFonts w:ascii="Verdana" w:hAnsi="Verdana" w:cs="Arial"/>
          <w:sz w:val="24"/>
          <w:szCs w:val="24"/>
        </w:rPr>
      </w:pPr>
    </w:p>
    <w:p w:rsidR="005802A6" w:rsidRPr="007A3F74" w:rsidRDefault="001750A0" w:rsidP="007A3F74">
      <w:pPr>
        <w:pStyle w:val="ListParagraph"/>
        <w:numPr>
          <w:ilvl w:val="1"/>
          <w:numId w:val="32"/>
        </w:numPr>
        <w:spacing w:after="0" w:line="240" w:lineRule="auto"/>
        <w:rPr>
          <w:rFonts w:ascii="Verdana" w:hAnsi="Verdana" w:cs="Arial"/>
          <w:sz w:val="24"/>
          <w:szCs w:val="24"/>
        </w:rPr>
      </w:pPr>
      <w:r w:rsidRPr="007A3F74">
        <w:rPr>
          <w:rFonts w:ascii="Verdana" w:hAnsi="Verdana" w:cs="Arial"/>
          <w:sz w:val="24"/>
          <w:szCs w:val="24"/>
        </w:rPr>
        <w:t>The Emergency Ambulance Services Committee is asked to:</w:t>
      </w:r>
    </w:p>
    <w:p w:rsidR="005C2882" w:rsidRDefault="005C2882" w:rsidP="005C2882">
      <w:pPr>
        <w:pStyle w:val="ListParagraph"/>
        <w:spacing w:after="0" w:line="240" w:lineRule="auto"/>
        <w:rPr>
          <w:rFonts w:ascii="Verdana" w:hAnsi="Verdana" w:cs="Arial"/>
          <w:sz w:val="24"/>
          <w:szCs w:val="24"/>
        </w:rPr>
      </w:pPr>
    </w:p>
    <w:p w:rsidR="005C2882" w:rsidRPr="008F3257" w:rsidRDefault="008F3257" w:rsidP="005C2882">
      <w:pPr>
        <w:pStyle w:val="ListParagraph"/>
        <w:numPr>
          <w:ilvl w:val="0"/>
          <w:numId w:val="23"/>
        </w:numPr>
        <w:spacing w:after="0" w:line="240" w:lineRule="auto"/>
        <w:jc w:val="both"/>
        <w:rPr>
          <w:rFonts w:ascii="Verdana" w:hAnsi="Verdana" w:cs="Arial"/>
          <w:sz w:val="24"/>
          <w:szCs w:val="24"/>
        </w:rPr>
      </w:pPr>
      <w:r>
        <w:rPr>
          <w:rFonts w:ascii="Verdana" w:hAnsi="Verdana" w:cs="Arial"/>
          <w:b/>
          <w:sz w:val="24"/>
          <w:szCs w:val="24"/>
        </w:rPr>
        <w:t>N</w:t>
      </w:r>
      <w:r w:rsidR="000A38A0">
        <w:rPr>
          <w:rFonts w:ascii="Verdana" w:hAnsi="Verdana" w:cs="Arial"/>
          <w:b/>
          <w:sz w:val="24"/>
          <w:szCs w:val="24"/>
        </w:rPr>
        <w:t>OTE</w:t>
      </w:r>
      <w:r>
        <w:rPr>
          <w:rFonts w:ascii="Verdana" w:hAnsi="Verdana" w:cs="Arial"/>
          <w:b/>
          <w:sz w:val="24"/>
          <w:szCs w:val="24"/>
        </w:rPr>
        <w:t xml:space="preserve"> </w:t>
      </w:r>
      <w:r w:rsidRPr="008F3257">
        <w:rPr>
          <w:rFonts w:ascii="Verdana" w:hAnsi="Verdana" w:cs="Arial"/>
          <w:sz w:val="24"/>
          <w:szCs w:val="24"/>
        </w:rPr>
        <w:t xml:space="preserve">the </w:t>
      </w:r>
      <w:r>
        <w:rPr>
          <w:rFonts w:ascii="Verdana" w:hAnsi="Verdana" w:cs="Arial"/>
          <w:sz w:val="24"/>
          <w:szCs w:val="24"/>
        </w:rPr>
        <w:t>cont</w:t>
      </w:r>
      <w:r w:rsidRPr="008F3257">
        <w:rPr>
          <w:rFonts w:ascii="Verdana" w:hAnsi="Verdana" w:cs="Arial"/>
          <w:sz w:val="24"/>
          <w:szCs w:val="24"/>
        </w:rPr>
        <w:t>ent of the report</w:t>
      </w:r>
      <w:r w:rsidR="00A66399" w:rsidRPr="008F3257">
        <w:rPr>
          <w:rFonts w:ascii="Verdana" w:hAnsi="Verdana" w:cs="Arial"/>
          <w:sz w:val="24"/>
          <w:szCs w:val="24"/>
        </w:rPr>
        <w:t>.</w:t>
      </w:r>
    </w:p>
    <w:p w:rsidR="008F3257" w:rsidRDefault="000A38A0" w:rsidP="005C2882">
      <w:pPr>
        <w:pStyle w:val="ListParagraph"/>
        <w:numPr>
          <w:ilvl w:val="0"/>
          <w:numId w:val="23"/>
        </w:numPr>
        <w:spacing w:after="0" w:line="240" w:lineRule="auto"/>
        <w:jc w:val="both"/>
        <w:rPr>
          <w:rFonts w:ascii="Verdana" w:hAnsi="Verdana" w:cs="Arial"/>
          <w:sz w:val="24"/>
          <w:szCs w:val="24"/>
        </w:rPr>
      </w:pPr>
      <w:r>
        <w:rPr>
          <w:rFonts w:ascii="Verdana" w:hAnsi="Verdana" w:cs="Arial"/>
          <w:b/>
          <w:sz w:val="24"/>
          <w:szCs w:val="24"/>
        </w:rPr>
        <w:t>DISCUSS</w:t>
      </w:r>
      <w:r w:rsidR="008F3257">
        <w:rPr>
          <w:rFonts w:ascii="Verdana" w:hAnsi="Verdana" w:cs="Arial"/>
          <w:b/>
          <w:sz w:val="24"/>
          <w:szCs w:val="24"/>
        </w:rPr>
        <w:t xml:space="preserve"> </w:t>
      </w:r>
      <w:r w:rsidR="008F3257" w:rsidRPr="008F3257">
        <w:rPr>
          <w:rFonts w:ascii="Verdana" w:hAnsi="Verdana" w:cs="Arial"/>
          <w:sz w:val="24"/>
          <w:szCs w:val="24"/>
        </w:rPr>
        <w:t>additional</w:t>
      </w:r>
      <w:r w:rsidR="008F3257">
        <w:rPr>
          <w:rFonts w:ascii="Verdana" w:hAnsi="Verdana" w:cs="Arial"/>
          <w:sz w:val="24"/>
          <w:szCs w:val="24"/>
        </w:rPr>
        <w:t xml:space="preserve"> actions that could be taken to improve performance delivery</w:t>
      </w:r>
      <w:r w:rsidR="002B2652">
        <w:rPr>
          <w:rFonts w:ascii="Verdana" w:hAnsi="Verdana" w:cs="Arial"/>
          <w:sz w:val="24"/>
          <w:szCs w:val="24"/>
        </w:rPr>
        <w:t xml:space="preserve"> and could be included in the EASC Action Plan</w:t>
      </w:r>
      <w:bookmarkStart w:id="0" w:name="_GoBack"/>
      <w:bookmarkEnd w:id="0"/>
    </w:p>
    <w:p w:rsidR="00D73528" w:rsidRPr="00D73528" w:rsidRDefault="00D73528" w:rsidP="00D73528"/>
    <w:p w:rsidR="00CB714B" w:rsidRPr="00D73528" w:rsidRDefault="00CB714B" w:rsidP="00D73528">
      <w:pPr>
        <w:tabs>
          <w:tab w:val="left" w:pos="6033"/>
        </w:tabs>
      </w:pPr>
    </w:p>
    <w:sectPr w:rsidR="00CB714B" w:rsidRPr="00D73528" w:rsidSect="00BA1AF1">
      <w:headerReference w:type="default" r:id="rId19"/>
      <w:footerReference w:type="default" r:id="rId20"/>
      <w:headerReference w:type="first" r:id="rId21"/>
      <w:footerReference w:type="first" r:id="rId22"/>
      <w:pgSz w:w="12240" w:h="15840"/>
      <w:pgMar w:top="1440" w:right="1440" w:bottom="1440" w:left="1440" w:header="283" w:footer="36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21FD0" w:rsidRDefault="00721FD0" w:rsidP="003E43AD">
      <w:pPr>
        <w:spacing w:after="0" w:line="240" w:lineRule="auto"/>
      </w:pPr>
      <w:r>
        <w:separator/>
      </w:r>
    </w:p>
  </w:endnote>
  <w:endnote w:type="continuationSeparator" w:id="0">
    <w:p w:rsidR="00721FD0" w:rsidRDefault="00721FD0" w:rsidP="003E43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Bold">
    <w:panose1 w:val="020B07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02A6" w:rsidRPr="00344184" w:rsidRDefault="005802A6" w:rsidP="00E65705">
    <w:pPr>
      <w:pStyle w:val="Footer"/>
      <w:rPr>
        <w:sz w:val="2"/>
      </w:rPr>
    </w:pPr>
  </w:p>
  <w:tbl>
    <w:tblPr>
      <w:tblStyle w:val="TableGrid"/>
      <w:tblW w:w="11483" w:type="dxa"/>
      <w:tblInd w:w="-856"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00"/>
      <w:gridCol w:w="1980"/>
      <w:gridCol w:w="5103"/>
    </w:tblGrid>
    <w:tr w:rsidR="00344184" w:rsidTr="001750A0">
      <w:tc>
        <w:tcPr>
          <w:tcW w:w="4400" w:type="dxa"/>
        </w:tcPr>
        <w:p w:rsidR="00344184" w:rsidRPr="00933C80" w:rsidRDefault="00525AC0" w:rsidP="000A38A0">
          <w:pPr>
            <w:pStyle w:val="Footer"/>
            <w:rPr>
              <w:rFonts w:ascii="Verdana" w:hAnsi="Verdana"/>
              <w:b/>
              <w:sz w:val="18"/>
              <w:szCs w:val="20"/>
            </w:rPr>
          </w:pPr>
          <w:r>
            <w:rPr>
              <w:rFonts w:ascii="Verdana" w:hAnsi="Verdana"/>
              <w:b/>
              <w:sz w:val="18"/>
              <w:szCs w:val="20"/>
            </w:rPr>
            <w:t xml:space="preserve">EASC </w:t>
          </w:r>
          <w:r w:rsidR="000A38A0">
            <w:rPr>
              <w:rFonts w:ascii="Verdana" w:hAnsi="Verdana"/>
              <w:b/>
              <w:sz w:val="18"/>
              <w:szCs w:val="20"/>
            </w:rPr>
            <w:t>Performance Report</w:t>
          </w:r>
        </w:p>
      </w:tc>
      <w:tc>
        <w:tcPr>
          <w:tcW w:w="1980" w:type="dxa"/>
        </w:tcPr>
        <w:p w:rsidR="00344184" w:rsidRPr="00933C80" w:rsidRDefault="002B2652" w:rsidP="00344184">
          <w:pPr>
            <w:pStyle w:val="Footer"/>
            <w:jc w:val="center"/>
            <w:rPr>
              <w:rFonts w:ascii="Verdana" w:hAnsi="Verdana"/>
              <w:b/>
              <w:sz w:val="18"/>
              <w:szCs w:val="20"/>
            </w:rPr>
          </w:pPr>
          <w:sdt>
            <w:sdtPr>
              <w:rPr>
                <w:rFonts w:ascii="Verdana" w:hAnsi="Verdana"/>
                <w:b/>
                <w:sz w:val="18"/>
                <w:szCs w:val="20"/>
              </w:rPr>
              <w:id w:val="-1001352295"/>
              <w:docPartObj>
                <w:docPartGallery w:val="Page Numbers (Top of Page)"/>
                <w:docPartUnique/>
              </w:docPartObj>
            </w:sdtPr>
            <w:sdtEndPr/>
            <w:sdtContent>
              <w:r w:rsidR="00344184" w:rsidRPr="00933C80">
                <w:rPr>
                  <w:rFonts w:ascii="Verdana" w:hAnsi="Verdana" w:cs="Arial"/>
                  <w:b/>
                  <w:sz w:val="18"/>
                  <w:szCs w:val="20"/>
                </w:rPr>
                <w:t xml:space="preserve">Page </w:t>
              </w:r>
              <w:r w:rsidR="00344184" w:rsidRPr="00933C80">
                <w:rPr>
                  <w:rFonts w:ascii="Verdana" w:hAnsi="Verdana" w:cs="Arial"/>
                  <w:b/>
                  <w:bCs/>
                  <w:sz w:val="18"/>
                  <w:szCs w:val="20"/>
                </w:rPr>
                <w:fldChar w:fldCharType="begin"/>
              </w:r>
              <w:r w:rsidR="00344184" w:rsidRPr="00933C80">
                <w:rPr>
                  <w:rFonts w:ascii="Verdana" w:hAnsi="Verdana" w:cs="Arial"/>
                  <w:b/>
                  <w:bCs/>
                  <w:sz w:val="18"/>
                  <w:szCs w:val="20"/>
                </w:rPr>
                <w:instrText xml:space="preserve"> PAGE </w:instrText>
              </w:r>
              <w:r w:rsidR="00344184" w:rsidRPr="00933C80">
                <w:rPr>
                  <w:rFonts w:ascii="Verdana" w:hAnsi="Verdana" w:cs="Arial"/>
                  <w:b/>
                  <w:bCs/>
                  <w:sz w:val="18"/>
                  <w:szCs w:val="20"/>
                </w:rPr>
                <w:fldChar w:fldCharType="separate"/>
              </w:r>
              <w:r>
                <w:rPr>
                  <w:rFonts w:ascii="Verdana" w:hAnsi="Verdana" w:cs="Arial"/>
                  <w:b/>
                  <w:bCs/>
                  <w:noProof/>
                  <w:sz w:val="18"/>
                  <w:szCs w:val="20"/>
                </w:rPr>
                <w:t>7</w:t>
              </w:r>
              <w:r w:rsidR="00344184" w:rsidRPr="00933C80">
                <w:rPr>
                  <w:rFonts w:ascii="Verdana" w:hAnsi="Verdana" w:cs="Arial"/>
                  <w:b/>
                  <w:bCs/>
                  <w:sz w:val="18"/>
                  <w:szCs w:val="20"/>
                </w:rPr>
                <w:fldChar w:fldCharType="end"/>
              </w:r>
              <w:r w:rsidR="00344184" w:rsidRPr="00933C80">
                <w:rPr>
                  <w:rFonts w:ascii="Verdana" w:hAnsi="Verdana" w:cs="Arial"/>
                  <w:b/>
                  <w:sz w:val="18"/>
                  <w:szCs w:val="20"/>
                </w:rPr>
                <w:t xml:space="preserve"> of </w:t>
              </w:r>
              <w:r w:rsidR="00344184" w:rsidRPr="00933C80">
                <w:rPr>
                  <w:rFonts w:ascii="Verdana" w:hAnsi="Verdana" w:cs="Arial"/>
                  <w:b/>
                  <w:bCs/>
                  <w:sz w:val="18"/>
                  <w:szCs w:val="20"/>
                </w:rPr>
                <w:fldChar w:fldCharType="begin"/>
              </w:r>
              <w:r w:rsidR="00344184" w:rsidRPr="00933C80">
                <w:rPr>
                  <w:rFonts w:ascii="Verdana" w:hAnsi="Verdana" w:cs="Arial"/>
                  <w:b/>
                  <w:bCs/>
                  <w:sz w:val="18"/>
                  <w:szCs w:val="20"/>
                </w:rPr>
                <w:instrText xml:space="preserve"> NUMPAGES  </w:instrText>
              </w:r>
              <w:r w:rsidR="00344184" w:rsidRPr="00933C80">
                <w:rPr>
                  <w:rFonts w:ascii="Verdana" w:hAnsi="Verdana" w:cs="Arial"/>
                  <w:b/>
                  <w:bCs/>
                  <w:sz w:val="18"/>
                  <w:szCs w:val="20"/>
                </w:rPr>
                <w:fldChar w:fldCharType="separate"/>
              </w:r>
              <w:r>
                <w:rPr>
                  <w:rFonts w:ascii="Verdana" w:hAnsi="Verdana" w:cs="Arial"/>
                  <w:b/>
                  <w:bCs/>
                  <w:noProof/>
                  <w:sz w:val="18"/>
                  <w:szCs w:val="20"/>
                </w:rPr>
                <w:t>8</w:t>
              </w:r>
              <w:r w:rsidR="00344184" w:rsidRPr="00933C80">
                <w:rPr>
                  <w:rFonts w:ascii="Verdana" w:hAnsi="Verdana" w:cs="Arial"/>
                  <w:b/>
                  <w:bCs/>
                  <w:sz w:val="18"/>
                  <w:szCs w:val="20"/>
                </w:rPr>
                <w:fldChar w:fldCharType="end"/>
              </w:r>
            </w:sdtContent>
          </w:sdt>
        </w:p>
      </w:tc>
      <w:tc>
        <w:tcPr>
          <w:tcW w:w="5103" w:type="dxa"/>
        </w:tcPr>
        <w:p w:rsidR="00933C80" w:rsidRDefault="00933C80" w:rsidP="00344184">
          <w:pPr>
            <w:pStyle w:val="Footer"/>
            <w:jc w:val="right"/>
            <w:rPr>
              <w:rFonts w:ascii="Verdana" w:hAnsi="Verdana"/>
              <w:b/>
              <w:sz w:val="18"/>
              <w:szCs w:val="20"/>
            </w:rPr>
          </w:pPr>
          <w:r w:rsidRPr="00933C80">
            <w:rPr>
              <w:rFonts w:ascii="Verdana" w:hAnsi="Verdana"/>
              <w:b/>
              <w:sz w:val="18"/>
              <w:szCs w:val="20"/>
            </w:rPr>
            <w:t>Emergency Ambulance S</w:t>
          </w:r>
          <w:r>
            <w:rPr>
              <w:rFonts w:ascii="Verdana" w:hAnsi="Verdana"/>
              <w:b/>
              <w:sz w:val="18"/>
              <w:szCs w:val="20"/>
            </w:rPr>
            <w:t xml:space="preserve">ervices Committee </w:t>
          </w:r>
        </w:p>
        <w:p w:rsidR="00344184" w:rsidRPr="00933C80" w:rsidRDefault="00933C80" w:rsidP="00344184">
          <w:pPr>
            <w:pStyle w:val="Footer"/>
            <w:jc w:val="right"/>
            <w:rPr>
              <w:rFonts w:ascii="Verdana" w:hAnsi="Verdana"/>
              <w:b/>
              <w:sz w:val="18"/>
              <w:szCs w:val="20"/>
            </w:rPr>
          </w:pPr>
          <w:r>
            <w:rPr>
              <w:rFonts w:ascii="Verdana" w:hAnsi="Verdana"/>
              <w:b/>
              <w:sz w:val="18"/>
              <w:szCs w:val="20"/>
            </w:rPr>
            <w:t>M</w:t>
          </w:r>
          <w:r w:rsidRPr="00933C80">
            <w:rPr>
              <w:rFonts w:ascii="Verdana" w:hAnsi="Verdana"/>
              <w:b/>
              <w:sz w:val="18"/>
              <w:szCs w:val="20"/>
            </w:rPr>
            <w:t>eeting</w:t>
          </w:r>
        </w:p>
        <w:p w:rsidR="00933C80" w:rsidRPr="00933C80" w:rsidRDefault="000A38A0" w:rsidP="000A38A0">
          <w:pPr>
            <w:pStyle w:val="Footer"/>
            <w:jc w:val="right"/>
            <w:rPr>
              <w:rFonts w:ascii="Verdana" w:hAnsi="Verdana"/>
              <w:b/>
              <w:sz w:val="18"/>
              <w:szCs w:val="20"/>
            </w:rPr>
          </w:pPr>
          <w:r>
            <w:rPr>
              <w:rFonts w:ascii="Verdana" w:hAnsi="Verdana"/>
              <w:b/>
              <w:sz w:val="18"/>
              <w:szCs w:val="16"/>
            </w:rPr>
            <w:t>9 November</w:t>
          </w:r>
          <w:r w:rsidR="00D73528" w:rsidRPr="00D73528">
            <w:rPr>
              <w:rFonts w:ascii="Verdana" w:hAnsi="Verdana"/>
              <w:b/>
              <w:sz w:val="18"/>
              <w:szCs w:val="16"/>
            </w:rPr>
            <w:t xml:space="preserve"> 2021</w:t>
          </w:r>
        </w:p>
      </w:tc>
    </w:tr>
  </w:tbl>
  <w:p w:rsidR="005802A6" w:rsidRPr="00344184" w:rsidRDefault="005802A6">
    <w:pPr>
      <w:pStyle w:val="Footer"/>
      <w:rPr>
        <w:sz w:val="2"/>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349" w:type="dxa"/>
      <w:tblInd w:w="-743" w:type="dxa"/>
      <w:tblBorders>
        <w:top w:val="single" w:sz="4" w:space="0" w:color="auto"/>
      </w:tblBorders>
      <w:tblLook w:val="00A0" w:firstRow="1" w:lastRow="0" w:firstColumn="1" w:lastColumn="0" w:noHBand="0" w:noVBand="0"/>
    </w:tblPr>
    <w:tblGrid>
      <w:gridCol w:w="4395"/>
      <w:gridCol w:w="1701"/>
      <w:gridCol w:w="4253"/>
    </w:tblGrid>
    <w:tr w:rsidR="00535F77" w:rsidRPr="00CB5BFA" w:rsidTr="00616E88">
      <w:trPr>
        <w:trHeight w:val="272"/>
      </w:trPr>
      <w:tc>
        <w:tcPr>
          <w:tcW w:w="4395" w:type="dxa"/>
          <w:tcBorders>
            <w:top w:val="single" w:sz="4" w:space="0" w:color="auto"/>
          </w:tcBorders>
        </w:tcPr>
        <w:p w:rsidR="00535F77" w:rsidRPr="00BD2748" w:rsidRDefault="000A38A0" w:rsidP="00535F77">
          <w:pPr>
            <w:pStyle w:val="Footer"/>
            <w:rPr>
              <w:rFonts w:ascii="Verdana" w:hAnsi="Verdana"/>
              <w:b/>
              <w:sz w:val="16"/>
              <w:szCs w:val="16"/>
            </w:rPr>
          </w:pPr>
          <w:r>
            <w:rPr>
              <w:rStyle w:val="PageNumber"/>
              <w:rFonts w:ascii="Verdana" w:hAnsi="Verdana"/>
              <w:b/>
              <w:sz w:val="16"/>
              <w:szCs w:val="16"/>
            </w:rPr>
            <w:t>EASC Performance Report</w:t>
          </w:r>
        </w:p>
      </w:tc>
      <w:tc>
        <w:tcPr>
          <w:tcW w:w="1701" w:type="dxa"/>
          <w:tcBorders>
            <w:top w:val="single" w:sz="4" w:space="0" w:color="auto"/>
          </w:tcBorders>
        </w:tcPr>
        <w:p w:rsidR="00535F77" w:rsidRPr="00CB5BFA" w:rsidRDefault="00535F77" w:rsidP="00535F77">
          <w:pPr>
            <w:pStyle w:val="Footer"/>
            <w:tabs>
              <w:tab w:val="left" w:pos="7200"/>
            </w:tabs>
            <w:ind w:right="70"/>
            <w:jc w:val="center"/>
            <w:rPr>
              <w:rFonts w:ascii="Verdana" w:hAnsi="Verdana"/>
              <w:b/>
              <w:i/>
              <w:sz w:val="16"/>
              <w:szCs w:val="16"/>
            </w:rPr>
          </w:pPr>
          <w:r w:rsidRPr="00CB5BFA">
            <w:rPr>
              <w:rFonts w:ascii="Verdana" w:hAnsi="Verdana" w:cs="Arial"/>
              <w:b/>
              <w:sz w:val="16"/>
              <w:szCs w:val="16"/>
            </w:rPr>
            <w:t xml:space="preserve">Page </w:t>
          </w:r>
          <w:r w:rsidRPr="00CB5BFA">
            <w:rPr>
              <w:rFonts w:ascii="Verdana" w:hAnsi="Verdana" w:cs="Arial"/>
              <w:b/>
              <w:sz w:val="16"/>
              <w:szCs w:val="16"/>
            </w:rPr>
            <w:fldChar w:fldCharType="begin"/>
          </w:r>
          <w:r w:rsidRPr="00CB5BFA">
            <w:rPr>
              <w:rFonts w:ascii="Verdana" w:hAnsi="Verdana" w:cs="Arial"/>
              <w:b/>
              <w:sz w:val="16"/>
              <w:szCs w:val="16"/>
            </w:rPr>
            <w:instrText xml:space="preserve"> PAGE </w:instrText>
          </w:r>
          <w:r w:rsidRPr="00CB5BFA">
            <w:rPr>
              <w:rFonts w:ascii="Verdana" w:hAnsi="Verdana" w:cs="Arial"/>
              <w:b/>
              <w:sz w:val="16"/>
              <w:szCs w:val="16"/>
            </w:rPr>
            <w:fldChar w:fldCharType="separate"/>
          </w:r>
          <w:r w:rsidR="009E5880">
            <w:rPr>
              <w:rFonts w:ascii="Verdana" w:hAnsi="Verdana" w:cs="Arial"/>
              <w:b/>
              <w:noProof/>
              <w:sz w:val="16"/>
              <w:szCs w:val="16"/>
            </w:rPr>
            <w:t>1</w:t>
          </w:r>
          <w:r w:rsidRPr="00CB5BFA">
            <w:rPr>
              <w:rFonts w:ascii="Verdana" w:hAnsi="Verdana" w:cs="Arial"/>
              <w:b/>
              <w:sz w:val="16"/>
              <w:szCs w:val="16"/>
            </w:rPr>
            <w:fldChar w:fldCharType="end"/>
          </w:r>
          <w:r w:rsidRPr="00CB5BFA">
            <w:rPr>
              <w:rFonts w:ascii="Verdana" w:hAnsi="Verdana" w:cs="Arial"/>
              <w:b/>
              <w:sz w:val="16"/>
              <w:szCs w:val="16"/>
            </w:rPr>
            <w:t xml:space="preserve"> of </w:t>
          </w:r>
          <w:r w:rsidRPr="00CB5BFA">
            <w:rPr>
              <w:rFonts w:ascii="Verdana" w:hAnsi="Verdana" w:cs="Arial"/>
              <w:b/>
              <w:sz w:val="16"/>
              <w:szCs w:val="16"/>
            </w:rPr>
            <w:fldChar w:fldCharType="begin"/>
          </w:r>
          <w:r w:rsidRPr="00CB5BFA">
            <w:rPr>
              <w:rFonts w:ascii="Verdana" w:hAnsi="Verdana" w:cs="Arial"/>
              <w:b/>
              <w:sz w:val="16"/>
              <w:szCs w:val="16"/>
            </w:rPr>
            <w:instrText xml:space="preserve"> NUMPAGES </w:instrText>
          </w:r>
          <w:r w:rsidRPr="00CB5BFA">
            <w:rPr>
              <w:rFonts w:ascii="Verdana" w:hAnsi="Verdana" w:cs="Arial"/>
              <w:b/>
              <w:sz w:val="16"/>
              <w:szCs w:val="16"/>
            </w:rPr>
            <w:fldChar w:fldCharType="separate"/>
          </w:r>
          <w:r w:rsidR="009E5880">
            <w:rPr>
              <w:rFonts w:ascii="Verdana" w:hAnsi="Verdana" w:cs="Arial"/>
              <w:b/>
              <w:noProof/>
              <w:sz w:val="16"/>
              <w:szCs w:val="16"/>
            </w:rPr>
            <w:t>8</w:t>
          </w:r>
          <w:r w:rsidRPr="00CB5BFA">
            <w:rPr>
              <w:rFonts w:ascii="Verdana" w:hAnsi="Verdana" w:cs="Arial"/>
              <w:b/>
              <w:sz w:val="16"/>
              <w:szCs w:val="16"/>
            </w:rPr>
            <w:fldChar w:fldCharType="end"/>
          </w:r>
        </w:p>
      </w:tc>
      <w:tc>
        <w:tcPr>
          <w:tcW w:w="4253" w:type="dxa"/>
          <w:tcBorders>
            <w:top w:val="single" w:sz="4" w:space="0" w:color="auto"/>
          </w:tcBorders>
        </w:tcPr>
        <w:p w:rsidR="00535F77" w:rsidRPr="00CB5BFA" w:rsidRDefault="00535F77" w:rsidP="00535F77">
          <w:pPr>
            <w:pStyle w:val="Footer"/>
            <w:tabs>
              <w:tab w:val="left" w:pos="7200"/>
            </w:tabs>
            <w:ind w:right="70"/>
            <w:jc w:val="right"/>
            <w:rPr>
              <w:rFonts w:ascii="Verdana" w:hAnsi="Verdana"/>
              <w:b/>
              <w:sz w:val="16"/>
              <w:szCs w:val="16"/>
            </w:rPr>
          </w:pPr>
          <w:r w:rsidRPr="00CB5BFA">
            <w:rPr>
              <w:rFonts w:ascii="Verdana" w:hAnsi="Verdana"/>
              <w:b/>
              <w:sz w:val="16"/>
              <w:szCs w:val="16"/>
            </w:rPr>
            <w:t>Emergency Ambulance Services Committee</w:t>
          </w:r>
          <w:r>
            <w:rPr>
              <w:rFonts w:ascii="Verdana" w:hAnsi="Verdana"/>
              <w:b/>
              <w:sz w:val="16"/>
              <w:szCs w:val="16"/>
            </w:rPr>
            <w:t xml:space="preserve"> Meeting</w:t>
          </w:r>
        </w:p>
        <w:p w:rsidR="00535F77" w:rsidRPr="00CB5BFA" w:rsidRDefault="00D73528" w:rsidP="000A38A0">
          <w:pPr>
            <w:pStyle w:val="Footer"/>
            <w:tabs>
              <w:tab w:val="left" w:pos="7200"/>
            </w:tabs>
            <w:ind w:right="70"/>
            <w:jc w:val="right"/>
            <w:rPr>
              <w:rFonts w:ascii="Verdana" w:hAnsi="Verdana"/>
              <w:b/>
              <w:sz w:val="16"/>
              <w:szCs w:val="16"/>
            </w:rPr>
          </w:pPr>
          <w:r>
            <w:rPr>
              <w:rFonts w:ascii="Verdana" w:hAnsi="Verdana"/>
              <w:b/>
              <w:sz w:val="16"/>
              <w:szCs w:val="16"/>
            </w:rPr>
            <w:t xml:space="preserve">9 </w:t>
          </w:r>
          <w:r w:rsidR="000A38A0">
            <w:rPr>
              <w:rFonts w:ascii="Verdana" w:hAnsi="Verdana"/>
              <w:b/>
              <w:sz w:val="16"/>
              <w:szCs w:val="16"/>
            </w:rPr>
            <w:t>November 2</w:t>
          </w:r>
          <w:r>
            <w:rPr>
              <w:rFonts w:ascii="Verdana" w:hAnsi="Verdana"/>
              <w:b/>
              <w:sz w:val="16"/>
              <w:szCs w:val="16"/>
            </w:rPr>
            <w:t>021</w:t>
          </w:r>
        </w:p>
      </w:tc>
    </w:tr>
  </w:tbl>
  <w:p w:rsidR="00535F77" w:rsidRPr="00535F77" w:rsidRDefault="00535F77">
    <w:pPr>
      <w:pStyle w:val="Footer"/>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21FD0" w:rsidRDefault="00721FD0" w:rsidP="003E43AD">
      <w:pPr>
        <w:spacing w:after="0" w:line="240" w:lineRule="auto"/>
      </w:pPr>
      <w:r>
        <w:separator/>
      </w:r>
    </w:p>
  </w:footnote>
  <w:footnote w:type="continuationSeparator" w:id="0">
    <w:p w:rsidR="00721FD0" w:rsidRDefault="00721FD0" w:rsidP="003E43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53DA" w:rsidRDefault="00933C80" w:rsidP="00345EE2">
    <w:pPr>
      <w:pStyle w:val="Header"/>
      <w:jc w:val="center"/>
    </w:pPr>
    <w:r w:rsidRPr="00E4493C">
      <w:rPr>
        <w:noProof/>
        <w:color w:val="000000"/>
        <w:lang w:val="en-GB" w:eastAsia="en-GB"/>
      </w:rPr>
      <w:drawing>
        <wp:inline distT="0" distB="0" distL="0" distR="0" wp14:anchorId="041C940D" wp14:editId="57685FC8">
          <wp:extent cx="2852928" cy="722055"/>
          <wp:effectExtent l="0" t="0" r="5080" b="1905"/>
          <wp:docPr id="2" name="Picture 2"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9873" cy="728875"/>
                  </a:xfrm>
                  <a:prstGeom prst="rect">
                    <a:avLst/>
                  </a:prstGeom>
                  <a:noFill/>
                  <a:ln>
                    <a:noFill/>
                  </a:ln>
                </pic:spPr>
              </pic:pic>
            </a:graphicData>
          </a:graphic>
        </wp:inline>
      </w:drawing>
    </w:r>
  </w:p>
  <w:p w:rsidR="006C53DA" w:rsidRPr="00344184" w:rsidRDefault="006C53DA">
    <w:pPr>
      <w:pStyle w:val="Header"/>
      <w:rPr>
        <w:rFonts w:ascii="Arial" w:hAnsi="Arial" w:cs="Arial"/>
        <w:sz w:val="2"/>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53DA" w:rsidRDefault="008508A8" w:rsidP="00345EE2">
    <w:pPr>
      <w:pStyle w:val="Header"/>
      <w:jc w:val="center"/>
    </w:pPr>
    <w:r w:rsidRPr="00E4493C">
      <w:rPr>
        <w:noProof/>
        <w:color w:val="000000"/>
        <w:lang w:val="en-GB" w:eastAsia="en-GB"/>
      </w:rPr>
      <w:drawing>
        <wp:inline distT="0" distB="0" distL="0" distR="0" wp14:anchorId="5A2F6A2D" wp14:editId="6809171D">
          <wp:extent cx="2852928" cy="722055"/>
          <wp:effectExtent l="0" t="0" r="5080" b="1905"/>
          <wp:docPr id="1" name="Picture 1"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9873" cy="728875"/>
                  </a:xfrm>
                  <a:prstGeom prst="rect">
                    <a:avLst/>
                  </a:prstGeom>
                  <a:noFill/>
                  <a:ln>
                    <a:noFill/>
                  </a:ln>
                </pic:spPr>
              </pic:pic>
            </a:graphicData>
          </a:graphic>
        </wp:inline>
      </w:drawing>
    </w:r>
  </w:p>
  <w:p w:rsidR="00906D9A" w:rsidRDefault="00906D9A" w:rsidP="00906D9A">
    <w:pPr>
      <w:pStyle w:val="NoSpacing"/>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924FFD"/>
    <w:multiLevelType w:val="hybridMultilevel"/>
    <w:tmpl w:val="DC3443E6"/>
    <w:lvl w:ilvl="0" w:tplc="0D1EB31C">
      <w:start w:val="1"/>
      <w:numFmt w:val="decimal"/>
      <w:lvlText w:val="%1."/>
      <w:lvlJc w:val="left"/>
      <w:pPr>
        <w:ind w:left="1080" w:hanging="360"/>
      </w:pPr>
      <w:rPr>
        <w:rFonts w:cs="Verdana" w:hint="default"/>
        <w:color w:val="000000"/>
        <w:sz w:val="23"/>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04833F22"/>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 w15:restartNumberingAfterBreak="0">
    <w:nsid w:val="0CB771CA"/>
    <w:multiLevelType w:val="hybridMultilevel"/>
    <w:tmpl w:val="5E4AA4BC"/>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3" w15:restartNumberingAfterBreak="0">
    <w:nsid w:val="0F212541"/>
    <w:multiLevelType w:val="multilevel"/>
    <w:tmpl w:val="0A70BE4A"/>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 w15:restartNumberingAfterBreak="0">
    <w:nsid w:val="13FC5C96"/>
    <w:multiLevelType w:val="hybridMultilevel"/>
    <w:tmpl w:val="C292F66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85D706A"/>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6" w15:restartNumberingAfterBreak="0">
    <w:nsid w:val="18AC412C"/>
    <w:multiLevelType w:val="hybridMultilevel"/>
    <w:tmpl w:val="F320C12A"/>
    <w:lvl w:ilvl="0" w:tplc="0809001B">
      <w:start w:val="1"/>
      <w:numFmt w:val="lowerRoman"/>
      <w:lvlText w:val="%1."/>
      <w:lvlJc w:val="right"/>
      <w:pPr>
        <w:tabs>
          <w:tab w:val="num" w:pos="810"/>
        </w:tabs>
        <w:ind w:left="810" w:hanging="360"/>
      </w:pPr>
      <w:rPr>
        <w:rFonts w:hint="default"/>
      </w:rPr>
    </w:lvl>
    <w:lvl w:ilvl="1" w:tplc="08090003" w:tentative="1">
      <w:start w:val="1"/>
      <w:numFmt w:val="bullet"/>
      <w:lvlText w:val="o"/>
      <w:lvlJc w:val="left"/>
      <w:pPr>
        <w:tabs>
          <w:tab w:val="num" w:pos="1530"/>
        </w:tabs>
        <w:ind w:left="1530" w:hanging="360"/>
      </w:pPr>
      <w:rPr>
        <w:rFonts w:ascii="Courier New" w:hAnsi="Courier New" w:cs="Courier New" w:hint="default"/>
      </w:rPr>
    </w:lvl>
    <w:lvl w:ilvl="2" w:tplc="08090005" w:tentative="1">
      <w:start w:val="1"/>
      <w:numFmt w:val="bullet"/>
      <w:lvlText w:val=""/>
      <w:lvlJc w:val="left"/>
      <w:pPr>
        <w:tabs>
          <w:tab w:val="num" w:pos="2250"/>
        </w:tabs>
        <w:ind w:left="2250" w:hanging="360"/>
      </w:pPr>
      <w:rPr>
        <w:rFonts w:ascii="Wingdings" w:hAnsi="Wingdings" w:hint="default"/>
      </w:rPr>
    </w:lvl>
    <w:lvl w:ilvl="3" w:tplc="08090001" w:tentative="1">
      <w:start w:val="1"/>
      <w:numFmt w:val="bullet"/>
      <w:lvlText w:val=""/>
      <w:lvlJc w:val="left"/>
      <w:pPr>
        <w:tabs>
          <w:tab w:val="num" w:pos="2970"/>
        </w:tabs>
        <w:ind w:left="2970" w:hanging="360"/>
      </w:pPr>
      <w:rPr>
        <w:rFonts w:ascii="Symbol" w:hAnsi="Symbol" w:hint="default"/>
      </w:rPr>
    </w:lvl>
    <w:lvl w:ilvl="4" w:tplc="08090003" w:tentative="1">
      <w:start w:val="1"/>
      <w:numFmt w:val="bullet"/>
      <w:lvlText w:val="o"/>
      <w:lvlJc w:val="left"/>
      <w:pPr>
        <w:tabs>
          <w:tab w:val="num" w:pos="3690"/>
        </w:tabs>
        <w:ind w:left="3690" w:hanging="360"/>
      </w:pPr>
      <w:rPr>
        <w:rFonts w:ascii="Courier New" w:hAnsi="Courier New" w:cs="Courier New" w:hint="default"/>
      </w:rPr>
    </w:lvl>
    <w:lvl w:ilvl="5" w:tplc="08090005" w:tentative="1">
      <w:start w:val="1"/>
      <w:numFmt w:val="bullet"/>
      <w:lvlText w:val=""/>
      <w:lvlJc w:val="left"/>
      <w:pPr>
        <w:tabs>
          <w:tab w:val="num" w:pos="4410"/>
        </w:tabs>
        <w:ind w:left="4410" w:hanging="360"/>
      </w:pPr>
      <w:rPr>
        <w:rFonts w:ascii="Wingdings" w:hAnsi="Wingdings" w:hint="default"/>
      </w:rPr>
    </w:lvl>
    <w:lvl w:ilvl="6" w:tplc="08090001" w:tentative="1">
      <w:start w:val="1"/>
      <w:numFmt w:val="bullet"/>
      <w:lvlText w:val=""/>
      <w:lvlJc w:val="left"/>
      <w:pPr>
        <w:tabs>
          <w:tab w:val="num" w:pos="5130"/>
        </w:tabs>
        <w:ind w:left="5130" w:hanging="360"/>
      </w:pPr>
      <w:rPr>
        <w:rFonts w:ascii="Symbol" w:hAnsi="Symbol" w:hint="default"/>
      </w:rPr>
    </w:lvl>
    <w:lvl w:ilvl="7" w:tplc="08090003" w:tentative="1">
      <w:start w:val="1"/>
      <w:numFmt w:val="bullet"/>
      <w:lvlText w:val="o"/>
      <w:lvlJc w:val="left"/>
      <w:pPr>
        <w:tabs>
          <w:tab w:val="num" w:pos="5850"/>
        </w:tabs>
        <w:ind w:left="5850" w:hanging="360"/>
      </w:pPr>
      <w:rPr>
        <w:rFonts w:ascii="Courier New" w:hAnsi="Courier New" w:cs="Courier New" w:hint="default"/>
      </w:rPr>
    </w:lvl>
    <w:lvl w:ilvl="8" w:tplc="08090005" w:tentative="1">
      <w:start w:val="1"/>
      <w:numFmt w:val="bullet"/>
      <w:lvlText w:val=""/>
      <w:lvlJc w:val="left"/>
      <w:pPr>
        <w:tabs>
          <w:tab w:val="num" w:pos="6570"/>
        </w:tabs>
        <w:ind w:left="6570" w:hanging="360"/>
      </w:pPr>
      <w:rPr>
        <w:rFonts w:ascii="Wingdings" w:hAnsi="Wingdings" w:hint="default"/>
      </w:rPr>
    </w:lvl>
  </w:abstractNum>
  <w:abstractNum w:abstractNumId="7" w15:restartNumberingAfterBreak="0">
    <w:nsid w:val="20273FB0"/>
    <w:multiLevelType w:val="multilevel"/>
    <w:tmpl w:val="E74AC0BE"/>
    <w:lvl w:ilvl="0">
      <w:start w:val="1"/>
      <w:numFmt w:val="decimal"/>
      <w:lvlText w:val="%1"/>
      <w:lvlJc w:val="left"/>
      <w:pPr>
        <w:ind w:left="380" w:hanging="380"/>
      </w:pPr>
      <w:rPr>
        <w:rFonts w:cs="Verdana" w:hint="default"/>
        <w:color w:val="000000"/>
        <w:sz w:val="23"/>
      </w:rPr>
    </w:lvl>
    <w:lvl w:ilvl="1">
      <w:start w:val="1"/>
      <w:numFmt w:val="decimal"/>
      <w:lvlText w:val="%1.%2"/>
      <w:lvlJc w:val="left"/>
      <w:pPr>
        <w:ind w:left="1800" w:hanging="720"/>
      </w:pPr>
      <w:rPr>
        <w:rFonts w:cs="Verdana" w:hint="default"/>
        <w:color w:val="000000"/>
        <w:sz w:val="23"/>
      </w:rPr>
    </w:lvl>
    <w:lvl w:ilvl="2">
      <w:start w:val="1"/>
      <w:numFmt w:val="decimal"/>
      <w:lvlText w:val="%1.%2.%3"/>
      <w:lvlJc w:val="left"/>
      <w:pPr>
        <w:ind w:left="3240" w:hanging="1080"/>
      </w:pPr>
      <w:rPr>
        <w:rFonts w:cs="Verdana" w:hint="default"/>
        <w:color w:val="000000"/>
        <w:sz w:val="23"/>
      </w:rPr>
    </w:lvl>
    <w:lvl w:ilvl="3">
      <w:start w:val="1"/>
      <w:numFmt w:val="decimal"/>
      <w:lvlText w:val="%1.%2.%3.%4"/>
      <w:lvlJc w:val="left"/>
      <w:pPr>
        <w:ind w:left="4320" w:hanging="1080"/>
      </w:pPr>
      <w:rPr>
        <w:rFonts w:cs="Verdana" w:hint="default"/>
        <w:color w:val="000000"/>
        <w:sz w:val="23"/>
      </w:rPr>
    </w:lvl>
    <w:lvl w:ilvl="4">
      <w:start w:val="1"/>
      <w:numFmt w:val="decimal"/>
      <w:lvlText w:val="%1.%2.%3.%4.%5"/>
      <w:lvlJc w:val="left"/>
      <w:pPr>
        <w:ind w:left="5760" w:hanging="1440"/>
      </w:pPr>
      <w:rPr>
        <w:rFonts w:cs="Verdana" w:hint="default"/>
        <w:color w:val="000000"/>
        <w:sz w:val="23"/>
      </w:rPr>
    </w:lvl>
    <w:lvl w:ilvl="5">
      <w:start w:val="1"/>
      <w:numFmt w:val="decimal"/>
      <w:lvlText w:val="%1.%2.%3.%4.%5.%6"/>
      <w:lvlJc w:val="left"/>
      <w:pPr>
        <w:ind w:left="7200" w:hanging="1800"/>
      </w:pPr>
      <w:rPr>
        <w:rFonts w:cs="Verdana" w:hint="default"/>
        <w:color w:val="000000"/>
        <w:sz w:val="23"/>
      </w:rPr>
    </w:lvl>
    <w:lvl w:ilvl="6">
      <w:start w:val="1"/>
      <w:numFmt w:val="decimal"/>
      <w:lvlText w:val="%1.%2.%3.%4.%5.%6.%7"/>
      <w:lvlJc w:val="left"/>
      <w:pPr>
        <w:ind w:left="8640" w:hanging="2160"/>
      </w:pPr>
      <w:rPr>
        <w:rFonts w:cs="Verdana" w:hint="default"/>
        <w:color w:val="000000"/>
        <w:sz w:val="23"/>
      </w:rPr>
    </w:lvl>
    <w:lvl w:ilvl="7">
      <w:start w:val="1"/>
      <w:numFmt w:val="decimal"/>
      <w:lvlText w:val="%1.%2.%3.%4.%5.%6.%7.%8"/>
      <w:lvlJc w:val="left"/>
      <w:pPr>
        <w:ind w:left="10080" w:hanging="2520"/>
      </w:pPr>
      <w:rPr>
        <w:rFonts w:cs="Verdana" w:hint="default"/>
        <w:color w:val="000000"/>
        <w:sz w:val="23"/>
      </w:rPr>
    </w:lvl>
    <w:lvl w:ilvl="8">
      <w:start w:val="1"/>
      <w:numFmt w:val="decimal"/>
      <w:lvlText w:val="%1.%2.%3.%4.%5.%6.%7.%8.%9"/>
      <w:lvlJc w:val="left"/>
      <w:pPr>
        <w:ind w:left="11160" w:hanging="2520"/>
      </w:pPr>
      <w:rPr>
        <w:rFonts w:cs="Verdana" w:hint="default"/>
        <w:color w:val="000000"/>
        <w:sz w:val="23"/>
      </w:rPr>
    </w:lvl>
  </w:abstractNum>
  <w:abstractNum w:abstractNumId="8" w15:restartNumberingAfterBreak="0">
    <w:nsid w:val="24895A54"/>
    <w:multiLevelType w:val="hybridMultilevel"/>
    <w:tmpl w:val="2FB825CC"/>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9" w15:restartNumberingAfterBreak="0">
    <w:nsid w:val="2F2D061E"/>
    <w:multiLevelType w:val="hybridMultilevel"/>
    <w:tmpl w:val="7F7E896C"/>
    <w:lvl w:ilvl="0" w:tplc="603EACD2">
      <w:start w:val="1"/>
      <w:numFmt w:val="bullet"/>
      <w:lvlText w:val=""/>
      <w:lvlJc w:val="left"/>
      <w:pPr>
        <w:tabs>
          <w:tab w:val="num" w:pos="1440"/>
        </w:tabs>
        <w:ind w:left="1440" w:hanging="360"/>
      </w:pPr>
      <w:rPr>
        <w:rFonts w:ascii="Wingdings" w:hAnsi="Wingdings" w:hint="default"/>
        <w:color w:val="339966"/>
      </w:rPr>
    </w:lvl>
    <w:lvl w:ilvl="1" w:tplc="723826AC" w:tentative="1">
      <w:start w:val="1"/>
      <w:numFmt w:val="bullet"/>
      <w:lvlText w:val="o"/>
      <w:lvlJc w:val="left"/>
      <w:pPr>
        <w:tabs>
          <w:tab w:val="num" w:pos="2160"/>
        </w:tabs>
        <w:ind w:left="2160" w:hanging="360"/>
      </w:pPr>
      <w:rPr>
        <w:rFonts w:ascii="Courier New" w:hAnsi="Courier New" w:hint="default"/>
      </w:rPr>
    </w:lvl>
    <w:lvl w:ilvl="2" w:tplc="105E48F0" w:tentative="1">
      <w:start w:val="1"/>
      <w:numFmt w:val="bullet"/>
      <w:lvlText w:val=""/>
      <w:lvlJc w:val="left"/>
      <w:pPr>
        <w:tabs>
          <w:tab w:val="num" w:pos="2880"/>
        </w:tabs>
        <w:ind w:left="2880" w:hanging="360"/>
      </w:pPr>
      <w:rPr>
        <w:rFonts w:ascii="Wingdings" w:hAnsi="Wingdings" w:hint="default"/>
      </w:rPr>
    </w:lvl>
    <w:lvl w:ilvl="3" w:tplc="B6824AA8" w:tentative="1">
      <w:start w:val="1"/>
      <w:numFmt w:val="bullet"/>
      <w:lvlText w:val=""/>
      <w:lvlJc w:val="left"/>
      <w:pPr>
        <w:tabs>
          <w:tab w:val="num" w:pos="3600"/>
        </w:tabs>
        <w:ind w:left="3600" w:hanging="360"/>
      </w:pPr>
      <w:rPr>
        <w:rFonts w:ascii="Symbol" w:hAnsi="Symbol" w:hint="default"/>
      </w:rPr>
    </w:lvl>
    <w:lvl w:ilvl="4" w:tplc="6F8A6E9A" w:tentative="1">
      <w:start w:val="1"/>
      <w:numFmt w:val="bullet"/>
      <w:lvlText w:val="o"/>
      <w:lvlJc w:val="left"/>
      <w:pPr>
        <w:tabs>
          <w:tab w:val="num" w:pos="4320"/>
        </w:tabs>
        <w:ind w:left="4320" w:hanging="360"/>
      </w:pPr>
      <w:rPr>
        <w:rFonts w:ascii="Courier New" w:hAnsi="Courier New" w:hint="default"/>
      </w:rPr>
    </w:lvl>
    <w:lvl w:ilvl="5" w:tplc="AC92FFE4" w:tentative="1">
      <w:start w:val="1"/>
      <w:numFmt w:val="bullet"/>
      <w:lvlText w:val=""/>
      <w:lvlJc w:val="left"/>
      <w:pPr>
        <w:tabs>
          <w:tab w:val="num" w:pos="5040"/>
        </w:tabs>
        <w:ind w:left="5040" w:hanging="360"/>
      </w:pPr>
      <w:rPr>
        <w:rFonts w:ascii="Wingdings" w:hAnsi="Wingdings" w:hint="default"/>
      </w:rPr>
    </w:lvl>
    <w:lvl w:ilvl="6" w:tplc="930A4FA6" w:tentative="1">
      <w:start w:val="1"/>
      <w:numFmt w:val="bullet"/>
      <w:lvlText w:val=""/>
      <w:lvlJc w:val="left"/>
      <w:pPr>
        <w:tabs>
          <w:tab w:val="num" w:pos="5760"/>
        </w:tabs>
        <w:ind w:left="5760" w:hanging="360"/>
      </w:pPr>
      <w:rPr>
        <w:rFonts w:ascii="Symbol" w:hAnsi="Symbol" w:hint="default"/>
      </w:rPr>
    </w:lvl>
    <w:lvl w:ilvl="7" w:tplc="112E6952" w:tentative="1">
      <w:start w:val="1"/>
      <w:numFmt w:val="bullet"/>
      <w:lvlText w:val="o"/>
      <w:lvlJc w:val="left"/>
      <w:pPr>
        <w:tabs>
          <w:tab w:val="num" w:pos="6480"/>
        </w:tabs>
        <w:ind w:left="6480" w:hanging="360"/>
      </w:pPr>
      <w:rPr>
        <w:rFonts w:ascii="Courier New" w:hAnsi="Courier New" w:hint="default"/>
      </w:rPr>
    </w:lvl>
    <w:lvl w:ilvl="8" w:tplc="CC6608DE" w:tentative="1">
      <w:start w:val="1"/>
      <w:numFmt w:val="bullet"/>
      <w:lvlText w:val=""/>
      <w:lvlJc w:val="left"/>
      <w:pPr>
        <w:tabs>
          <w:tab w:val="num" w:pos="7200"/>
        </w:tabs>
        <w:ind w:left="7200" w:hanging="360"/>
      </w:pPr>
      <w:rPr>
        <w:rFonts w:ascii="Wingdings" w:hAnsi="Wingdings" w:hint="default"/>
      </w:rPr>
    </w:lvl>
  </w:abstractNum>
  <w:abstractNum w:abstractNumId="10" w15:restartNumberingAfterBreak="0">
    <w:nsid w:val="30E33F32"/>
    <w:multiLevelType w:val="multilevel"/>
    <w:tmpl w:val="FB72F86A"/>
    <w:lvl w:ilvl="0">
      <w:start w:val="1"/>
      <w:numFmt w:val="decimal"/>
      <w:lvlText w:val="%1."/>
      <w:lvlJc w:val="left"/>
      <w:pPr>
        <w:ind w:left="360" w:hanging="360"/>
      </w:pPr>
    </w:lvl>
    <w:lvl w:ilvl="1">
      <w:start w:val="1"/>
      <w:numFmt w:val="decimal"/>
      <w:isLgl/>
      <w:lvlText w:val="%1.%2"/>
      <w:lvlJc w:val="left"/>
      <w:pPr>
        <w:ind w:left="720" w:hanging="720"/>
      </w:pPr>
      <w:rPr>
        <w:rFonts w:hint="default"/>
        <w:b w:val="0"/>
        <w:sz w:val="24"/>
        <w:szCs w:val="24"/>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1" w15:restartNumberingAfterBreak="0">
    <w:nsid w:val="32163924"/>
    <w:multiLevelType w:val="multilevel"/>
    <w:tmpl w:val="8806E756"/>
    <w:lvl w:ilvl="0">
      <w:start w:val="29"/>
      <w:numFmt w:val="decimal"/>
      <w:lvlText w:val="%1."/>
      <w:lvlJc w:val="left"/>
      <w:pPr>
        <w:ind w:left="360" w:hanging="360"/>
      </w:pPr>
      <w:rPr>
        <w:rFonts w:hint="default"/>
        <w:color w:val="auto"/>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2" w15:restartNumberingAfterBreak="0">
    <w:nsid w:val="33772045"/>
    <w:multiLevelType w:val="hybridMultilevel"/>
    <w:tmpl w:val="561CE92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35F957FB"/>
    <w:multiLevelType w:val="hybridMultilevel"/>
    <w:tmpl w:val="216CAEAA"/>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4" w15:restartNumberingAfterBreak="0">
    <w:nsid w:val="37852EEE"/>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5" w15:restartNumberingAfterBreak="0">
    <w:nsid w:val="380C58A4"/>
    <w:multiLevelType w:val="hybridMultilevel"/>
    <w:tmpl w:val="CA50E93A"/>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6" w15:restartNumberingAfterBreak="0">
    <w:nsid w:val="3A3C5F0E"/>
    <w:multiLevelType w:val="multilevel"/>
    <w:tmpl w:val="C16CEE1A"/>
    <w:lvl w:ilvl="0">
      <w:start w:val="5"/>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17" w15:restartNumberingAfterBreak="0">
    <w:nsid w:val="44025574"/>
    <w:multiLevelType w:val="multilevel"/>
    <w:tmpl w:val="18A4CBD4"/>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8" w15:restartNumberingAfterBreak="0">
    <w:nsid w:val="47C34484"/>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9" w15:restartNumberingAfterBreak="0">
    <w:nsid w:val="4BD329A6"/>
    <w:multiLevelType w:val="hybridMultilevel"/>
    <w:tmpl w:val="EF82EB0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0" w15:restartNumberingAfterBreak="0">
    <w:nsid w:val="503B21DE"/>
    <w:multiLevelType w:val="hybridMultilevel"/>
    <w:tmpl w:val="156AC4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54219B3"/>
    <w:multiLevelType w:val="hybridMultilevel"/>
    <w:tmpl w:val="24621D3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56DB5D8F"/>
    <w:multiLevelType w:val="hybridMultilevel"/>
    <w:tmpl w:val="03EAA4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A7F7811"/>
    <w:multiLevelType w:val="hybridMultilevel"/>
    <w:tmpl w:val="131ECA84"/>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4" w15:restartNumberingAfterBreak="0">
    <w:nsid w:val="5DDE527B"/>
    <w:multiLevelType w:val="hybridMultilevel"/>
    <w:tmpl w:val="AE208792"/>
    <w:lvl w:ilvl="0" w:tplc="0D1EB31C">
      <w:start w:val="1"/>
      <w:numFmt w:val="decimal"/>
      <w:lvlText w:val="%1."/>
      <w:lvlJc w:val="left"/>
      <w:pPr>
        <w:ind w:left="1080" w:hanging="360"/>
      </w:pPr>
      <w:rPr>
        <w:rFonts w:cs="Verdana" w:hint="default"/>
        <w:color w:val="000000"/>
        <w:sz w:val="23"/>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5" w15:restartNumberingAfterBreak="0">
    <w:nsid w:val="66337E86"/>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6" w15:restartNumberingAfterBreak="0">
    <w:nsid w:val="6A436C6F"/>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7" w15:restartNumberingAfterBreak="0">
    <w:nsid w:val="6CE01C38"/>
    <w:multiLevelType w:val="multilevel"/>
    <w:tmpl w:val="F7541ADC"/>
    <w:lvl w:ilvl="0">
      <w:start w:val="1"/>
      <w:numFmt w:val="decimal"/>
      <w:lvlText w:val="%1."/>
      <w:lvlJc w:val="left"/>
      <w:pPr>
        <w:ind w:left="360" w:hanging="360"/>
      </w:pPr>
      <w:rPr>
        <w:rFonts w:hint="default"/>
        <w:color w:val="auto"/>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8" w15:restartNumberingAfterBreak="0">
    <w:nsid w:val="771B09B2"/>
    <w:multiLevelType w:val="hybridMultilevel"/>
    <w:tmpl w:val="38603B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781F0166"/>
    <w:multiLevelType w:val="multilevel"/>
    <w:tmpl w:val="18A4CBD4"/>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0" w15:restartNumberingAfterBreak="0">
    <w:nsid w:val="78E35DDF"/>
    <w:multiLevelType w:val="hybridMultilevel"/>
    <w:tmpl w:val="E272E4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ED91F24"/>
    <w:multiLevelType w:val="hybridMultilevel"/>
    <w:tmpl w:val="A9BACB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7F246A0F"/>
    <w:multiLevelType w:val="hybridMultilevel"/>
    <w:tmpl w:val="FCE449F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10"/>
  </w:num>
  <w:num w:numId="2">
    <w:abstractNumId w:val="31"/>
  </w:num>
  <w:num w:numId="3">
    <w:abstractNumId w:val="28"/>
  </w:num>
  <w:num w:numId="4">
    <w:abstractNumId w:val="27"/>
  </w:num>
  <w:num w:numId="5">
    <w:abstractNumId w:val="11"/>
  </w:num>
  <w:num w:numId="6">
    <w:abstractNumId w:val="6"/>
  </w:num>
  <w:num w:numId="7">
    <w:abstractNumId w:val="13"/>
  </w:num>
  <w:num w:numId="8">
    <w:abstractNumId w:val="8"/>
  </w:num>
  <w:num w:numId="9">
    <w:abstractNumId w:val="2"/>
  </w:num>
  <w:num w:numId="10">
    <w:abstractNumId w:val="22"/>
  </w:num>
  <w:num w:numId="11">
    <w:abstractNumId w:val="3"/>
  </w:num>
  <w:num w:numId="12">
    <w:abstractNumId w:val="26"/>
  </w:num>
  <w:num w:numId="13">
    <w:abstractNumId w:val="14"/>
  </w:num>
  <w:num w:numId="14">
    <w:abstractNumId w:val="18"/>
  </w:num>
  <w:num w:numId="15">
    <w:abstractNumId w:val="1"/>
  </w:num>
  <w:num w:numId="16">
    <w:abstractNumId w:val="5"/>
  </w:num>
  <w:num w:numId="17">
    <w:abstractNumId w:val="25"/>
  </w:num>
  <w:num w:numId="18">
    <w:abstractNumId w:val="15"/>
  </w:num>
  <w:num w:numId="19">
    <w:abstractNumId w:val="30"/>
  </w:num>
  <w:num w:numId="20">
    <w:abstractNumId w:val="17"/>
  </w:num>
  <w:num w:numId="21">
    <w:abstractNumId w:val="20"/>
  </w:num>
  <w:num w:numId="22">
    <w:abstractNumId w:val="29"/>
  </w:num>
  <w:num w:numId="23">
    <w:abstractNumId w:val="32"/>
  </w:num>
  <w:num w:numId="24">
    <w:abstractNumId w:val="21"/>
  </w:num>
  <w:num w:numId="25">
    <w:abstractNumId w:val="12"/>
  </w:num>
  <w:num w:numId="26">
    <w:abstractNumId w:val="23"/>
  </w:num>
  <w:num w:numId="27">
    <w:abstractNumId w:val="4"/>
  </w:num>
  <w:num w:numId="28">
    <w:abstractNumId w:val="9"/>
  </w:num>
  <w:num w:numId="29">
    <w:abstractNumId w:val="24"/>
  </w:num>
  <w:num w:numId="30">
    <w:abstractNumId w:val="0"/>
  </w:num>
  <w:num w:numId="31">
    <w:abstractNumId w:val="7"/>
  </w:num>
  <w:num w:numId="32">
    <w:abstractNumId w:val="16"/>
  </w:num>
  <w:num w:numId="3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64F1"/>
    <w:rsid w:val="000024C3"/>
    <w:rsid w:val="00004D9F"/>
    <w:rsid w:val="000061AE"/>
    <w:rsid w:val="0003001C"/>
    <w:rsid w:val="00034B97"/>
    <w:rsid w:val="00063FCF"/>
    <w:rsid w:val="000804F4"/>
    <w:rsid w:val="00081198"/>
    <w:rsid w:val="00082004"/>
    <w:rsid w:val="0008674D"/>
    <w:rsid w:val="00097B17"/>
    <w:rsid w:val="000A14EC"/>
    <w:rsid w:val="000A38A0"/>
    <w:rsid w:val="000B4302"/>
    <w:rsid w:val="000C1B75"/>
    <w:rsid w:val="000C6EAC"/>
    <w:rsid w:val="000D248E"/>
    <w:rsid w:val="000D279B"/>
    <w:rsid w:val="001041A8"/>
    <w:rsid w:val="001059D8"/>
    <w:rsid w:val="001468E1"/>
    <w:rsid w:val="001507F6"/>
    <w:rsid w:val="001750A0"/>
    <w:rsid w:val="00193A68"/>
    <w:rsid w:val="0019519C"/>
    <w:rsid w:val="001A02F8"/>
    <w:rsid w:val="001A1248"/>
    <w:rsid w:val="001A7881"/>
    <w:rsid w:val="001A7AE9"/>
    <w:rsid w:val="001B439D"/>
    <w:rsid w:val="001B4D7F"/>
    <w:rsid w:val="001C35E4"/>
    <w:rsid w:val="001C64BB"/>
    <w:rsid w:val="001D08F5"/>
    <w:rsid w:val="001E4F67"/>
    <w:rsid w:val="001F7034"/>
    <w:rsid w:val="00223C86"/>
    <w:rsid w:val="002338B8"/>
    <w:rsid w:val="0025429D"/>
    <w:rsid w:val="00261366"/>
    <w:rsid w:val="00281D69"/>
    <w:rsid w:val="002839C3"/>
    <w:rsid w:val="00287CD6"/>
    <w:rsid w:val="002B2652"/>
    <w:rsid w:val="002B5D2A"/>
    <w:rsid w:val="002C1C83"/>
    <w:rsid w:val="002D02D2"/>
    <w:rsid w:val="002F3A0D"/>
    <w:rsid w:val="00304120"/>
    <w:rsid w:val="00323EAD"/>
    <w:rsid w:val="0032409E"/>
    <w:rsid w:val="003253AD"/>
    <w:rsid w:val="00325A46"/>
    <w:rsid w:val="00344184"/>
    <w:rsid w:val="00345653"/>
    <w:rsid w:val="00345EE2"/>
    <w:rsid w:val="00346969"/>
    <w:rsid w:val="003718C6"/>
    <w:rsid w:val="00380B51"/>
    <w:rsid w:val="003A4815"/>
    <w:rsid w:val="003B3771"/>
    <w:rsid w:val="003C4CCD"/>
    <w:rsid w:val="003C5D58"/>
    <w:rsid w:val="003E2FB0"/>
    <w:rsid w:val="003E43AD"/>
    <w:rsid w:val="003F40A1"/>
    <w:rsid w:val="00400E1E"/>
    <w:rsid w:val="0041542C"/>
    <w:rsid w:val="0043315C"/>
    <w:rsid w:val="0046035B"/>
    <w:rsid w:val="00463B6C"/>
    <w:rsid w:val="00493CD8"/>
    <w:rsid w:val="004A1B43"/>
    <w:rsid w:val="004B1B0B"/>
    <w:rsid w:val="004B7B72"/>
    <w:rsid w:val="004C7B5E"/>
    <w:rsid w:val="004D4D0B"/>
    <w:rsid w:val="004F3890"/>
    <w:rsid w:val="0050158E"/>
    <w:rsid w:val="005069A7"/>
    <w:rsid w:val="00510740"/>
    <w:rsid w:val="00525AC0"/>
    <w:rsid w:val="0053456E"/>
    <w:rsid w:val="00535F77"/>
    <w:rsid w:val="00547FA5"/>
    <w:rsid w:val="00577535"/>
    <w:rsid w:val="005802A6"/>
    <w:rsid w:val="005848A6"/>
    <w:rsid w:val="00594A95"/>
    <w:rsid w:val="005A0836"/>
    <w:rsid w:val="005A0E27"/>
    <w:rsid w:val="005A272F"/>
    <w:rsid w:val="005B37A8"/>
    <w:rsid w:val="005C0676"/>
    <w:rsid w:val="005C2882"/>
    <w:rsid w:val="005E14D3"/>
    <w:rsid w:val="005F08E9"/>
    <w:rsid w:val="005F7CB1"/>
    <w:rsid w:val="00612035"/>
    <w:rsid w:val="0061253B"/>
    <w:rsid w:val="006147EB"/>
    <w:rsid w:val="006225A0"/>
    <w:rsid w:val="00634623"/>
    <w:rsid w:val="00652117"/>
    <w:rsid w:val="00653C04"/>
    <w:rsid w:val="006617E2"/>
    <w:rsid w:val="006733AE"/>
    <w:rsid w:val="006802A0"/>
    <w:rsid w:val="0068240C"/>
    <w:rsid w:val="006918F3"/>
    <w:rsid w:val="0069470A"/>
    <w:rsid w:val="006964F1"/>
    <w:rsid w:val="006A3CE4"/>
    <w:rsid w:val="006A7DA6"/>
    <w:rsid w:val="006B1F5F"/>
    <w:rsid w:val="006C3C79"/>
    <w:rsid w:val="006C53DA"/>
    <w:rsid w:val="006D7D02"/>
    <w:rsid w:val="00721FD0"/>
    <w:rsid w:val="00723BF8"/>
    <w:rsid w:val="0073656F"/>
    <w:rsid w:val="00736C55"/>
    <w:rsid w:val="00737E25"/>
    <w:rsid w:val="00747CDC"/>
    <w:rsid w:val="007562FB"/>
    <w:rsid w:val="007563F7"/>
    <w:rsid w:val="00757E24"/>
    <w:rsid w:val="00770233"/>
    <w:rsid w:val="007724F5"/>
    <w:rsid w:val="00787C18"/>
    <w:rsid w:val="0079542C"/>
    <w:rsid w:val="007A3F74"/>
    <w:rsid w:val="007B2F89"/>
    <w:rsid w:val="007C0506"/>
    <w:rsid w:val="007C2422"/>
    <w:rsid w:val="007C50BE"/>
    <w:rsid w:val="007D0B6E"/>
    <w:rsid w:val="007D3C6E"/>
    <w:rsid w:val="007F0937"/>
    <w:rsid w:val="007F5CE9"/>
    <w:rsid w:val="00813801"/>
    <w:rsid w:val="00816502"/>
    <w:rsid w:val="00822A00"/>
    <w:rsid w:val="0083034D"/>
    <w:rsid w:val="00835124"/>
    <w:rsid w:val="008508A8"/>
    <w:rsid w:val="00861CE5"/>
    <w:rsid w:val="008641AF"/>
    <w:rsid w:val="00864B0B"/>
    <w:rsid w:val="008713AB"/>
    <w:rsid w:val="00875943"/>
    <w:rsid w:val="008B23BA"/>
    <w:rsid w:val="008B2A58"/>
    <w:rsid w:val="008C3F1D"/>
    <w:rsid w:val="008E5494"/>
    <w:rsid w:val="008F13FD"/>
    <w:rsid w:val="008F1E88"/>
    <w:rsid w:val="008F3257"/>
    <w:rsid w:val="009035AC"/>
    <w:rsid w:val="00906D9A"/>
    <w:rsid w:val="009163D2"/>
    <w:rsid w:val="00925EEC"/>
    <w:rsid w:val="00927D8A"/>
    <w:rsid w:val="00933C80"/>
    <w:rsid w:val="00937F07"/>
    <w:rsid w:val="0097572A"/>
    <w:rsid w:val="00994D8D"/>
    <w:rsid w:val="0099687F"/>
    <w:rsid w:val="009A3FDB"/>
    <w:rsid w:val="009B3C12"/>
    <w:rsid w:val="009B6215"/>
    <w:rsid w:val="009C3C56"/>
    <w:rsid w:val="009E5880"/>
    <w:rsid w:val="00A16D15"/>
    <w:rsid w:val="00A3172B"/>
    <w:rsid w:val="00A51464"/>
    <w:rsid w:val="00A642D0"/>
    <w:rsid w:val="00A66399"/>
    <w:rsid w:val="00A72602"/>
    <w:rsid w:val="00A839D2"/>
    <w:rsid w:val="00A8686B"/>
    <w:rsid w:val="00B03E75"/>
    <w:rsid w:val="00B05FE3"/>
    <w:rsid w:val="00B13916"/>
    <w:rsid w:val="00B13942"/>
    <w:rsid w:val="00B276ED"/>
    <w:rsid w:val="00B33FC6"/>
    <w:rsid w:val="00B6264F"/>
    <w:rsid w:val="00B62DCA"/>
    <w:rsid w:val="00B85FFC"/>
    <w:rsid w:val="00BA0224"/>
    <w:rsid w:val="00BA1AF1"/>
    <w:rsid w:val="00BC68AF"/>
    <w:rsid w:val="00BE0F8C"/>
    <w:rsid w:val="00BF121C"/>
    <w:rsid w:val="00C17E27"/>
    <w:rsid w:val="00C41AFC"/>
    <w:rsid w:val="00C45E2D"/>
    <w:rsid w:val="00C52F2D"/>
    <w:rsid w:val="00C76561"/>
    <w:rsid w:val="00C77952"/>
    <w:rsid w:val="00CA374F"/>
    <w:rsid w:val="00CB714B"/>
    <w:rsid w:val="00CB7D49"/>
    <w:rsid w:val="00CC6203"/>
    <w:rsid w:val="00CD2B68"/>
    <w:rsid w:val="00CE2C60"/>
    <w:rsid w:val="00CF0216"/>
    <w:rsid w:val="00D03A9E"/>
    <w:rsid w:val="00D149FF"/>
    <w:rsid w:val="00D221CF"/>
    <w:rsid w:val="00D227B8"/>
    <w:rsid w:val="00D26230"/>
    <w:rsid w:val="00D50D29"/>
    <w:rsid w:val="00D531C1"/>
    <w:rsid w:val="00D73528"/>
    <w:rsid w:val="00D81EAE"/>
    <w:rsid w:val="00D90235"/>
    <w:rsid w:val="00D94DAD"/>
    <w:rsid w:val="00DA7EF2"/>
    <w:rsid w:val="00DB7FCB"/>
    <w:rsid w:val="00DC0AB8"/>
    <w:rsid w:val="00DC3B4C"/>
    <w:rsid w:val="00E20534"/>
    <w:rsid w:val="00E23B12"/>
    <w:rsid w:val="00E355DB"/>
    <w:rsid w:val="00E35663"/>
    <w:rsid w:val="00E37D85"/>
    <w:rsid w:val="00E55D6E"/>
    <w:rsid w:val="00E63380"/>
    <w:rsid w:val="00E65705"/>
    <w:rsid w:val="00E90D9F"/>
    <w:rsid w:val="00E959E9"/>
    <w:rsid w:val="00E961C0"/>
    <w:rsid w:val="00EA5DB5"/>
    <w:rsid w:val="00EA7C24"/>
    <w:rsid w:val="00EC35CA"/>
    <w:rsid w:val="00EC6275"/>
    <w:rsid w:val="00ED2F2B"/>
    <w:rsid w:val="00EE3AC4"/>
    <w:rsid w:val="00EE4BD0"/>
    <w:rsid w:val="00F0299C"/>
    <w:rsid w:val="00F16CE6"/>
    <w:rsid w:val="00F265EB"/>
    <w:rsid w:val="00F36769"/>
    <w:rsid w:val="00F83D60"/>
    <w:rsid w:val="00F84877"/>
    <w:rsid w:val="00F850E2"/>
    <w:rsid w:val="00F858E9"/>
    <w:rsid w:val="00F85EEE"/>
    <w:rsid w:val="00F9202B"/>
    <w:rsid w:val="00FC6829"/>
    <w:rsid w:val="00FC74A6"/>
    <w:rsid w:val="00FD119F"/>
    <w:rsid w:val="00FF0A5B"/>
    <w:rsid w:val="00FF19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E759F80"/>
  <w15:docId w15:val="{420E71EE-CFE9-40B6-BBA5-086DAACCAE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429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D02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D02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D02D2"/>
    <w:rPr>
      <w:rFonts w:ascii="Tahoma" w:hAnsi="Tahoma" w:cs="Tahoma"/>
      <w:sz w:val="16"/>
      <w:szCs w:val="16"/>
    </w:rPr>
  </w:style>
  <w:style w:type="paragraph" w:styleId="NoSpacing">
    <w:name w:val="No Spacing"/>
    <w:uiPriority w:val="1"/>
    <w:qFormat/>
    <w:rsid w:val="002D02D2"/>
    <w:pPr>
      <w:spacing w:after="0" w:line="240" w:lineRule="auto"/>
    </w:pPr>
  </w:style>
  <w:style w:type="paragraph" w:styleId="ListParagraph">
    <w:name w:val="List Paragraph"/>
    <w:aliases w:val="F5 List Paragraph,List Paragraph1,Dot pt,No Spacing1,List Paragraph Char Char Char,Indicator Text,Numbered Para 1,Bullet Points,MAIN CONTENT,Bullet 1,List Paragraph11,List Paragraph12,Colorful List - Accent 11,Bullet Style,Bullet,Number,L"/>
    <w:basedOn w:val="Normal"/>
    <w:link w:val="ListParagraphChar"/>
    <w:uiPriority w:val="34"/>
    <w:qFormat/>
    <w:rsid w:val="003E43AD"/>
    <w:pPr>
      <w:ind w:left="720"/>
      <w:contextualSpacing/>
    </w:pPr>
  </w:style>
  <w:style w:type="paragraph" w:styleId="Header">
    <w:name w:val="header"/>
    <w:basedOn w:val="Normal"/>
    <w:link w:val="HeaderChar"/>
    <w:uiPriority w:val="99"/>
    <w:unhideWhenUsed/>
    <w:rsid w:val="003E43A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43AD"/>
  </w:style>
  <w:style w:type="paragraph" w:styleId="Footer">
    <w:name w:val="footer"/>
    <w:aliases w:val="Doc Footer"/>
    <w:basedOn w:val="Normal"/>
    <w:link w:val="FooterChar"/>
    <w:uiPriority w:val="99"/>
    <w:unhideWhenUsed/>
    <w:rsid w:val="003E43AD"/>
    <w:pPr>
      <w:tabs>
        <w:tab w:val="center" w:pos="4680"/>
        <w:tab w:val="right" w:pos="9360"/>
      </w:tabs>
      <w:spacing w:after="0" w:line="240" w:lineRule="auto"/>
    </w:pPr>
  </w:style>
  <w:style w:type="character" w:customStyle="1" w:styleId="FooterChar">
    <w:name w:val="Footer Char"/>
    <w:aliases w:val="Doc Footer Char"/>
    <w:basedOn w:val="DefaultParagraphFont"/>
    <w:link w:val="Footer"/>
    <w:uiPriority w:val="99"/>
    <w:rsid w:val="003E43AD"/>
  </w:style>
  <w:style w:type="character" w:styleId="CommentReference">
    <w:name w:val="annotation reference"/>
    <w:basedOn w:val="DefaultParagraphFont"/>
    <w:uiPriority w:val="99"/>
    <w:semiHidden/>
    <w:unhideWhenUsed/>
    <w:rsid w:val="00F16CE6"/>
    <w:rPr>
      <w:sz w:val="16"/>
      <w:szCs w:val="16"/>
    </w:rPr>
  </w:style>
  <w:style w:type="paragraph" w:styleId="CommentText">
    <w:name w:val="annotation text"/>
    <w:basedOn w:val="Normal"/>
    <w:link w:val="CommentTextChar"/>
    <w:uiPriority w:val="99"/>
    <w:semiHidden/>
    <w:unhideWhenUsed/>
    <w:rsid w:val="00F16CE6"/>
    <w:pPr>
      <w:spacing w:line="240" w:lineRule="auto"/>
    </w:pPr>
    <w:rPr>
      <w:sz w:val="20"/>
      <w:szCs w:val="20"/>
    </w:rPr>
  </w:style>
  <w:style w:type="character" w:customStyle="1" w:styleId="CommentTextChar">
    <w:name w:val="Comment Text Char"/>
    <w:basedOn w:val="DefaultParagraphFont"/>
    <w:link w:val="CommentText"/>
    <w:uiPriority w:val="99"/>
    <w:semiHidden/>
    <w:rsid w:val="00F16CE6"/>
    <w:rPr>
      <w:sz w:val="20"/>
      <w:szCs w:val="20"/>
    </w:rPr>
  </w:style>
  <w:style w:type="paragraph" w:styleId="CommentSubject">
    <w:name w:val="annotation subject"/>
    <w:basedOn w:val="CommentText"/>
    <w:next w:val="CommentText"/>
    <w:link w:val="CommentSubjectChar"/>
    <w:uiPriority w:val="99"/>
    <w:semiHidden/>
    <w:unhideWhenUsed/>
    <w:rsid w:val="00F16CE6"/>
    <w:rPr>
      <w:b/>
      <w:bCs/>
    </w:rPr>
  </w:style>
  <w:style w:type="character" w:customStyle="1" w:styleId="CommentSubjectChar">
    <w:name w:val="Comment Subject Char"/>
    <w:basedOn w:val="CommentTextChar"/>
    <w:link w:val="CommentSubject"/>
    <w:uiPriority w:val="99"/>
    <w:semiHidden/>
    <w:rsid w:val="00F16CE6"/>
    <w:rPr>
      <w:b/>
      <w:bCs/>
      <w:sz w:val="20"/>
      <w:szCs w:val="20"/>
    </w:rPr>
  </w:style>
  <w:style w:type="character" w:styleId="Hyperlink">
    <w:name w:val="Hyperlink"/>
    <w:basedOn w:val="DefaultParagraphFont"/>
    <w:uiPriority w:val="99"/>
    <w:unhideWhenUsed/>
    <w:rsid w:val="00463B6C"/>
    <w:rPr>
      <w:color w:val="0000FF" w:themeColor="hyperlink"/>
      <w:u w:val="single"/>
    </w:rPr>
  </w:style>
  <w:style w:type="character" w:styleId="FollowedHyperlink">
    <w:name w:val="FollowedHyperlink"/>
    <w:basedOn w:val="DefaultParagraphFont"/>
    <w:uiPriority w:val="99"/>
    <w:semiHidden/>
    <w:unhideWhenUsed/>
    <w:rsid w:val="00BA0224"/>
    <w:rPr>
      <w:color w:val="800080" w:themeColor="followedHyperlink"/>
      <w:u w:val="single"/>
    </w:rPr>
  </w:style>
  <w:style w:type="paragraph" w:styleId="Caption">
    <w:name w:val="caption"/>
    <w:basedOn w:val="Normal"/>
    <w:next w:val="Normal"/>
    <w:uiPriority w:val="35"/>
    <w:unhideWhenUsed/>
    <w:qFormat/>
    <w:rsid w:val="008F1E88"/>
    <w:pPr>
      <w:spacing w:line="240" w:lineRule="auto"/>
    </w:pPr>
    <w:rPr>
      <w:i/>
      <w:iCs/>
      <w:color w:val="1F497D" w:themeColor="text2"/>
      <w:sz w:val="18"/>
      <w:szCs w:val="18"/>
    </w:rPr>
  </w:style>
  <w:style w:type="character" w:styleId="PlaceholderText">
    <w:name w:val="Placeholder Text"/>
    <w:basedOn w:val="DefaultParagraphFont"/>
    <w:uiPriority w:val="99"/>
    <w:semiHidden/>
    <w:rsid w:val="008F1E88"/>
    <w:rPr>
      <w:color w:val="808080"/>
    </w:rPr>
  </w:style>
  <w:style w:type="character" w:customStyle="1" w:styleId="Style1">
    <w:name w:val="Style1"/>
    <w:basedOn w:val="DefaultParagraphFont"/>
    <w:uiPriority w:val="1"/>
    <w:rsid w:val="0041542C"/>
    <w:rPr>
      <w:rFonts w:ascii="Arial" w:hAnsi="Arial"/>
      <w:b/>
      <w:sz w:val="24"/>
    </w:rPr>
  </w:style>
  <w:style w:type="character" w:customStyle="1" w:styleId="Style2">
    <w:name w:val="Style2"/>
    <w:basedOn w:val="DefaultParagraphFont"/>
    <w:uiPriority w:val="1"/>
    <w:rsid w:val="0041542C"/>
    <w:rPr>
      <w:rFonts w:ascii="Arial" w:hAnsi="Arial"/>
      <w:b/>
      <w:sz w:val="32"/>
    </w:rPr>
  </w:style>
  <w:style w:type="character" w:customStyle="1" w:styleId="Style3">
    <w:name w:val="Style3"/>
    <w:basedOn w:val="DefaultParagraphFont"/>
    <w:uiPriority w:val="1"/>
    <w:rsid w:val="0041542C"/>
    <w:rPr>
      <w:rFonts w:ascii="Arial" w:hAnsi="Arial"/>
      <w:sz w:val="24"/>
    </w:rPr>
  </w:style>
  <w:style w:type="character" w:customStyle="1" w:styleId="Style4">
    <w:name w:val="Style4"/>
    <w:basedOn w:val="DefaultParagraphFont"/>
    <w:uiPriority w:val="1"/>
    <w:rsid w:val="0041542C"/>
    <w:rPr>
      <w:rFonts w:ascii="Arial" w:hAnsi="Arial"/>
      <w:sz w:val="24"/>
    </w:rPr>
  </w:style>
  <w:style w:type="paragraph" w:styleId="Title">
    <w:name w:val="Title"/>
    <w:basedOn w:val="Normal"/>
    <w:next w:val="Normal"/>
    <w:link w:val="TitleChar"/>
    <w:uiPriority w:val="10"/>
    <w:qFormat/>
    <w:rsid w:val="0041542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1542C"/>
    <w:rPr>
      <w:rFonts w:asciiTheme="majorHAnsi" w:eastAsiaTheme="majorEastAsia" w:hAnsiTheme="majorHAnsi" w:cstheme="majorBidi"/>
      <w:spacing w:val="-10"/>
      <w:kern w:val="28"/>
      <w:sz w:val="56"/>
      <w:szCs w:val="56"/>
    </w:rPr>
  </w:style>
  <w:style w:type="character" w:customStyle="1" w:styleId="Style5">
    <w:name w:val="Style5"/>
    <w:basedOn w:val="DefaultParagraphFont"/>
    <w:uiPriority w:val="1"/>
    <w:rsid w:val="006C53DA"/>
    <w:rPr>
      <w:rFonts w:ascii="Arial" w:hAnsi="Arial"/>
      <w:caps/>
      <w:smallCaps w:val="0"/>
      <w:sz w:val="24"/>
    </w:rPr>
  </w:style>
  <w:style w:type="character" w:customStyle="1" w:styleId="Style6">
    <w:name w:val="Style6"/>
    <w:basedOn w:val="DefaultParagraphFont"/>
    <w:uiPriority w:val="1"/>
    <w:rsid w:val="006C53DA"/>
    <w:rPr>
      <w:rFonts w:ascii="Arial Bold" w:hAnsi="Arial Bold"/>
      <w:b/>
      <w:caps/>
      <w:smallCaps w:val="0"/>
      <w:sz w:val="32"/>
    </w:rPr>
  </w:style>
  <w:style w:type="character" w:customStyle="1" w:styleId="Style7">
    <w:name w:val="Style7"/>
    <w:basedOn w:val="Style6"/>
    <w:uiPriority w:val="1"/>
    <w:rsid w:val="006C53DA"/>
    <w:rPr>
      <w:rFonts w:ascii="Arial Bold" w:hAnsi="Arial Bold"/>
      <w:b/>
      <w:caps/>
      <w:smallCaps w:val="0"/>
      <w:sz w:val="32"/>
    </w:rPr>
  </w:style>
  <w:style w:type="character" w:customStyle="1" w:styleId="Style8">
    <w:name w:val="Style8"/>
    <w:basedOn w:val="DefaultParagraphFont"/>
    <w:uiPriority w:val="1"/>
    <w:rsid w:val="005802A6"/>
    <w:rPr>
      <w:rFonts w:ascii="Arial" w:hAnsi="Arial"/>
      <w:caps w:val="0"/>
      <w:smallCaps w:val="0"/>
      <w:sz w:val="24"/>
    </w:rPr>
  </w:style>
  <w:style w:type="character" w:customStyle="1" w:styleId="Style9">
    <w:name w:val="Style9"/>
    <w:basedOn w:val="DefaultParagraphFont"/>
    <w:uiPriority w:val="1"/>
    <w:rsid w:val="005E14D3"/>
    <w:rPr>
      <w:rFonts w:ascii="Arial" w:hAnsi="Arial"/>
      <w:caps/>
      <w:smallCaps w:val="0"/>
      <w:sz w:val="24"/>
    </w:rPr>
  </w:style>
  <w:style w:type="character" w:customStyle="1" w:styleId="Style10">
    <w:name w:val="Style10"/>
    <w:basedOn w:val="DefaultParagraphFont"/>
    <w:uiPriority w:val="1"/>
    <w:rsid w:val="005E14D3"/>
    <w:rPr>
      <w:rFonts w:ascii="Arial" w:hAnsi="Arial"/>
      <w:caps/>
      <w:smallCaps w:val="0"/>
      <w:sz w:val="24"/>
    </w:rPr>
  </w:style>
  <w:style w:type="character" w:customStyle="1" w:styleId="Style11">
    <w:name w:val="Style11"/>
    <w:basedOn w:val="DefaultParagraphFont"/>
    <w:uiPriority w:val="1"/>
    <w:rsid w:val="00034B97"/>
    <w:rPr>
      <w:rFonts w:ascii="Arial" w:hAnsi="Arial"/>
      <w:caps/>
      <w:smallCaps w:val="0"/>
      <w:sz w:val="24"/>
    </w:rPr>
  </w:style>
  <w:style w:type="character" w:customStyle="1" w:styleId="Style12">
    <w:name w:val="Style12"/>
    <w:basedOn w:val="DefaultParagraphFont"/>
    <w:uiPriority w:val="1"/>
    <w:rsid w:val="00261366"/>
    <w:rPr>
      <w:caps/>
      <w:smallCaps w:val="0"/>
    </w:rPr>
  </w:style>
  <w:style w:type="character" w:customStyle="1" w:styleId="Style13">
    <w:name w:val="Style13"/>
    <w:basedOn w:val="DefaultParagraphFont"/>
    <w:uiPriority w:val="1"/>
    <w:rsid w:val="002338B8"/>
    <w:rPr>
      <w:rFonts w:ascii="Arial" w:hAnsi="Arial"/>
      <w:caps/>
      <w:smallCaps w:val="0"/>
      <w:sz w:val="24"/>
    </w:rPr>
  </w:style>
  <w:style w:type="character" w:customStyle="1" w:styleId="Style14">
    <w:name w:val="Style14"/>
    <w:basedOn w:val="DefaultParagraphFont"/>
    <w:uiPriority w:val="1"/>
    <w:rsid w:val="00816502"/>
    <w:rPr>
      <w:rFonts w:ascii="Arial" w:hAnsi="Arial"/>
      <w:color w:val="auto"/>
      <w:sz w:val="24"/>
    </w:rPr>
  </w:style>
  <w:style w:type="character" w:customStyle="1" w:styleId="Style15">
    <w:name w:val="Style15"/>
    <w:basedOn w:val="DefaultParagraphFont"/>
    <w:uiPriority w:val="1"/>
    <w:rsid w:val="00653C04"/>
    <w:rPr>
      <w:rFonts w:ascii="Arial" w:hAnsi="Arial"/>
      <w:caps/>
      <w:smallCaps w:val="0"/>
      <w:sz w:val="22"/>
    </w:rPr>
  </w:style>
  <w:style w:type="character" w:customStyle="1" w:styleId="Style16">
    <w:name w:val="Style16"/>
    <w:basedOn w:val="DefaultParagraphFont"/>
    <w:uiPriority w:val="1"/>
    <w:rsid w:val="009A3FDB"/>
    <w:rPr>
      <w:rFonts w:ascii="Arial" w:hAnsi="Arial"/>
      <w:caps/>
      <w:smallCaps w:val="0"/>
      <w:color w:val="000000" w:themeColor="text1"/>
      <w:sz w:val="22"/>
      <w:u w:val="none"/>
    </w:rPr>
  </w:style>
  <w:style w:type="character" w:customStyle="1" w:styleId="Style17">
    <w:name w:val="Style17"/>
    <w:basedOn w:val="DefaultParagraphFont"/>
    <w:uiPriority w:val="1"/>
    <w:rsid w:val="00F9202B"/>
    <w:rPr>
      <w:rFonts w:ascii="Arial" w:hAnsi="Arial"/>
      <w:caps/>
      <w:smallCaps w:val="0"/>
      <w:color w:val="auto"/>
      <w:sz w:val="22"/>
    </w:rPr>
  </w:style>
  <w:style w:type="character" w:customStyle="1" w:styleId="Style18">
    <w:name w:val="Style18"/>
    <w:basedOn w:val="DefaultParagraphFont"/>
    <w:uiPriority w:val="1"/>
    <w:rsid w:val="006733AE"/>
    <w:rPr>
      <w:rFonts w:asciiTheme="majorHAnsi" w:hAnsiTheme="majorHAnsi"/>
      <w:color w:val="auto"/>
      <w:sz w:val="22"/>
    </w:rPr>
  </w:style>
  <w:style w:type="character" w:customStyle="1" w:styleId="Style19">
    <w:name w:val="Style19"/>
    <w:basedOn w:val="DefaultParagraphFont"/>
    <w:uiPriority w:val="1"/>
    <w:rsid w:val="006733AE"/>
    <w:rPr>
      <w:rFonts w:ascii="Arial" w:hAnsi="Arial"/>
      <w:sz w:val="22"/>
    </w:rPr>
  </w:style>
  <w:style w:type="character" w:customStyle="1" w:styleId="Style20">
    <w:name w:val="Style20"/>
    <w:basedOn w:val="DefaultParagraphFont"/>
    <w:uiPriority w:val="1"/>
    <w:rsid w:val="00081198"/>
    <w:rPr>
      <w:rFonts w:ascii="Arial" w:hAnsi="Arial"/>
      <w:caps/>
      <w:smallCaps w:val="0"/>
      <w:sz w:val="32"/>
    </w:rPr>
  </w:style>
  <w:style w:type="character" w:customStyle="1" w:styleId="Style21">
    <w:name w:val="Style21"/>
    <w:basedOn w:val="DefaultParagraphFont"/>
    <w:uiPriority w:val="1"/>
    <w:rsid w:val="00081198"/>
    <w:rPr>
      <w:rFonts w:ascii="Arial Bold" w:hAnsi="Arial Bold"/>
      <w:b/>
      <w:caps/>
      <w:smallCaps w:val="0"/>
      <w:sz w:val="32"/>
    </w:rPr>
  </w:style>
  <w:style w:type="character" w:customStyle="1" w:styleId="Style22">
    <w:name w:val="Style22"/>
    <w:basedOn w:val="DefaultParagraphFont"/>
    <w:uiPriority w:val="1"/>
    <w:rsid w:val="006802A0"/>
    <w:rPr>
      <w:rFonts w:ascii="Arial" w:hAnsi="Arial"/>
      <w:caps/>
      <w:smallCaps w:val="0"/>
      <w:vanish w:val="0"/>
      <w:sz w:val="22"/>
    </w:rPr>
  </w:style>
  <w:style w:type="character" w:customStyle="1" w:styleId="Style23">
    <w:name w:val="Style23"/>
    <w:basedOn w:val="DefaultParagraphFont"/>
    <w:uiPriority w:val="1"/>
    <w:rsid w:val="006802A0"/>
    <w:rPr>
      <w:rFonts w:ascii="Arial" w:hAnsi="Arial"/>
      <w:caps w:val="0"/>
      <w:smallCaps w:val="0"/>
      <w:sz w:val="22"/>
    </w:rPr>
  </w:style>
  <w:style w:type="character" w:customStyle="1" w:styleId="Style24">
    <w:name w:val="Style24"/>
    <w:basedOn w:val="DefaultParagraphFont"/>
    <w:uiPriority w:val="1"/>
    <w:rsid w:val="004F3890"/>
    <w:rPr>
      <w:rFonts w:ascii="Arial" w:hAnsi="Arial"/>
      <w:color w:val="auto"/>
      <w:sz w:val="22"/>
    </w:rPr>
  </w:style>
  <w:style w:type="character" w:customStyle="1" w:styleId="Style25">
    <w:name w:val="Style25"/>
    <w:basedOn w:val="DefaultParagraphFont"/>
    <w:uiPriority w:val="1"/>
    <w:rsid w:val="004F3890"/>
    <w:rPr>
      <w:color w:val="auto"/>
    </w:rPr>
  </w:style>
  <w:style w:type="character" w:customStyle="1" w:styleId="Style26">
    <w:name w:val="Style26"/>
    <w:basedOn w:val="DefaultParagraphFont"/>
    <w:uiPriority w:val="1"/>
    <w:rsid w:val="004F3890"/>
    <w:rPr>
      <w:rFonts w:ascii="Arial" w:hAnsi="Arial"/>
      <w:sz w:val="22"/>
    </w:rPr>
  </w:style>
  <w:style w:type="character" w:customStyle="1" w:styleId="Style27">
    <w:name w:val="Style27"/>
    <w:basedOn w:val="DefaultParagraphFont"/>
    <w:uiPriority w:val="1"/>
    <w:rsid w:val="0099687F"/>
    <w:rPr>
      <w:sz w:val="22"/>
    </w:rPr>
  </w:style>
  <w:style w:type="character" w:customStyle="1" w:styleId="Style28">
    <w:name w:val="Style28"/>
    <w:basedOn w:val="DefaultParagraphFont"/>
    <w:uiPriority w:val="1"/>
    <w:rsid w:val="0099687F"/>
    <w:rPr>
      <w:sz w:val="22"/>
    </w:rPr>
  </w:style>
  <w:style w:type="character" w:customStyle="1" w:styleId="Style29">
    <w:name w:val="Style29"/>
    <w:basedOn w:val="DefaultParagraphFont"/>
    <w:uiPriority w:val="1"/>
    <w:rsid w:val="0099687F"/>
    <w:rPr>
      <w:sz w:val="22"/>
      <w:u w:color="808080" w:themeColor="background1" w:themeShade="80"/>
    </w:rPr>
  </w:style>
  <w:style w:type="character" w:customStyle="1" w:styleId="Style30">
    <w:name w:val="Style30"/>
    <w:basedOn w:val="DefaultParagraphFont"/>
    <w:uiPriority w:val="1"/>
    <w:rsid w:val="0099687F"/>
  </w:style>
  <w:style w:type="character" w:customStyle="1" w:styleId="Style31">
    <w:name w:val="Style31"/>
    <w:basedOn w:val="DefaultParagraphFont"/>
    <w:uiPriority w:val="1"/>
    <w:rsid w:val="00DC3B4C"/>
    <w:rPr>
      <w:rFonts w:ascii="Arial" w:hAnsi="Arial"/>
      <w:sz w:val="22"/>
    </w:rPr>
  </w:style>
  <w:style w:type="character" w:customStyle="1" w:styleId="Style32">
    <w:name w:val="Style32"/>
    <w:basedOn w:val="DefaultParagraphFont"/>
    <w:uiPriority w:val="1"/>
    <w:rsid w:val="007F0937"/>
    <w:rPr>
      <w:rFonts w:ascii="Arial" w:hAnsi="Arial"/>
      <w:color w:val="auto"/>
      <w:sz w:val="22"/>
    </w:rPr>
  </w:style>
  <w:style w:type="character" w:customStyle="1" w:styleId="Style33">
    <w:name w:val="Style33"/>
    <w:basedOn w:val="DefaultParagraphFont"/>
    <w:uiPriority w:val="1"/>
    <w:rsid w:val="001468E1"/>
    <w:rPr>
      <w:rFonts w:ascii="Arial" w:hAnsi="Arial"/>
      <w:sz w:val="22"/>
    </w:rPr>
  </w:style>
  <w:style w:type="character" w:customStyle="1" w:styleId="ListParagraphChar">
    <w:name w:val="List Paragraph Char"/>
    <w:aliases w:val="F5 List Paragraph Char,List Paragraph1 Char,Dot pt Char,No Spacing1 Char,List Paragraph Char Char Char Char,Indicator Text Char,Numbered Para 1 Char,Bullet Points Char,MAIN CONTENT Char,Bullet 1 Char,List Paragraph11 Char,Bullet Char"/>
    <w:link w:val="ListParagraph"/>
    <w:uiPriority w:val="34"/>
    <w:qFormat/>
    <w:locked/>
    <w:rsid w:val="0069470A"/>
  </w:style>
  <w:style w:type="paragraph" w:customStyle="1" w:styleId="Default">
    <w:name w:val="Default"/>
    <w:link w:val="DefaultChar"/>
    <w:rsid w:val="00EC6275"/>
    <w:pPr>
      <w:autoSpaceDE w:val="0"/>
      <w:autoSpaceDN w:val="0"/>
      <w:adjustRightInd w:val="0"/>
      <w:spacing w:after="0" w:line="240" w:lineRule="auto"/>
    </w:pPr>
    <w:rPr>
      <w:rFonts w:ascii="Arial" w:eastAsia="Times New Roman" w:hAnsi="Arial" w:cs="Arial"/>
      <w:color w:val="000000"/>
      <w:sz w:val="24"/>
      <w:szCs w:val="24"/>
      <w:lang w:val="en-GB" w:eastAsia="en-GB"/>
    </w:rPr>
  </w:style>
  <w:style w:type="character" w:customStyle="1" w:styleId="DefaultChar">
    <w:name w:val="Default Char"/>
    <w:basedOn w:val="DefaultParagraphFont"/>
    <w:link w:val="Default"/>
    <w:locked/>
    <w:rsid w:val="00EC6275"/>
    <w:rPr>
      <w:rFonts w:ascii="Arial" w:eastAsia="Times New Roman" w:hAnsi="Arial" w:cs="Arial"/>
      <w:color w:val="000000"/>
      <w:sz w:val="24"/>
      <w:szCs w:val="24"/>
      <w:lang w:val="en-GB" w:eastAsia="en-GB"/>
    </w:rPr>
  </w:style>
  <w:style w:type="character" w:styleId="PageNumber">
    <w:name w:val="page number"/>
    <w:uiPriority w:val="99"/>
    <w:rsid w:val="00535F77"/>
  </w:style>
  <w:style w:type="paragraph" w:styleId="NormalWeb">
    <w:name w:val="Normal (Web)"/>
    <w:basedOn w:val="Normal"/>
    <w:uiPriority w:val="99"/>
    <w:semiHidden/>
    <w:unhideWhenUsed/>
    <w:rsid w:val="00F85EEE"/>
    <w:pPr>
      <w:spacing w:after="100" w:afterAutospacing="1" w:line="240" w:lineRule="auto"/>
    </w:pPr>
    <w:rPr>
      <w:rFonts w:ascii="Times New Roman" w:eastAsia="Times New Roman" w:hAnsi="Times New Roman" w:cs="Times New Roman"/>
      <w:sz w:val="24"/>
      <w:szCs w:val="24"/>
      <w:lang w:val="en-GB" w:eastAsia="en-GB"/>
    </w:rPr>
  </w:style>
  <w:style w:type="paragraph" w:customStyle="1" w:styleId="StyleOutlinenumberedArialOutlinenumberedArial11Outli">
    <w:name w:val="Style Outline numbered Arial + Outline numbered Arial 1...1 + Outli..."/>
    <w:basedOn w:val="Normal"/>
    <w:rsid w:val="001A7AE9"/>
    <w:pPr>
      <w:widowControl w:val="0"/>
      <w:autoSpaceDE w:val="0"/>
      <w:autoSpaceDN w:val="0"/>
      <w:adjustRightInd w:val="0"/>
      <w:spacing w:after="0" w:line="240" w:lineRule="auto"/>
    </w:pPr>
    <w:rPr>
      <w:rFonts w:ascii="Arial" w:eastAsia="Times New Roman" w:hAnsi="Arial" w:cs="Arial"/>
      <w:b/>
      <w:bCs/>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0892919">
      <w:bodyDiv w:val="1"/>
      <w:marLeft w:val="0"/>
      <w:marRight w:val="0"/>
      <w:marTop w:val="0"/>
      <w:marBottom w:val="0"/>
      <w:divBdr>
        <w:top w:val="none" w:sz="0" w:space="0" w:color="auto"/>
        <w:left w:val="none" w:sz="0" w:space="0" w:color="auto"/>
        <w:bottom w:val="none" w:sz="0" w:space="0" w:color="auto"/>
        <w:right w:val="none" w:sz="0" w:space="0" w:color="auto"/>
      </w:divBdr>
    </w:div>
    <w:div w:id="1822648176">
      <w:bodyDiv w:val="1"/>
      <w:marLeft w:val="0"/>
      <w:marRight w:val="0"/>
      <w:marTop w:val="0"/>
      <w:marBottom w:val="0"/>
      <w:divBdr>
        <w:top w:val="none" w:sz="0" w:space="0" w:color="auto"/>
        <w:left w:val="none" w:sz="0" w:space="0" w:color="auto"/>
        <w:bottom w:val="none" w:sz="0" w:space="0" w:color="auto"/>
        <w:right w:val="none" w:sz="0" w:space="0" w:color="auto"/>
      </w:divBdr>
      <w:divsChild>
        <w:div w:id="391931881">
          <w:marLeft w:val="0"/>
          <w:marRight w:val="0"/>
          <w:marTop w:val="0"/>
          <w:marBottom w:val="0"/>
          <w:divBdr>
            <w:top w:val="none" w:sz="0" w:space="0" w:color="auto"/>
            <w:left w:val="none" w:sz="0" w:space="0" w:color="auto"/>
            <w:bottom w:val="none" w:sz="0" w:space="0" w:color="auto"/>
            <w:right w:val="none" w:sz="0" w:space="0" w:color="auto"/>
          </w:divBdr>
          <w:divsChild>
            <w:div w:id="1035275355">
              <w:marLeft w:val="0"/>
              <w:marRight w:val="0"/>
              <w:marTop w:val="0"/>
              <w:marBottom w:val="0"/>
              <w:divBdr>
                <w:top w:val="none" w:sz="0" w:space="0" w:color="auto"/>
                <w:left w:val="none" w:sz="0" w:space="0" w:color="auto"/>
                <w:bottom w:val="none" w:sz="0" w:space="0" w:color="auto"/>
                <w:right w:val="none" w:sz="0" w:space="0" w:color="auto"/>
              </w:divBdr>
              <w:divsChild>
                <w:div w:id="1772046950">
                  <w:marLeft w:val="-225"/>
                  <w:marRight w:val="-225"/>
                  <w:marTop w:val="0"/>
                  <w:marBottom w:val="0"/>
                  <w:divBdr>
                    <w:top w:val="none" w:sz="0" w:space="0" w:color="auto"/>
                    <w:left w:val="none" w:sz="0" w:space="0" w:color="auto"/>
                    <w:bottom w:val="none" w:sz="0" w:space="0" w:color="auto"/>
                    <w:right w:val="none" w:sz="0" w:space="0" w:color="auto"/>
                  </w:divBdr>
                  <w:divsChild>
                    <w:div w:id="350886550">
                      <w:marLeft w:val="0"/>
                      <w:marRight w:val="0"/>
                      <w:marTop w:val="0"/>
                      <w:marBottom w:val="0"/>
                      <w:divBdr>
                        <w:top w:val="none" w:sz="0" w:space="0" w:color="auto"/>
                        <w:left w:val="none" w:sz="0" w:space="0" w:color="auto"/>
                        <w:bottom w:val="none" w:sz="0" w:space="0" w:color="auto"/>
                        <w:right w:val="none" w:sz="0" w:space="0" w:color="auto"/>
                      </w:divBdr>
                      <w:divsChild>
                        <w:div w:id="329603699">
                          <w:marLeft w:val="0"/>
                          <w:marRight w:val="0"/>
                          <w:marTop w:val="0"/>
                          <w:marBottom w:val="0"/>
                          <w:divBdr>
                            <w:top w:val="none" w:sz="0" w:space="0" w:color="auto"/>
                            <w:left w:val="none" w:sz="0" w:space="0" w:color="auto"/>
                            <w:bottom w:val="none" w:sz="0" w:space="0" w:color="auto"/>
                            <w:right w:val="none" w:sz="0" w:space="0" w:color="auto"/>
                          </w:divBdr>
                          <w:divsChild>
                            <w:div w:id="1217815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hart" Target="charts/chart3.xml"/><Relationship Id="rId18" Type="http://schemas.openxmlformats.org/officeDocument/2006/relationships/chart" Target="charts/chart8.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chart" Target="charts/chart2.xml"/><Relationship Id="rId17" Type="http://schemas.openxmlformats.org/officeDocument/2006/relationships/chart" Target="charts/chart7.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chart" Target="charts/chart6.xm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hart" Target="charts/chart1.xml"/><Relationship Id="rId24" Type="http://schemas.openxmlformats.org/officeDocument/2006/relationships/glossaryDocument" Target="glossary/document.xml"/><Relationship Id="rId5" Type="http://schemas.openxmlformats.org/officeDocument/2006/relationships/numbering" Target="numbering.xml"/><Relationship Id="rId15" Type="http://schemas.openxmlformats.org/officeDocument/2006/relationships/chart" Target="charts/chart5.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hart" Target="charts/chart4.xml"/><Relationship Id="rId22"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charts/_rels/chart1.xml.rels><?xml version="1.0" encoding="UTF-8" standalone="yes"?>
<Relationships xmlns="http://schemas.openxmlformats.org/package/2006/relationships"><Relationship Id="rId3" Type="http://schemas.openxmlformats.org/officeDocument/2006/relationships/oleObject" Target="../embeddings/oleObject1.bin"/><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embeddings/oleObject2.bin"/><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ro092252\Downloads\999%20call%20demand.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oleObject" Target="../embeddings/oleObject3.bin"/></Relationships>
</file>

<file path=word/charts/_rels/chart5.xml.rels><?xml version="1.0" encoding="UTF-8" standalone="yes"?>
<Relationships xmlns="http://schemas.openxmlformats.org/package/2006/relationships"><Relationship Id="rId3" Type="http://schemas.openxmlformats.org/officeDocument/2006/relationships/oleObject" Target="../embeddings/oleObject4.bin"/><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embeddings/oleObject5.bin"/><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C:\Users\ro092252\Downloads\999%20calls%20answer%20time%20(seconds).xlsx" TargetMode="External"/><Relationship Id="rId2" Type="http://schemas.microsoft.com/office/2011/relationships/chartColorStyle" Target="colors8.xml"/><Relationship Id="rId1" Type="http://schemas.microsoft.com/office/2011/relationships/chartStyle" Target="style8.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'[999 call demand.xlsx]Sheet1'!$G$12</c:f>
              <c:strCache>
                <c:ptCount val="1"/>
                <c:pt idx="0">
                  <c:v>Calls</c:v>
                </c:pt>
              </c:strCache>
            </c:strRef>
          </c:tx>
          <c:spPr>
            <a:solidFill>
              <a:schemeClr val="accent1"/>
            </a:solidFill>
            <a:ln>
              <a:noFill/>
            </a:ln>
            <a:effectLst/>
          </c:spPr>
          <c:invertIfNegative val="0"/>
          <c:cat>
            <c:numRef>
              <c:f>'[999 call demand.xlsx]Sheet1'!$F$13:$F$21</c:f>
              <c:numCache>
                <c:formatCode>mmm\-yy</c:formatCode>
                <c:ptCount val="9"/>
                <c:pt idx="0">
                  <c:v>44197</c:v>
                </c:pt>
                <c:pt idx="1">
                  <c:v>44228</c:v>
                </c:pt>
                <c:pt idx="2">
                  <c:v>44256</c:v>
                </c:pt>
                <c:pt idx="3">
                  <c:v>44287</c:v>
                </c:pt>
                <c:pt idx="4">
                  <c:v>44317</c:v>
                </c:pt>
                <c:pt idx="5">
                  <c:v>44348</c:v>
                </c:pt>
                <c:pt idx="6">
                  <c:v>44378</c:v>
                </c:pt>
                <c:pt idx="7">
                  <c:v>44409</c:v>
                </c:pt>
                <c:pt idx="8">
                  <c:v>44440</c:v>
                </c:pt>
              </c:numCache>
            </c:numRef>
          </c:cat>
          <c:val>
            <c:numRef>
              <c:f>'[999 call demand.xlsx]Sheet1'!$G$13:$G$21</c:f>
              <c:numCache>
                <c:formatCode>#,##0</c:formatCode>
                <c:ptCount val="9"/>
                <c:pt idx="0">
                  <c:v>39582</c:v>
                </c:pt>
                <c:pt idx="1">
                  <c:v>33780</c:v>
                </c:pt>
                <c:pt idx="2">
                  <c:v>40286</c:v>
                </c:pt>
                <c:pt idx="3">
                  <c:v>42524</c:v>
                </c:pt>
                <c:pt idx="4">
                  <c:v>47230</c:v>
                </c:pt>
                <c:pt idx="5">
                  <c:v>49711</c:v>
                </c:pt>
                <c:pt idx="6">
                  <c:v>53736</c:v>
                </c:pt>
                <c:pt idx="7">
                  <c:v>51180</c:v>
                </c:pt>
                <c:pt idx="8">
                  <c:v>52059</c:v>
                </c:pt>
              </c:numCache>
            </c:numRef>
          </c:val>
          <c:extLst>
            <c:ext xmlns:c16="http://schemas.microsoft.com/office/drawing/2014/chart" uri="{C3380CC4-5D6E-409C-BE32-E72D297353CC}">
              <c16:uniqueId val="{00000000-DF21-4786-8EAF-12BA734D2D06}"/>
            </c:ext>
          </c:extLst>
        </c:ser>
        <c:dLbls>
          <c:showLegendKey val="0"/>
          <c:showVal val="0"/>
          <c:showCatName val="0"/>
          <c:showSerName val="0"/>
          <c:showPercent val="0"/>
          <c:showBubbleSize val="0"/>
        </c:dLbls>
        <c:gapWidth val="219"/>
        <c:overlap val="-27"/>
        <c:axId val="1720984687"/>
        <c:axId val="1720988847"/>
      </c:barChart>
      <c:lineChart>
        <c:grouping val="standard"/>
        <c:varyColors val="0"/>
        <c:ser>
          <c:idx val="1"/>
          <c:order val="1"/>
          <c:tx>
            <c:strRef>
              <c:f>'[999 call demand.xlsx]Sheet1'!$H$12</c:f>
              <c:strCache>
                <c:ptCount val="1"/>
                <c:pt idx="0">
                  <c:v>Time to Answer 95th Percentile </c:v>
                </c:pt>
              </c:strCache>
            </c:strRef>
          </c:tx>
          <c:spPr>
            <a:ln w="28575" cap="rnd">
              <a:solidFill>
                <a:schemeClr val="accent2"/>
              </a:solidFill>
              <a:round/>
            </a:ln>
            <a:effectLst/>
          </c:spPr>
          <c:marker>
            <c:symbol val="none"/>
          </c:marker>
          <c:cat>
            <c:numRef>
              <c:f>'[999 call demand.xlsx]Sheet1'!$F$13:$F$21</c:f>
              <c:numCache>
                <c:formatCode>mmm\-yy</c:formatCode>
                <c:ptCount val="9"/>
                <c:pt idx="0">
                  <c:v>44197</c:v>
                </c:pt>
                <c:pt idx="1">
                  <c:v>44228</c:v>
                </c:pt>
                <c:pt idx="2">
                  <c:v>44256</c:v>
                </c:pt>
                <c:pt idx="3">
                  <c:v>44287</c:v>
                </c:pt>
                <c:pt idx="4">
                  <c:v>44317</c:v>
                </c:pt>
                <c:pt idx="5">
                  <c:v>44348</c:v>
                </c:pt>
                <c:pt idx="6">
                  <c:v>44378</c:v>
                </c:pt>
                <c:pt idx="7">
                  <c:v>44409</c:v>
                </c:pt>
                <c:pt idx="8">
                  <c:v>44440</c:v>
                </c:pt>
              </c:numCache>
            </c:numRef>
          </c:cat>
          <c:val>
            <c:numRef>
              <c:f>'[999 call demand.xlsx]Sheet1'!$H$13:$H$21</c:f>
              <c:numCache>
                <c:formatCode>General</c:formatCode>
                <c:ptCount val="9"/>
                <c:pt idx="0">
                  <c:v>3</c:v>
                </c:pt>
                <c:pt idx="1">
                  <c:v>3</c:v>
                </c:pt>
                <c:pt idx="2">
                  <c:v>3</c:v>
                </c:pt>
                <c:pt idx="3">
                  <c:v>3</c:v>
                </c:pt>
                <c:pt idx="4">
                  <c:v>3</c:v>
                </c:pt>
                <c:pt idx="5">
                  <c:v>3</c:v>
                </c:pt>
                <c:pt idx="6">
                  <c:v>18</c:v>
                </c:pt>
                <c:pt idx="7">
                  <c:v>54</c:v>
                </c:pt>
                <c:pt idx="8">
                  <c:v>99</c:v>
                </c:pt>
              </c:numCache>
            </c:numRef>
          </c:val>
          <c:smooth val="0"/>
          <c:extLst>
            <c:ext xmlns:c16="http://schemas.microsoft.com/office/drawing/2014/chart" uri="{C3380CC4-5D6E-409C-BE32-E72D297353CC}">
              <c16:uniqueId val="{00000001-DF21-4786-8EAF-12BA734D2D06}"/>
            </c:ext>
          </c:extLst>
        </c:ser>
        <c:dLbls>
          <c:showLegendKey val="0"/>
          <c:showVal val="0"/>
          <c:showCatName val="0"/>
          <c:showSerName val="0"/>
          <c:showPercent val="0"/>
          <c:showBubbleSize val="0"/>
        </c:dLbls>
        <c:marker val="1"/>
        <c:smooth val="0"/>
        <c:axId val="1711403119"/>
        <c:axId val="1723701247"/>
      </c:lineChart>
      <c:dateAx>
        <c:axId val="1720984687"/>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20988847"/>
        <c:crosses val="autoZero"/>
        <c:auto val="1"/>
        <c:lblOffset val="100"/>
        <c:baseTimeUnit val="months"/>
      </c:dateAx>
      <c:valAx>
        <c:axId val="1720988847"/>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t>Call</a:t>
                </a:r>
                <a:r>
                  <a:rPr lang="en-GB" baseline="0"/>
                  <a:t> Numbers</a:t>
                </a:r>
                <a:endParaRPr lang="en-GB"/>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20984687"/>
        <c:crosses val="autoZero"/>
        <c:crossBetween val="between"/>
      </c:valAx>
      <c:valAx>
        <c:axId val="1723701247"/>
        <c:scaling>
          <c:orientation val="minMax"/>
        </c:scaling>
        <c:delete val="0"/>
        <c:axPos val="r"/>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t>Seconds</a:t>
                </a:r>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11403119"/>
        <c:crosses val="max"/>
        <c:crossBetween val="between"/>
      </c:valAx>
      <c:dateAx>
        <c:axId val="1711403119"/>
        <c:scaling>
          <c:orientation val="minMax"/>
        </c:scaling>
        <c:delete val="1"/>
        <c:axPos val="b"/>
        <c:numFmt formatCode="mmm\-yy" sourceLinked="1"/>
        <c:majorTickMark val="out"/>
        <c:minorTickMark val="none"/>
        <c:tickLblPos val="nextTo"/>
        <c:crossAx val="1723701247"/>
        <c:crosses val="autoZero"/>
        <c:auto val="1"/>
        <c:lblOffset val="100"/>
        <c:baseTimeUnit val="months"/>
      </c:date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'[999 call demand.xlsx]Sheet1'!$Z$9</c:f>
              <c:strCache>
                <c:ptCount val="1"/>
                <c:pt idx="0">
                  <c:v>Calls</c:v>
                </c:pt>
              </c:strCache>
            </c:strRef>
          </c:tx>
          <c:spPr>
            <a:ln w="28575" cap="rnd">
              <a:solidFill>
                <a:schemeClr val="accent1"/>
              </a:solidFill>
              <a:round/>
            </a:ln>
            <a:effectLst/>
          </c:spPr>
          <c:marker>
            <c:symbol val="none"/>
          </c:marker>
          <c:cat>
            <c:numRef>
              <c:f>'[999 call demand.xlsx]Sheet1'!$Y$10:$Y$18</c:f>
              <c:numCache>
                <c:formatCode>mmm\-yy</c:formatCode>
                <c:ptCount val="9"/>
                <c:pt idx="0">
                  <c:v>44197</c:v>
                </c:pt>
                <c:pt idx="1">
                  <c:v>44228</c:v>
                </c:pt>
                <c:pt idx="2">
                  <c:v>44256</c:v>
                </c:pt>
                <c:pt idx="3">
                  <c:v>44287</c:v>
                </c:pt>
                <c:pt idx="4">
                  <c:v>44317</c:v>
                </c:pt>
                <c:pt idx="5">
                  <c:v>44348</c:v>
                </c:pt>
                <c:pt idx="6">
                  <c:v>44378</c:v>
                </c:pt>
                <c:pt idx="7">
                  <c:v>44409</c:v>
                </c:pt>
                <c:pt idx="8">
                  <c:v>44440</c:v>
                </c:pt>
              </c:numCache>
            </c:numRef>
          </c:cat>
          <c:val>
            <c:numRef>
              <c:f>'[999 call demand.xlsx]Sheet1'!$Z$10:$Z$18</c:f>
              <c:numCache>
                <c:formatCode>#,##0</c:formatCode>
                <c:ptCount val="9"/>
                <c:pt idx="0">
                  <c:v>39582</c:v>
                </c:pt>
                <c:pt idx="1">
                  <c:v>33780</c:v>
                </c:pt>
                <c:pt idx="2">
                  <c:v>40286</c:v>
                </c:pt>
                <c:pt idx="3">
                  <c:v>42524</c:v>
                </c:pt>
                <c:pt idx="4">
                  <c:v>47230</c:v>
                </c:pt>
                <c:pt idx="5">
                  <c:v>49711</c:v>
                </c:pt>
                <c:pt idx="6">
                  <c:v>53736</c:v>
                </c:pt>
                <c:pt idx="7">
                  <c:v>51180</c:v>
                </c:pt>
                <c:pt idx="8">
                  <c:v>52059</c:v>
                </c:pt>
              </c:numCache>
            </c:numRef>
          </c:val>
          <c:smooth val="0"/>
          <c:extLst>
            <c:ext xmlns:c16="http://schemas.microsoft.com/office/drawing/2014/chart" uri="{C3380CC4-5D6E-409C-BE32-E72D297353CC}">
              <c16:uniqueId val="{00000000-7F94-45E2-858D-A8C0C6EA59D8}"/>
            </c:ext>
          </c:extLst>
        </c:ser>
        <c:ser>
          <c:idx val="1"/>
          <c:order val="1"/>
          <c:tx>
            <c:strRef>
              <c:f>'[999 call demand.xlsx]Sheet1'!$AA$9</c:f>
              <c:strCache>
                <c:ptCount val="1"/>
                <c:pt idx="0">
                  <c:v>Incidents </c:v>
                </c:pt>
              </c:strCache>
            </c:strRef>
          </c:tx>
          <c:spPr>
            <a:ln w="28575" cap="rnd">
              <a:solidFill>
                <a:schemeClr val="accent2"/>
              </a:solidFill>
              <a:round/>
            </a:ln>
            <a:effectLst/>
          </c:spPr>
          <c:marker>
            <c:symbol val="none"/>
          </c:marker>
          <c:cat>
            <c:numRef>
              <c:f>'[999 call demand.xlsx]Sheet1'!$Y$10:$Y$18</c:f>
              <c:numCache>
                <c:formatCode>mmm\-yy</c:formatCode>
                <c:ptCount val="9"/>
                <c:pt idx="0">
                  <c:v>44197</c:v>
                </c:pt>
                <c:pt idx="1">
                  <c:v>44228</c:v>
                </c:pt>
                <c:pt idx="2">
                  <c:v>44256</c:v>
                </c:pt>
                <c:pt idx="3">
                  <c:v>44287</c:v>
                </c:pt>
                <c:pt idx="4">
                  <c:v>44317</c:v>
                </c:pt>
                <c:pt idx="5">
                  <c:v>44348</c:v>
                </c:pt>
                <c:pt idx="6">
                  <c:v>44378</c:v>
                </c:pt>
                <c:pt idx="7">
                  <c:v>44409</c:v>
                </c:pt>
                <c:pt idx="8">
                  <c:v>44440</c:v>
                </c:pt>
              </c:numCache>
            </c:numRef>
          </c:cat>
          <c:val>
            <c:numRef>
              <c:f>'[999 call demand.xlsx]Sheet1'!$AA$10:$AA$18</c:f>
              <c:numCache>
                <c:formatCode>#,##0</c:formatCode>
                <c:ptCount val="9"/>
                <c:pt idx="0">
                  <c:v>35988</c:v>
                </c:pt>
                <c:pt idx="1">
                  <c:v>31990</c:v>
                </c:pt>
                <c:pt idx="2">
                  <c:v>37279</c:v>
                </c:pt>
                <c:pt idx="3">
                  <c:v>38460</c:v>
                </c:pt>
                <c:pt idx="4">
                  <c:v>41423</c:v>
                </c:pt>
                <c:pt idx="5">
                  <c:v>41387</c:v>
                </c:pt>
                <c:pt idx="6">
                  <c:v>43841</c:v>
                </c:pt>
                <c:pt idx="7">
                  <c:v>41562</c:v>
                </c:pt>
                <c:pt idx="8">
                  <c:v>42535</c:v>
                </c:pt>
              </c:numCache>
            </c:numRef>
          </c:val>
          <c:smooth val="0"/>
          <c:extLst>
            <c:ext xmlns:c16="http://schemas.microsoft.com/office/drawing/2014/chart" uri="{C3380CC4-5D6E-409C-BE32-E72D297353CC}">
              <c16:uniqueId val="{00000001-7F94-45E2-858D-A8C0C6EA59D8}"/>
            </c:ext>
          </c:extLst>
        </c:ser>
        <c:dLbls>
          <c:showLegendKey val="0"/>
          <c:showVal val="0"/>
          <c:showCatName val="0"/>
          <c:showSerName val="0"/>
          <c:showPercent val="0"/>
          <c:showBubbleSize val="0"/>
        </c:dLbls>
        <c:smooth val="0"/>
        <c:axId val="1708008607"/>
        <c:axId val="1708007359"/>
      </c:lineChart>
      <c:dateAx>
        <c:axId val="1708008607"/>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08007359"/>
        <c:crosses val="autoZero"/>
        <c:auto val="1"/>
        <c:lblOffset val="100"/>
        <c:baseTimeUnit val="months"/>
      </c:dateAx>
      <c:valAx>
        <c:axId val="1708007359"/>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08008607"/>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spPr>
            <a:ln w="28575" cap="rnd">
              <a:solidFill>
                <a:schemeClr val="accent1"/>
              </a:solidFill>
              <a:round/>
            </a:ln>
            <a:effectLst/>
          </c:spPr>
          <c:marker>
            <c:symbol val="none"/>
          </c:marker>
          <c:cat>
            <c:numRef>
              <c:f>'[999 call demand.xlsx]Sheet1'!$G$38:$G$46</c:f>
              <c:numCache>
                <c:formatCode>mmm\-yy</c:formatCode>
                <c:ptCount val="9"/>
                <c:pt idx="0">
                  <c:v>44197</c:v>
                </c:pt>
                <c:pt idx="1">
                  <c:v>44228</c:v>
                </c:pt>
                <c:pt idx="2">
                  <c:v>44256</c:v>
                </c:pt>
                <c:pt idx="3">
                  <c:v>44287</c:v>
                </c:pt>
                <c:pt idx="4">
                  <c:v>44317</c:v>
                </c:pt>
                <c:pt idx="5">
                  <c:v>44348</c:v>
                </c:pt>
                <c:pt idx="6">
                  <c:v>44378</c:v>
                </c:pt>
                <c:pt idx="7">
                  <c:v>44409</c:v>
                </c:pt>
                <c:pt idx="8">
                  <c:v>44440</c:v>
                </c:pt>
              </c:numCache>
            </c:numRef>
          </c:cat>
          <c:val>
            <c:numRef>
              <c:f>'[999 call demand.xlsx]Sheet1'!$H$38:$H$46</c:f>
              <c:numCache>
                <c:formatCode>#,##0</c:formatCode>
                <c:ptCount val="9"/>
                <c:pt idx="0">
                  <c:v>3624</c:v>
                </c:pt>
                <c:pt idx="1">
                  <c:v>2972</c:v>
                </c:pt>
                <c:pt idx="2">
                  <c:v>3481</c:v>
                </c:pt>
                <c:pt idx="3">
                  <c:v>3793</c:v>
                </c:pt>
                <c:pt idx="4">
                  <c:v>3967</c:v>
                </c:pt>
                <c:pt idx="5">
                  <c:v>4359</c:v>
                </c:pt>
                <c:pt idx="6">
                  <c:v>4567</c:v>
                </c:pt>
                <c:pt idx="7">
                  <c:v>4319</c:v>
                </c:pt>
                <c:pt idx="8">
                  <c:v>3983</c:v>
                </c:pt>
              </c:numCache>
            </c:numRef>
          </c:val>
          <c:smooth val="0"/>
          <c:extLst>
            <c:ext xmlns:c16="http://schemas.microsoft.com/office/drawing/2014/chart" uri="{C3380CC4-5D6E-409C-BE32-E72D297353CC}">
              <c16:uniqueId val="{00000000-1056-45D7-BCE1-FB625B7F480F}"/>
            </c:ext>
          </c:extLst>
        </c:ser>
        <c:dLbls>
          <c:showLegendKey val="0"/>
          <c:showVal val="0"/>
          <c:showCatName val="0"/>
          <c:showSerName val="0"/>
          <c:showPercent val="0"/>
          <c:showBubbleSize val="0"/>
        </c:dLbls>
        <c:smooth val="0"/>
        <c:axId val="1711395215"/>
        <c:axId val="1711402287"/>
      </c:lineChart>
      <c:dateAx>
        <c:axId val="1711395215"/>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11402287"/>
        <c:crosses val="autoZero"/>
        <c:auto val="1"/>
        <c:lblOffset val="100"/>
        <c:baseTimeUnit val="months"/>
      </c:dateAx>
      <c:valAx>
        <c:axId val="1711402287"/>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11395215"/>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areaChart>
        <c:grouping val="stacked"/>
        <c:varyColors val="0"/>
        <c:ser>
          <c:idx val="0"/>
          <c:order val="0"/>
          <c:tx>
            <c:strRef>
              <c:f>'[999 calls answer time (seconds).xlsx]Sheet1'!$S$13</c:f>
              <c:strCache>
                <c:ptCount val="1"/>
                <c:pt idx="0">
                  <c:v>Red </c:v>
                </c:pt>
              </c:strCache>
            </c:strRef>
          </c:tx>
          <c:spPr>
            <a:solidFill>
              <a:srgbClr val="FF0000"/>
            </a:solidFill>
            <a:ln>
              <a:noFill/>
            </a:ln>
            <a:effectLst/>
          </c:spPr>
          <c:cat>
            <c:numRef>
              <c:f>'[999 calls answer time (seconds).xlsx]Sheet1'!$R$14:$R$22</c:f>
              <c:numCache>
                <c:formatCode>mmm\-yy</c:formatCode>
                <c:ptCount val="9"/>
                <c:pt idx="0">
                  <c:v>44197</c:v>
                </c:pt>
                <c:pt idx="1">
                  <c:v>44228</c:v>
                </c:pt>
                <c:pt idx="2">
                  <c:v>44256</c:v>
                </c:pt>
                <c:pt idx="3">
                  <c:v>44287</c:v>
                </c:pt>
                <c:pt idx="4">
                  <c:v>44317</c:v>
                </c:pt>
                <c:pt idx="5">
                  <c:v>44348</c:v>
                </c:pt>
                <c:pt idx="6">
                  <c:v>44378</c:v>
                </c:pt>
                <c:pt idx="7">
                  <c:v>44409</c:v>
                </c:pt>
                <c:pt idx="8">
                  <c:v>44440</c:v>
                </c:pt>
              </c:numCache>
            </c:numRef>
          </c:cat>
          <c:val>
            <c:numRef>
              <c:f>'[999 calls answer time (seconds).xlsx]Sheet1'!$S$14:$S$22</c:f>
              <c:numCache>
                <c:formatCode>#,##0</c:formatCode>
                <c:ptCount val="9"/>
                <c:pt idx="0">
                  <c:v>2447</c:v>
                </c:pt>
                <c:pt idx="1">
                  <c:v>1997</c:v>
                </c:pt>
                <c:pt idx="2">
                  <c:v>2445</c:v>
                </c:pt>
                <c:pt idx="3">
                  <c:v>2636</c:v>
                </c:pt>
                <c:pt idx="4">
                  <c:v>3042</c:v>
                </c:pt>
                <c:pt idx="5">
                  <c:v>3256</c:v>
                </c:pt>
                <c:pt idx="6">
                  <c:v>3552</c:v>
                </c:pt>
                <c:pt idx="7">
                  <c:v>3334</c:v>
                </c:pt>
                <c:pt idx="8">
                  <c:v>3872</c:v>
                </c:pt>
              </c:numCache>
            </c:numRef>
          </c:val>
          <c:extLst>
            <c:ext xmlns:c16="http://schemas.microsoft.com/office/drawing/2014/chart" uri="{C3380CC4-5D6E-409C-BE32-E72D297353CC}">
              <c16:uniqueId val="{00000000-0A8D-4DDF-B30D-8D7D07647531}"/>
            </c:ext>
          </c:extLst>
        </c:ser>
        <c:ser>
          <c:idx val="1"/>
          <c:order val="1"/>
          <c:tx>
            <c:strRef>
              <c:f>'[999 calls answer time (seconds).xlsx]Sheet1'!$T$13</c:f>
              <c:strCache>
                <c:ptCount val="1"/>
                <c:pt idx="0">
                  <c:v>Amber </c:v>
                </c:pt>
              </c:strCache>
            </c:strRef>
          </c:tx>
          <c:spPr>
            <a:solidFill>
              <a:schemeClr val="accent4"/>
            </a:solidFill>
            <a:ln>
              <a:noFill/>
            </a:ln>
            <a:effectLst/>
          </c:spPr>
          <c:cat>
            <c:numRef>
              <c:f>'[999 calls answer time (seconds).xlsx]Sheet1'!$R$14:$R$22</c:f>
              <c:numCache>
                <c:formatCode>mmm\-yy</c:formatCode>
                <c:ptCount val="9"/>
                <c:pt idx="0">
                  <c:v>44197</c:v>
                </c:pt>
                <c:pt idx="1">
                  <c:v>44228</c:v>
                </c:pt>
                <c:pt idx="2">
                  <c:v>44256</c:v>
                </c:pt>
                <c:pt idx="3">
                  <c:v>44287</c:v>
                </c:pt>
                <c:pt idx="4">
                  <c:v>44317</c:v>
                </c:pt>
                <c:pt idx="5">
                  <c:v>44348</c:v>
                </c:pt>
                <c:pt idx="6">
                  <c:v>44378</c:v>
                </c:pt>
                <c:pt idx="7">
                  <c:v>44409</c:v>
                </c:pt>
                <c:pt idx="8">
                  <c:v>44440</c:v>
                </c:pt>
              </c:numCache>
            </c:numRef>
          </c:cat>
          <c:val>
            <c:numRef>
              <c:f>'[999 calls answer time (seconds).xlsx]Sheet1'!$T$14:$T$22</c:f>
              <c:numCache>
                <c:formatCode>#,##0</c:formatCode>
                <c:ptCount val="9"/>
                <c:pt idx="0">
                  <c:v>20519</c:v>
                </c:pt>
                <c:pt idx="1">
                  <c:v>19604</c:v>
                </c:pt>
                <c:pt idx="2">
                  <c:v>22232</c:v>
                </c:pt>
                <c:pt idx="3">
                  <c:v>21839</c:v>
                </c:pt>
                <c:pt idx="4">
                  <c:v>22820</c:v>
                </c:pt>
                <c:pt idx="5">
                  <c:v>21073</c:v>
                </c:pt>
                <c:pt idx="6">
                  <c:v>20087</c:v>
                </c:pt>
                <c:pt idx="7">
                  <c:v>19220</c:v>
                </c:pt>
                <c:pt idx="8">
                  <c:v>16500</c:v>
                </c:pt>
              </c:numCache>
            </c:numRef>
          </c:val>
          <c:extLst>
            <c:ext xmlns:c16="http://schemas.microsoft.com/office/drawing/2014/chart" uri="{C3380CC4-5D6E-409C-BE32-E72D297353CC}">
              <c16:uniqueId val="{00000001-0A8D-4DDF-B30D-8D7D07647531}"/>
            </c:ext>
          </c:extLst>
        </c:ser>
        <c:ser>
          <c:idx val="2"/>
          <c:order val="2"/>
          <c:tx>
            <c:strRef>
              <c:f>'[999 calls answer time (seconds).xlsx]Sheet1'!$U$13</c:f>
              <c:strCache>
                <c:ptCount val="1"/>
                <c:pt idx="0">
                  <c:v>Green</c:v>
                </c:pt>
              </c:strCache>
            </c:strRef>
          </c:tx>
          <c:spPr>
            <a:solidFill>
              <a:srgbClr val="92D050"/>
            </a:solidFill>
            <a:ln>
              <a:noFill/>
            </a:ln>
            <a:effectLst/>
          </c:spPr>
          <c:cat>
            <c:numRef>
              <c:f>'[999 calls answer time (seconds).xlsx]Sheet1'!$R$14:$R$22</c:f>
              <c:numCache>
                <c:formatCode>mmm\-yy</c:formatCode>
                <c:ptCount val="9"/>
                <c:pt idx="0">
                  <c:v>44197</c:v>
                </c:pt>
                <c:pt idx="1">
                  <c:v>44228</c:v>
                </c:pt>
                <c:pt idx="2">
                  <c:v>44256</c:v>
                </c:pt>
                <c:pt idx="3">
                  <c:v>44287</c:v>
                </c:pt>
                <c:pt idx="4">
                  <c:v>44317</c:v>
                </c:pt>
                <c:pt idx="5">
                  <c:v>44348</c:v>
                </c:pt>
                <c:pt idx="6">
                  <c:v>44378</c:v>
                </c:pt>
                <c:pt idx="7">
                  <c:v>44409</c:v>
                </c:pt>
                <c:pt idx="8">
                  <c:v>44440</c:v>
                </c:pt>
              </c:numCache>
            </c:numRef>
          </c:cat>
          <c:val>
            <c:numRef>
              <c:f>'[999 calls answer time (seconds).xlsx]Sheet1'!$U$14:$U$22</c:f>
              <c:numCache>
                <c:formatCode>#,##0</c:formatCode>
                <c:ptCount val="9"/>
                <c:pt idx="0">
                  <c:v>2644</c:v>
                </c:pt>
                <c:pt idx="1">
                  <c:v>2040</c:v>
                </c:pt>
                <c:pt idx="2">
                  <c:v>2315</c:v>
                </c:pt>
                <c:pt idx="3">
                  <c:v>2409</c:v>
                </c:pt>
                <c:pt idx="4">
                  <c:v>2101</c:v>
                </c:pt>
                <c:pt idx="5">
                  <c:v>1926</c:v>
                </c:pt>
                <c:pt idx="6">
                  <c:v>1779</c:v>
                </c:pt>
                <c:pt idx="7">
                  <c:v>1592</c:v>
                </c:pt>
                <c:pt idx="8">
                  <c:v>1438</c:v>
                </c:pt>
              </c:numCache>
            </c:numRef>
          </c:val>
          <c:extLst>
            <c:ext xmlns:c16="http://schemas.microsoft.com/office/drawing/2014/chart" uri="{C3380CC4-5D6E-409C-BE32-E72D297353CC}">
              <c16:uniqueId val="{00000002-0A8D-4DDF-B30D-8D7D07647531}"/>
            </c:ext>
          </c:extLst>
        </c:ser>
        <c:dLbls>
          <c:showLegendKey val="0"/>
          <c:showVal val="0"/>
          <c:showCatName val="0"/>
          <c:showSerName val="0"/>
          <c:showPercent val="0"/>
          <c:showBubbleSize val="0"/>
        </c:dLbls>
        <c:axId val="1714071519"/>
        <c:axId val="1714063615"/>
      </c:areaChart>
      <c:dateAx>
        <c:axId val="1714071519"/>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14063615"/>
        <c:crosses val="autoZero"/>
        <c:auto val="1"/>
        <c:lblOffset val="100"/>
        <c:baseTimeUnit val="months"/>
      </c:dateAx>
      <c:valAx>
        <c:axId val="1714063615"/>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14071519"/>
        <c:crosses val="autoZero"/>
        <c:crossBetween val="midCat"/>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'[999 call demand.xlsx]Sheet2'!$O$12</c:f>
              <c:strCache>
                <c:ptCount val="1"/>
                <c:pt idx="0">
                  <c:v>Performance </c:v>
                </c:pt>
              </c:strCache>
            </c:strRef>
          </c:tx>
          <c:spPr>
            <a:solidFill>
              <a:schemeClr val="accent2">
                <a:lumMod val="40000"/>
                <a:lumOff val="60000"/>
              </a:schemeClr>
            </a:solidFill>
            <a:ln>
              <a:noFill/>
            </a:ln>
            <a:effectLst/>
          </c:spPr>
          <c:invertIfNegative val="0"/>
          <c:cat>
            <c:numRef>
              <c:f>'[999 call demand.xlsx]Sheet2'!$N$13:$N$21</c:f>
              <c:numCache>
                <c:formatCode>mmm\-yy</c:formatCode>
                <c:ptCount val="9"/>
                <c:pt idx="0">
                  <c:v>44197</c:v>
                </c:pt>
                <c:pt idx="1">
                  <c:v>44228</c:v>
                </c:pt>
                <c:pt idx="2">
                  <c:v>44256</c:v>
                </c:pt>
                <c:pt idx="3">
                  <c:v>44287</c:v>
                </c:pt>
                <c:pt idx="4">
                  <c:v>44317</c:v>
                </c:pt>
                <c:pt idx="5">
                  <c:v>44348</c:v>
                </c:pt>
                <c:pt idx="6">
                  <c:v>44378</c:v>
                </c:pt>
                <c:pt idx="7">
                  <c:v>44409</c:v>
                </c:pt>
                <c:pt idx="8">
                  <c:v>44440</c:v>
                </c:pt>
              </c:numCache>
            </c:numRef>
          </c:cat>
          <c:val>
            <c:numRef>
              <c:f>'[999 call demand.xlsx]Sheet2'!$O$13:$O$21</c:f>
              <c:numCache>
                <c:formatCode>General</c:formatCode>
                <c:ptCount val="9"/>
                <c:pt idx="0">
                  <c:v>59.6</c:v>
                </c:pt>
                <c:pt idx="1">
                  <c:v>64.400000000000006</c:v>
                </c:pt>
                <c:pt idx="2">
                  <c:v>62.5</c:v>
                </c:pt>
                <c:pt idx="3">
                  <c:v>61</c:v>
                </c:pt>
                <c:pt idx="4">
                  <c:v>60.6</c:v>
                </c:pt>
                <c:pt idx="5">
                  <c:v>60.6</c:v>
                </c:pt>
                <c:pt idx="6">
                  <c:v>57.8</c:v>
                </c:pt>
                <c:pt idx="7">
                  <c:v>57.6</c:v>
                </c:pt>
                <c:pt idx="8">
                  <c:v>52.3</c:v>
                </c:pt>
              </c:numCache>
            </c:numRef>
          </c:val>
          <c:extLst>
            <c:ext xmlns:c16="http://schemas.microsoft.com/office/drawing/2014/chart" uri="{C3380CC4-5D6E-409C-BE32-E72D297353CC}">
              <c16:uniqueId val="{00000000-E0F3-4E50-8272-4833ACC76B15}"/>
            </c:ext>
          </c:extLst>
        </c:ser>
        <c:dLbls>
          <c:showLegendKey val="0"/>
          <c:showVal val="0"/>
          <c:showCatName val="0"/>
          <c:showSerName val="0"/>
          <c:showPercent val="0"/>
          <c:showBubbleSize val="0"/>
        </c:dLbls>
        <c:gapWidth val="219"/>
        <c:axId val="1674942223"/>
        <c:axId val="1674940559"/>
      </c:barChart>
      <c:lineChart>
        <c:grouping val="standard"/>
        <c:varyColors val="0"/>
        <c:ser>
          <c:idx val="1"/>
          <c:order val="1"/>
          <c:tx>
            <c:strRef>
              <c:f>'[999 call demand.xlsx]Sheet2'!$P$12</c:f>
              <c:strCache>
                <c:ptCount val="1"/>
                <c:pt idx="0">
                  <c:v>Median</c:v>
                </c:pt>
              </c:strCache>
            </c:strRef>
          </c:tx>
          <c:spPr>
            <a:ln w="28575" cap="rnd">
              <a:solidFill>
                <a:srgbClr val="C00000"/>
              </a:solidFill>
              <a:round/>
            </a:ln>
            <a:effectLst/>
          </c:spPr>
          <c:marker>
            <c:symbol val="none"/>
          </c:marker>
          <c:cat>
            <c:numRef>
              <c:f>'[999 call demand.xlsx]Sheet2'!$N$13:$N$21</c:f>
              <c:numCache>
                <c:formatCode>mmm\-yy</c:formatCode>
                <c:ptCount val="9"/>
                <c:pt idx="0">
                  <c:v>44197</c:v>
                </c:pt>
                <c:pt idx="1">
                  <c:v>44228</c:v>
                </c:pt>
                <c:pt idx="2">
                  <c:v>44256</c:v>
                </c:pt>
                <c:pt idx="3">
                  <c:v>44287</c:v>
                </c:pt>
                <c:pt idx="4">
                  <c:v>44317</c:v>
                </c:pt>
                <c:pt idx="5">
                  <c:v>44348</c:v>
                </c:pt>
                <c:pt idx="6">
                  <c:v>44378</c:v>
                </c:pt>
                <c:pt idx="7">
                  <c:v>44409</c:v>
                </c:pt>
                <c:pt idx="8">
                  <c:v>44440</c:v>
                </c:pt>
              </c:numCache>
            </c:numRef>
          </c:cat>
          <c:val>
            <c:numRef>
              <c:f>'[999 call demand.xlsx]Sheet2'!$P$13:$P$21</c:f>
              <c:numCache>
                <c:formatCode>[$-F400]h:mm:ss\ AM/PM</c:formatCode>
                <c:ptCount val="9"/>
                <c:pt idx="0">
                  <c:v>4.7222222222222223E-3</c:v>
                </c:pt>
                <c:pt idx="1">
                  <c:v>4.1898148148148146E-3</c:v>
                </c:pt>
                <c:pt idx="2">
                  <c:v>4.5833333333333334E-3</c:v>
                </c:pt>
                <c:pt idx="3" formatCode="h:mm:ss">
                  <c:v>4.6527777777777774E-3</c:v>
                </c:pt>
                <c:pt idx="4" formatCode="h:mm:ss">
                  <c:v>4.6874999999999998E-3</c:v>
                </c:pt>
                <c:pt idx="5" formatCode="h:mm:ss">
                  <c:v>4.6527777777777774E-3</c:v>
                </c:pt>
                <c:pt idx="6">
                  <c:v>4.8611111111111112E-3</c:v>
                </c:pt>
                <c:pt idx="7">
                  <c:v>4.8958333333333328E-3</c:v>
                </c:pt>
                <c:pt idx="8">
                  <c:v>5.3125000000000004E-3</c:v>
                </c:pt>
              </c:numCache>
            </c:numRef>
          </c:val>
          <c:smooth val="0"/>
          <c:extLst>
            <c:ext xmlns:c16="http://schemas.microsoft.com/office/drawing/2014/chart" uri="{C3380CC4-5D6E-409C-BE32-E72D297353CC}">
              <c16:uniqueId val="{00000001-E0F3-4E50-8272-4833ACC76B15}"/>
            </c:ext>
          </c:extLst>
        </c:ser>
        <c:ser>
          <c:idx val="2"/>
          <c:order val="2"/>
          <c:tx>
            <c:strRef>
              <c:f>'[999 call demand.xlsx]Sheet2'!$Q$12</c:f>
              <c:strCache>
                <c:ptCount val="1"/>
                <c:pt idx="0">
                  <c:v>65th </c:v>
                </c:pt>
              </c:strCache>
            </c:strRef>
          </c:tx>
          <c:spPr>
            <a:ln w="28575" cap="rnd">
              <a:solidFill>
                <a:schemeClr val="accent2">
                  <a:lumMod val="50000"/>
                </a:schemeClr>
              </a:solidFill>
              <a:round/>
            </a:ln>
            <a:effectLst/>
          </c:spPr>
          <c:marker>
            <c:symbol val="none"/>
          </c:marker>
          <c:cat>
            <c:numRef>
              <c:f>'[999 call demand.xlsx]Sheet2'!$N$13:$N$21</c:f>
              <c:numCache>
                <c:formatCode>mmm\-yy</c:formatCode>
                <c:ptCount val="9"/>
                <c:pt idx="0">
                  <c:v>44197</c:v>
                </c:pt>
                <c:pt idx="1">
                  <c:v>44228</c:v>
                </c:pt>
                <c:pt idx="2">
                  <c:v>44256</c:v>
                </c:pt>
                <c:pt idx="3">
                  <c:v>44287</c:v>
                </c:pt>
                <c:pt idx="4">
                  <c:v>44317</c:v>
                </c:pt>
                <c:pt idx="5">
                  <c:v>44348</c:v>
                </c:pt>
                <c:pt idx="6">
                  <c:v>44378</c:v>
                </c:pt>
                <c:pt idx="7">
                  <c:v>44409</c:v>
                </c:pt>
                <c:pt idx="8">
                  <c:v>44440</c:v>
                </c:pt>
              </c:numCache>
            </c:numRef>
          </c:cat>
          <c:val>
            <c:numRef>
              <c:f>'[999 call demand.xlsx]Sheet2'!$Q$13:$Q$21</c:f>
              <c:numCache>
                <c:formatCode>[$-F400]h:mm:ss\ AM/PM</c:formatCode>
                <c:ptCount val="9"/>
                <c:pt idx="0">
                  <c:v>6.1921296296296299E-3</c:v>
                </c:pt>
                <c:pt idx="1">
                  <c:v>5.6365740740740742E-3</c:v>
                </c:pt>
                <c:pt idx="2">
                  <c:v>5.8333333333333336E-3</c:v>
                </c:pt>
                <c:pt idx="3">
                  <c:v>5.9722222222222225E-3</c:v>
                </c:pt>
                <c:pt idx="4" formatCode="h:mm:ss">
                  <c:v>6.0069444444444441E-3</c:v>
                </c:pt>
                <c:pt idx="5">
                  <c:v>6.0069444444444441E-3</c:v>
                </c:pt>
                <c:pt idx="6">
                  <c:v>6.3657407407407404E-3</c:v>
                </c:pt>
                <c:pt idx="7">
                  <c:v>6.4351851851851861E-3</c:v>
                </c:pt>
                <c:pt idx="8">
                  <c:v>7.083333333333333E-3</c:v>
                </c:pt>
              </c:numCache>
            </c:numRef>
          </c:val>
          <c:smooth val="0"/>
          <c:extLst>
            <c:ext xmlns:c16="http://schemas.microsoft.com/office/drawing/2014/chart" uri="{C3380CC4-5D6E-409C-BE32-E72D297353CC}">
              <c16:uniqueId val="{00000002-E0F3-4E50-8272-4833ACC76B15}"/>
            </c:ext>
          </c:extLst>
        </c:ser>
        <c:ser>
          <c:idx val="3"/>
          <c:order val="3"/>
          <c:tx>
            <c:strRef>
              <c:f>'[999 call demand.xlsx]Sheet2'!$R$12</c:f>
              <c:strCache>
                <c:ptCount val="1"/>
                <c:pt idx="0">
                  <c:v>95th</c:v>
                </c:pt>
              </c:strCache>
            </c:strRef>
          </c:tx>
          <c:spPr>
            <a:ln w="28575" cap="rnd">
              <a:solidFill>
                <a:srgbClr val="FF0000"/>
              </a:solidFill>
              <a:round/>
            </a:ln>
            <a:effectLst/>
          </c:spPr>
          <c:marker>
            <c:symbol val="none"/>
          </c:marker>
          <c:cat>
            <c:numRef>
              <c:f>'[999 call demand.xlsx]Sheet2'!$N$13:$N$21</c:f>
              <c:numCache>
                <c:formatCode>mmm\-yy</c:formatCode>
                <c:ptCount val="9"/>
                <c:pt idx="0">
                  <c:v>44197</c:v>
                </c:pt>
                <c:pt idx="1">
                  <c:v>44228</c:v>
                </c:pt>
                <c:pt idx="2">
                  <c:v>44256</c:v>
                </c:pt>
                <c:pt idx="3">
                  <c:v>44287</c:v>
                </c:pt>
                <c:pt idx="4">
                  <c:v>44317</c:v>
                </c:pt>
                <c:pt idx="5">
                  <c:v>44348</c:v>
                </c:pt>
                <c:pt idx="6">
                  <c:v>44378</c:v>
                </c:pt>
                <c:pt idx="7">
                  <c:v>44409</c:v>
                </c:pt>
                <c:pt idx="8">
                  <c:v>44440</c:v>
                </c:pt>
              </c:numCache>
            </c:numRef>
          </c:cat>
          <c:val>
            <c:numRef>
              <c:f>'[999 call demand.xlsx]Sheet2'!$R$13:$R$21</c:f>
              <c:numCache>
                <c:formatCode>[$-F400]h:mm:ss\ AM/PM</c:formatCode>
                <c:ptCount val="9"/>
                <c:pt idx="0">
                  <c:v>1.3148148148148147E-2</c:v>
                </c:pt>
                <c:pt idx="1">
                  <c:v>1.2534722222222223E-2</c:v>
                </c:pt>
                <c:pt idx="2">
                  <c:v>1.2766203703703703E-2</c:v>
                </c:pt>
                <c:pt idx="3">
                  <c:v>1.324074074074074E-2</c:v>
                </c:pt>
                <c:pt idx="4">
                  <c:v>1.3043981481481483E-2</c:v>
                </c:pt>
                <c:pt idx="5">
                  <c:v>1.3784722222222224E-2</c:v>
                </c:pt>
                <c:pt idx="6">
                  <c:v>1.4699074074074074E-2</c:v>
                </c:pt>
                <c:pt idx="7">
                  <c:v>1.5347222222222222E-2</c:v>
                </c:pt>
                <c:pt idx="8">
                  <c:v>1.6458333333333332E-2</c:v>
                </c:pt>
              </c:numCache>
            </c:numRef>
          </c:val>
          <c:smooth val="0"/>
          <c:extLst>
            <c:ext xmlns:c16="http://schemas.microsoft.com/office/drawing/2014/chart" uri="{C3380CC4-5D6E-409C-BE32-E72D297353CC}">
              <c16:uniqueId val="{00000003-E0F3-4E50-8272-4833ACC76B15}"/>
            </c:ext>
          </c:extLst>
        </c:ser>
        <c:dLbls>
          <c:showLegendKey val="0"/>
          <c:showVal val="0"/>
          <c:showCatName val="0"/>
          <c:showSerName val="0"/>
          <c:showPercent val="0"/>
          <c:showBubbleSize val="0"/>
        </c:dLbls>
        <c:marker val="1"/>
        <c:smooth val="0"/>
        <c:axId val="1723245103"/>
        <c:axId val="1723245519"/>
      </c:lineChart>
      <c:dateAx>
        <c:axId val="1723245103"/>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23245519"/>
        <c:crosses val="autoZero"/>
        <c:auto val="1"/>
        <c:lblOffset val="100"/>
        <c:baseTimeUnit val="months"/>
      </c:dateAx>
      <c:valAx>
        <c:axId val="1723245519"/>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Minutes</a:t>
                </a:r>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F400]h:mm:ss\ AM/PM"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23245103"/>
        <c:crosses val="autoZero"/>
        <c:crossBetween val="between"/>
      </c:valAx>
      <c:valAx>
        <c:axId val="1674940559"/>
        <c:scaling>
          <c:orientation val="minMax"/>
        </c:scaling>
        <c:delete val="0"/>
        <c:axPos val="r"/>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t>%</a:t>
                </a:r>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74942223"/>
        <c:crosses val="max"/>
        <c:crossBetween val="between"/>
      </c:valAx>
      <c:dateAx>
        <c:axId val="1674942223"/>
        <c:scaling>
          <c:orientation val="minMax"/>
        </c:scaling>
        <c:delete val="1"/>
        <c:axPos val="b"/>
        <c:numFmt formatCode="mmm\-yy" sourceLinked="1"/>
        <c:majorTickMark val="out"/>
        <c:minorTickMark val="none"/>
        <c:tickLblPos val="nextTo"/>
        <c:crossAx val="1674940559"/>
        <c:crosses val="autoZero"/>
        <c:auto val="1"/>
        <c:lblOffset val="100"/>
        <c:baseTimeUnit val="months"/>
      </c:date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8"/>
    </mc:Choice>
    <mc:Fallback>
      <c:style val="8"/>
    </mc:Fallback>
  </mc:AlternateContent>
  <c:chart>
    <c:autoTitleDeleted val="1"/>
    <c:plotArea>
      <c:layout/>
      <c:lineChart>
        <c:grouping val="standard"/>
        <c:varyColors val="0"/>
        <c:ser>
          <c:idx val="0"/>
          <c:order val="0"/>
          <c:tx>
            <c:strRef>
              <c:f>Sheet1!$B$1</c:f>
              <c:strCache>
                <c:ptCount val="1"/>
                <c:pt idx="0">
                  <c:v>Median</c:v>
                </c:pt>
              </c:strCache>
            </c:strRef>
          </c:tx>
          <c:spPr>
            <a:ln w="28575" cap="rnd">
              <a:solidFill>
                <a:schemeClr val="accent6">
                  <a:shade val="65000"/>
                </a:schemeClr>
              </a:solidFill>
              <a:round/>
            </a:ln>
            <a:effectLst/>
          </c:spPr>
          <c:marker>
            <c:symbol val="none"/>
          </c:marker>
          <c:cat>
            <c:numRef>
              <c:f>Sheet1!$A$2:$A$10</c:f>
              <c:numCache>
                <c:formatCode>mmm\-yyyy</c:formatCode>
                <c:ptCount val="9"/>
                <c:pt idx="0">
                  <c:v>44197</c:v>
                </c:pt>
                <c:pt idx="1">
                  <c:v>44228</c:v>
                </c:pt>
                <c:pt idx="2">
                  <c:v>44256</c:v>
                </c:pt>
                <c:pt idx="3">
                  <c:v>44287</c:v>
                </c:pt>
                <c:pt idx="4">
                  <c:v>44317</c:v>
                </c:pt>
                <c:pt idx="5">
                  <c:v>44348</c:v>
                </c:pt>
                <c:pt idx="6">
                  <c:v>44378</c:v>
                </c:pt>
                <c:pt idx="7">
                  <c:v>44409</c:v>
                </c:pt>
                <c:pt idx="8">
                  <c:v>44440</c:v>
                </c:pt>
              </c:numCache>
            </c:numRef>
          </c:cat>
          <c:val>
            <c:numRef>
              <c:f>Sheet1!$B$2:$B$10</c:f>
              <c:numCache>
                <c:formatCode>h:mm:ss</c:formatCode>
                <c:ptCount val="9"/>
                <c:pt idx="0">
                  <c:v>2.7118055555555555E-2</c:v>
                </c:pt>
                <c:pt idx="1">
                  <c:v>2.146990740740741E-2</c:v>
                </c:pt>
                <c:pt idx="2">
                  <c:v>2.5092592592592593E-2</c:v>
                </c:pt>
                <c:pt idx="3">
                  <c:v>2.8518518518518523E-2</c:v>
                </c:pt>
                <c:pt idx="4">
                  <c:v>3.3298611111111112E-2</c:v>
                </c:pt>
                <c:pt idx="5">
                  <c:v>4.1782407407407407E-2</c:v>
                </c:pt>
                <c:pt idx="6">
                  <c:v>5.2407407407407409E-2</c:v>
                </c:pt>
                <c:pt idx="7">
                  <c:v>5.3506944444444447E-2</c:v>
                </c:pt>
                <c:pt idx="8">
                  <c:v>7.5520833333333343E-2</c:v>
                </c:pt>
              </c:numCache>
            </c:numRef>
          </c:val>
          <c:smooth val="0"/>
          <c:extLst>
            <c:ext xmlns:c16="http://schemas.microsoft.com/office/drawing/2014/chart" uri="{C3380CC4-5D6E-409C-BE32-E72D297353CC}">
              <c16:uniqueId val="{00000000-F98E-4F64-97DA-69F9E45D3B24}"/>
            </c:ext>
          </c:extLst>
        </c:ser>
        <c:ser>
          <c:idx val="1"/>
          <c:order val="1"/>
          <c:tx>
            <c:strRef>
              <c:f>Sheet1!$C$1</c:f>
              <c:strCache>
                <c:ptCount val="1"/>
                <c:pt idx="0">
                  <c:v>65th</c:v>
                </c:pt>
              </c:strCache>
            </c:strRef>
          </c:tx>
          <c:spPr>
            <a:ln w="28575" cap="rnd">
              <a:solidFill>
                <a:schemeClr val="accent6"/>
              </a:solidFill>
              <a:round/>
            </a:ln>
            <a:effectLst/>
          </c:spPr>
          <c:marker>
            <c:symbol val="none"/>
          </c:marker>
          <c:cat>
            <c:numRef>
              <c:f>Sheet1!$A$2:$A$10</c:f>
              <c:numCache>
                <c:formatCode>mmm\-yyyy</c:formatCode>
                <c:ptCount val="9"/>
                <c:pt idx="0">
                  <c:v>44197</c:v>
                </c:pt>
                <c:pt idx="1">
                  <c:v>44228</c:v>
                </c:pt>
                <c:pt idx="2">
                  <c:v>44256</c:v>
                </c:pt>
                <c:pt idx="3">
                  <c:v>44287</c:v>
                </c:pt>
                <c:pt idx="4">
                  <c:v>44317</c:v>
                </c:pt>
                <c:pt idx="5">
                  <c:v>44348</c:v>
                </c:pt>
                <c:pt idx="6">
                  <c:v>44378</c:v>
                </c:pt>
                <c:pt idx="7">
                  <c:v>44409</c:v>
                </c:pt>
                <c:pt idx="8">
                  <c:v>44440</c:v>
                </c:pt>
              </c:numCache>
            </c:numRef>
          </c:cat>
          <c:val>
            <c:numRef>
              <c:f>Sheet1!$C$2:$C$10</c:f>
              <c:numCache>
                <c:formatCode>h:mm:ss</c:formatCode>
                <c:ptCount val="9"/>
                <c:pt idx="0">
                  <c:v>4.1261574074074076E-2</c:v>
                </c:pt>
                <c:pt idx="1">
                  <c:v>3.1735532407407417E-2</c:v>
                </c:pt>
                <c:pt idx="2">
                  <c:v>3.7814236111111107E-2</c:v>
                </c:pt>
                <c:pt idx="3">
                  <c:v>4.299421296296297E-2</c:v>
                </c:pt>
                <c:pt idx="4">
                  <c:v>5.047453703703704E-2</c:v>
                </c:pt>
                <c:pt idx="5">
                  <c:v>6.232638888888889E-2</c:v>
                </c:pt>
                <c:pt idx="6">
                  <c:v>7.8621527777777769E-2</c:v>
                </c:pt>
                <c:pt idx="7">
                  <c:v>8.0941550925925934E-2</c:v>
                </c:pt>
                <c:pt idx="8">
                  <c:v>0.11434027777777779</c:v>
                </c:pt>
              </c:numCache>
            </c:numRef>
          </c:val>
          <c:smooth val="0"/>
          <c:extLst>
            <c:ext xmlns:c16="http://schemas.microsoft.com/office/drawing/2014/chart" uri="{C3380CC4-5D6E-409C-BE32-E72D297353CC}">
              <c16:uniqueId val="{00000001-F98E-4F64-97DA-69F9E45D3B24}"/>
            </c:ext>
          </c:extLst>
        </c:ser>
        <c:ser>
          <c:idx val="2"/>
          <c:order val="2"/>
          <c:tx>
            <c:strRef>
              <c:f>Sheet1!$D$1</c:f>
              <c:strCache>
                <c:ptCount val="1"/>
                <c:pt idx="0">
                  <c:v> 95th</c:v>
                </c:pt>
              </c:strCache>
            </c:strRef>
          </c:tx>
          <c:spPr>
            <a:ln w="28575" cap="rnd">
              <a:solidFill>
                <a:schemeClr val="accent6">
                  <a:tint val="65000"/>
                </a:schemeClr>
              </a:solidFill>
              <a:round/>
            </a:ln>
            <a:effectLst/>
          </c:spPr>
          <c:marker>
            <c:symbol val="none"/>
          </c:marker>
          <c:cat>
            <c:numRef>
              <c:f>Sheet1!$A$2:$A$10</c:f>
              <c:numCache>
                <c:formatCode>mmm\-yyyy</c:formatCode>
                <c:ptCount val="9"/>
                <c:pt idx="0">
                  <c:v>44197</c:v>
                </c:pt>
                <c:pt idx="1">
                  <c:v>44228</c:v>
                </c:pt>
                <c:pt idx="2">
                  <c:v>44256</c:v>
                </c:pt>
                <c:pt idx="3">
                  <c:v>44287</c:v>
                </c:pt>
                <c:pt idx="4">
                  <c:v>44317</c:v>
                </c:pt>
                <c:pt idx="5">
                  <c:v>44348</c:v>
                </c:pt>
                <c:pt idx="6">
                  <c:v>44378</c:v>
                </c:pt>
                <c:pt idx="7">
                  <c:v>44409</c:v>
                </c:pt>
                <c:pt idx="8">
                  <c:v>44440</c:v>
                </c:pt>
              </c:numCache>
            </c:numRef>
          </c:cat>
          <c:val>
            <c:numRef>
              <c:f>Sheet1!$D$2:$D$10</c:f>
              <c:numCache>
                <c:formatCode>h:mm:ss</c:formatCode>
                <c:ptCount val="9"/>
                <c:pt idx="0">
                  <c:v>0.15543171296296274</c:v>
                </c:pt>
                <c:pt idx="1">
                  <c:v>0.11540335648148146</c:v>
                </c:pt>
                <c:pt idx="2">
                  <c:v>0.12944270833333346</c:v>
                </c:pt>
                <c:pt idx="3">
                  <c:v>0.15195138888888879</c:v>
                </c:pt>
                <c:pt idx="4">
                  <c:v>0.17145138888888883</c:v>
                </c:pt>
                <c:pt idx="5">
                  <c:v>0.21165740740740732</c:v>
                </c:pt>
                <c:pt idx="6">
                  <c:v>0.24853125000000004</c:v>
                </c:pt>
                <c:pt idx="7">
                  <c:v>0.26230381944444442</c:v>
                </c:pt>
                <c:pt idx="8">
                  <c:v>0.32521412037037029</c:v>
                </c:pt>
              </c:numCache>
            </c:numRef>
          </c:val>
          <c:smooth val="0"/>
          <c:extLst>
            <c:ext xmlns:c16="http://schemas.microsoft.com/office/drawing/2014/chart" uri="{C3380CC4-5D6E-409C-BE32-E72D297353CC}">
              <c16:uniqueId val="{00000002-F98E-4F64-97DA-69F9E45D3B24}"/>
            </c:ext>
          </c:extLst>
        </c:ser>
        <c:dLbls>
          <c:showLegendKey val="0"/>
          <c:showVal val="0"/>
          <c:showCatName val="0"/>
          <c:showSerName val="0"/>
          <c:showPercent val="0"/>
          <c:showBubbleSize val="0"/>
        </c:dLbls>
        <c:smooth val="0"/>
        <c:axId val="1674940143"/>
        <c:axId val="1674941391"/>
      </c:lineChart>
      <c:dateAx>
        <c:axId val="1674940143"/>
        <c:scaling>
          <c:orientation val="minMax"/>
        </c:scaling>
        <c:delete val="0"/>
        <c:axPos val="b"/>
        <c:numFmt formatCode="mmm\-yy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74941391"/>
        <c:crosses val="autoZero"/>
        <c:auto val="1"/>
        <c:lblOffset val="100"/>
        <c:baseTimeUnit val="months"/>
      </c:dateAx>
      <c:valAx>
        <c:axId val="1674941391"/>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Minutes</a:t>
                </a:r>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h:mm:ss"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74940143"/>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'[999 calls answer time (seconds).xlsx]Sheet2'!$R$19</c:f>
              <c:strCache>
                <c:ptCount val="1"/>
                <c:pt idx="0">
                  <c:v>Number Conveyed</c:v>
                </c:pt>
              </c:strCache>
            </c:strRef>
          </c:tx>
          <c:spPr>
            <a:solidFill>
              <a:schemeClr val="accent1"/>
            </a:solidFill>
            <a:ln>
              <a:noFill/>
            </a:ln>
            <a:effectLst/>
          </c:spPr>
          <c:invertIfNegative val="0"/>
          <c:cat>
            <c:numRef>
              <c:f>'[999 calls answer time (seconds).xlsx]Sheet2'!$Q$20:$Q$28</c:f>
              <c:numCache>
                <c:formatCode>mmm\-yy</c:formatCode>
                <c:ptCount val="9"/>
                <c:pt idx="0">
                  <c:v>44197</c:v>
                </c:pt>
                <c:pt idx="1">
                  <c:v>44228</c:v>
                </c:pt>
                <c:pt idx="2">
                  <c:v>44256</c:v>
                </c:pt>
                <c:pt idx="3">
                  <c:v>44287</c:v>
                </c:pt>
                <c:pt idx="4">
                  <c:v>44317</c:v>
                </c:pt>
                <c:pt idx="5">
                  <c:v>44348</c:v>
                </c:pt>
                <c:pt idx="6">
                  <c:v>44378</c:v>
                </c:pt>
                <c:pt idx="7">
                  <c:v>44409</c:v>
                </c:pt>
                <c:pt idx="8">
                  <c:v>44440</c:v>
                </c:pt>
              </c:numCache>
            </c:numRef>
          </c:cat>
          <c:val>
            <c:numRef>
              <c:f>'[999 calls answer time (seconds).xlsx]Sheet2'!$R$20:$R$28</c:f>
              <c:numCache>
                <c:formatCode>#,##0</c:formatCode>
                <c:ptCount val="9"/>
                <c:pt idx="0">
                  <c:v>17248</c:v>
                </c:pt>
                <c:pt idx="1">
                  <c:v>14758</c:v>
                </c:pt>
                <c:pt idx="2">
                  <c:v>17248</c:v>
                </c:pt>
                <c:pt idx="3">
                  <c:v>17400</c:v>
                </c:pt>
                <c:pt idx="4">
                  <c:v>18055</c:v>
                </c:pt>
                <c:pt idx="5">
                  <c:v>16845</c:v>
                </c:pt>
                <c:pt idx="6">
                  <c:v>16078</c:v>
                </c:pt>
                <c:pt idx="7">
                  <c:v>15144</c:v>
                </c:pt>
                <c:pt idx="8">
                  <c:v>13540</c:v>
                </c:pt>
              </c:numCache>
            </c:numRef>
          </c:val>
          <c:extLst>
            <c:ext xmlns:c16="http://schemas.microsoft.com/office/drawing/2014/chart" uri="{C3380CC4-5D6E-409C-BE32-E72D297353CC}">
              <c16:uniqueId val="{00000000-DDF8-4919-A5B7-828731341636}"/>
            </c:ext>
          </c:extLst>
        </c:ser>
        <c:dLbls>
          <c:showLegendKey val="0"/>
          <c:showVal val="0"/>
          <c:showCatName val="0"/>
          <c:showSerName val="0"/>
          <c:showPercent val="0"/>
          <c:showBubbleSize val="0"/>
        </c:dLbls>
        <c:gapWidth val="150"/>
        <c:axId val="1990233135"/>
        <c:axId val="1990232719"/>
      </c:barChart>
      <c:lineChart>
        <c:grouping val="standard"/>
        <c:varyColors val="0"/>
        <c:ser>
          <c:idx val="1"/>
          <c:order val="1"/>
          <c:tx>
            <c:strRef>
              <c:f>'[999 calls answer time (seconds).xlsx]Sheet2'!$S$19</c:f>
              <c:strCache>
                <c:ptCount val="1"/>
                <c:pt idx="0">
                  <c:v>Percentage Conveyance</c:v>
                </c:pt>
              </c:strCache>
            </c:strRef>
          </c:tx>
          <c:spPr>
            <a:ln w="28575" cap="rnd">
              <a:solidFill>
                <a:schemeClr val="accent2"/>
              </a:solidFill>
              <a:round/>
            </a:ln>
            <a:effectLst/>
          </c:spPr>
          <c:marker>
            <c:symbol val="none"/>
          </c:marker>
          <c:cat>
            <c:numRef>
              <c:f>'[999 calls answer time (seconds).xlsx]Sheet2'!$Q$20:$Q$28</c:f>
              <c:numCache>
                <c:formatCode>mmm\-yy</c:formatCode>
                <c:ptCount val="9"/>
                <c:pt idx="0">
                  <c:v>44197</c:v>
                </c:pt>
                <c:pt idx="1">
                  <c:v>44228</c:v>
                </c:pt>
                <c:pt idx="2">
                  <c:v>44256</c:v>
                </c:pt>
                <c:pt idx="3">
                  <c:v>44287</c:v>
                </c:pt>
                <c:pt idx="4">
                  <c:v>44317</c:v>
                </c:pt>
                <c:pt idx="5">
                  <c:v>44348</c:v>
                </c:pt>
                <c:pt idx="6">
                  <c:v>44378</c:v>
                </c:pt>
                <c:pt idx="7">
                  <c:v>44409</c:v>
                </c:pt>
                <c:pt idx="8">
                  <c:v>44440</c:v>
                </c:pt>
              </c:numCache>
            </c:numRef>
          </c:cat>
          <c:val>
            <c:numRef>
              <c:f>'[999 calls answer time (seconds).xlsx]Sheet2'!$S$20:$S$28</c:f>
              <c:numCache>
                <c:formatCode>General</c:formatCode>
                <c:ptCount val="9"/>
                <c:pt idx="0">
                  <c:v>64.2</c:v>
                </c:pt>
                <c:pt idx="1">
                  <c:v>62.8</c:v>
                </c:pt>
                <c:pt idx="2">
                  <c:v>64.2</c:v>
                </c:pt>
                <c:pt idx="3">
                  <c:v>65.099999999999994</c:v>
                </c:pt>
                <c:pt idx="4">
                  <c:v>64.900000000000006</c:v>
                </c:pt>
                <c:pt idx="5">
                  <c:v>64.5</c:v>
                </c:pt>
                <c:pt idx="6">
                  <c:v>63.6</c:v>
                </c:pt>
                <c:pt idx="7">
                  <c:v>63.1</c:v>
                </c:pt>
                <c:pt idx="8">
                  <c:v>62.5</c:v>
                </c:pt>
              </c:numCache>
            </c:numRef>
          </c:val>
          <c:smooth val="0"/>
          <c:extLst>
            <c:ext xmlns:c16="http://schemas.microsoft.com/office/drawing/2014/chart" uri="{C3380CC4-5D6E-409C-BE32-E72D297353CC}">
              <c16:uniqueId val="{00000001-DDF8-4919-A5B7-828731341636}"/>
            </c:ext>
          </c:extLst>
        </c:ser>
        <c:dLbls>
          <c:showLegendKey val="0"/>
          <c:showVal val="0"/>
          <c:showCatName val="0"/>
          <c:showSerName val="0"/>
          <c:showPercent val="0"/>
          <c:showBubbleSize val="0"/>
        </c:dLbls>
        <c:marker val="1"/>
        <c:smooth val="0"/>
        <c:axId val="1502111391"/>
        <c:axId val="1860449999"/>
      </c:lineChart>
      <c:dateAx>
        <c:axId val="1990233135"/>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90232719"/>
        <c:crosses val="autoZero"/>
        <c:auto val="1"/>
        <c:lblOffset val="100"/>
        <c:baseTimeUnit val="months"/>
      </c:dateAx>
      <c:valAx>
        <c:axId val="1990232719"/>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Number</a:t>
                </a:r>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90233135"/>
        <c:crosses val="autoZero"/>
        <c:crossBetween val="between"/>
      </c:valAx>
      <c:valAx>
        <c:axId val="1860449999"/>
        <c:scaling>
          <c:orientation val="minMax"/>
        </c:scaling>
        <c:delete val="0"/>
        <c:axPos val="r"/>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a:t>
                </a:r>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02111391"/>
        <c:crosses val="max"/>
        <c:crossBetween val="between"/>
      </c:valAx>
      <c:dateAx>
        <c:axId val="1502111391"/>
        <c:scaling>
          <c:orientation val="minMax"/>
        </c:scaling>
        <c:delete val="1"/>
        <c:axPos val="b"/>
        <c:numFmt formatCode="mmm\-yy" sourceLinked="1"/>
        <c:majorTickMark val="out"/>
        <c:minorTickMark val="none"/>
        <c:tickLblPos val="nextTo"/>
        <c:crossAx val="1860449999"/>
        <c:crosses val="autoZero"/>
        <c:auto val="1"/>
        <c:lblOffset val="100"/>
        <c:baseTimeUnit val="months"/>
      </c:date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cat>
            <c:numRef>
              <c:f>'[999 calls answer time (seconds).xlsx]Sheet3'!$O$16:$O$24</c:f>
              <c:numCache>
                <c:formatCode>mmm\-yy</c:formatCode>
                <c:ptCount val="9"/>
                <c:pt idx="0">
                  <c:v>44197</c:v>
                </c:pt>
                <c:pt idx="1">
                  <c:v>44228</c:v>
                </c:pt>
                <c:pt idx="2">
                  <c:v>44256</c:v>
                </c:pt>
                <c:pt idx="3">
                  <c:v>44287</c:v>
                </c:pt>
                <c:pt idx="4">
                  <c:v>44317</c:v>
                </c:pt>
                <c:pt idx="5">
                  <c:v>44348</c:v>
                </c:pt>
                <c:pt idx="6">
                  <c:v>44378</c:v>
                </c:pt>
                <c:pt idx="7">
                  <c:v>44409</c:v>
                </c:pt>
                <c:pt idx="8">
                  <c:v>44440</c:v>
                </c:pt>
              </c:numCache>
            </c:numRef>
          </c:cat>
          <c:val>
            <c:numRef>
              <c:f>'[999 calls answer time (seconds).xlsx]Sheet3'!$P$16:$P$24</c:f>
              <c:numCache>
                <c:formatCode>#,##0</c:formatCode>
                <c:ptCount val="9"/>
                <c:pt idx="0">
                  <c:v>8416</c:v>
                </c:pt>
                <c:pt idx="1">
                  <c:v>6157</c:v>
                </c:pt>
                <c:pt idx="2">
                  <c:v>7052</c:v>
                </c:pt>
                <c:pt idx="3">
                  <c:v>8088</c:v>
                </c:pt>
                <c:pt idx="4">
                  <c:v>9099</c:v>
                </c:pt>
                <c:pt idx="5">
                  <c:v>9059</c:v>
                </c:pt>
                <c:pt idx="6">
                  <c:v>11685</c:v>
                </c:pt>
                <c:pt idx="7">
                  <c:v>13887</c:v>
                </c:pt>
                <c:pt idx="8">
                  <c:v>14262</c:v>
                </c:pt>
              </c:numCache>
            </c:numRef>
          </c:val>
          <c:extLst>
            <c:ext xmlns:c16="http://schemas.microsoft.com/office/drawing/2014/chart" uri="{C3380CC4-5D6E-409C-BE32-E72D297353CC}">
              <c16:uniqueId val="{00000000-A1B7-44B7-A417-84824C0739E8}"/>
            </c:ext>
          </c:extLst>
        </c:ser>
        <c:dLbls>
          <c:showLegendKey val="0"/>
          <c:showVal val="0"/>
          <c:showCatName val="0"/>
          <c:showSerName val="0"/>
          <c:showPercent val="0"/>
          <c:showBubbleSize val="0"/>
        </c:dLbls>
        <c:gapWidth val="219"/>
        <c:overlap val="-27"/>
        <c:axId val="1714392895"/>
        <c:axId val="1714392063"/>
      </c:barChart>
      <c:dateAx>
        <c:axId val="1714392895"/>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14392063"/>
        <c:crosses val="autoZero"/>
        <c:auto val="1"/>
        <c:lblOffset val="100"/>
        <c:baseTimeUnit val="months"/>
      </c:dateAx>
      <c:valAx>
        <c:axId val="1714392063"/>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Hours</a:t>
                </a:r>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14392895"/>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withinLinear" id="19">
  <a:schemeClr val="accent6"/>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7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ln w="9525" cap="flat" cmpd="sng" algn="ctr">
        <a:solidFill>
          <a:schemeClr val="tx1">
            <a:lumMod val="15000"/>
            <a:lumOff val="85000"/>
          </a:schemeClr>
        </a:solidFill>
        <a:round/>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82AA176440447248DFCD83A09368470"/>
        <w:category>
          <w:name w:val="General"/>
          <w:gallery w:val="placeholder"/>
        </w:category>
        <w:types>
          <w:type w:val="bbPlcHdr"/>
        </w:types>
        <w:behaviors>
          <w:behavior w:val="content"/>
        </w:behaviors>
        <w:guid w:val="{312D322A-3EE5-48E3-850F-4BC546D0E4A6}"/>
      </w:docPartPr>
      <w:docPartBody>
        <w:p w:rsidR="00000BF9" w:rsidRDefault="00976948" w:rsidP="00976948">
          <w:pPr>
            <w:pStyle w:val="882AA176440447248DFCD83A0936847024"/>
          </w:pPr>
          <w:r w:rsidRPr="00E23B12">
            <w:rPr>
              <w:rStyle w:val="PlaceholderText"/>
              <w:rFonts w:ascii="Verdana" w:hAnsi="Verdana"/>
              <w:sz w:val="24"/>
              <w:szCs w:val="24"/>
            </w:rPr>
            <w:t>Choose an item.</w:t>
          </w:r>
        </w:p>
      </w:docPartBody>
    </w:docPart>
    <w:docPart>
      <w:docPartPr>
        <w:name w:val="05191354A42D424C9EF80B89A3E0F41D"/>
        <w:category>
          <w:name w:val="General"/>
          <w:gallery w:val="placeholder"/>
        </w:category>
        <w:types>
          <w:type w:val="bbPlcHdr"/>
        </w:types>
        <w:behaviors>
          <w:behavior w:val="content"/>
        </w:behaviors>
        <w:guid w:val="{520A8433-7B2A-465D-A37E-732FC7D487D3}"/>
      </w:docPartPr>
      <w:docPartBody>
        <w:p w:rsidR="00000BF9" w:rsidRDefault="00976948" w:rsidP="00976948">
          <w:pPr>
            <w:pStyle w:val="05191354A42D424C9EF80B89A3E0F41D22"/>
          </w:pPr>
          <w:r w:rsidRPr="00E23B12">
            <w:rPr>
              <w:rStyle w:val="PlaceholderText"/>
              <w:rFonts w:ascii="Verdana" w:hAnsi="Verdana"/>
              <w:sz w:val="24"/>
              <w:szCs w:val="24"/>
            </w:rPr>
            <w:t>Choose an item.</w:t>
          </w:r>
        </w:p>
      </w:docPartBody>
    </w:docPart>
    <w:docPart>
      <w:docPartPr>
        <w:name w:val="6CF945F1F1CA4199BE4A95B2EFCD4A66"/>
        <w:category>
          <w:name w:val="General"/>
          <w:gallery w:val="placeholder"/>
        </w:category>
        <w:types>
          <w:type w:val="bbPlcHdr"/>
        </w:types>
        <w:behaviors>
          <w:behavior w:val="content"/>
        </w:behaviors>
        <w:guid w:val="{A6AA943E-AEA9-436A-AA6D-704E50148523}"/>
      </w:docPartPr>
      <w:docPartBody>
        <w:p w:rsidR="00000BF9" w:rsidRDefault="00976948" w:rsidP="00976948">
          <w:pPr>
            <w:pStyle w:val="6CF945F1F1CA4199BE4A95B2EFCD4A6624"/>
          </w:pPr>
          <w:r w:rsidRPr="00E23B12">
            <w:rPr>
              <w:rStyle w:val="PlaceholderText"/>
              <w:rFonts w:ascii="Verdana" w:hAnsi="Verdana"/>
              <w:sz w:val="24"/>
              <w:szCs w:val="24"/>
            </w:rPr>
            <w:t>Choose an item.</w:t>
          </w:r>
        </w:p>
      </w:docPartBody>
    </w:docPart>
    <w:docPart>
      <w:docPartPr>
        <w:name w:val="EC02574FD24245948E64E90B6C5D89B8"/>
        <w:category>
          <w:name w:val="General"/>
          <w:gallery w:val="placeholder"/>
        </w:category>
        <w:types>
          <w:type w:val="bbPlcHdr"/>
        </w:types>
        <w:behaviors>
          <w:behavior w:val="content"/>
        </w:behaviors>
        <w:guid w:val="{5CC2AC09-E8C0-4D9C-AA3B-DAD3EF27C26C}"/>
      </w:docPartPr>
      <w:docPartBody>
        <w:p w:rsidR="00000BF9" w:rsidRDefault="00976948" w:rsidP="00976948">
          <w:pPr>
            <w:pStyle w:val="EC02574FD24245948E64E90B6C5D89B820"/>
          </w:pPr>
          <w:r w:rsidRPr="00E23B12">
            <w:rPr>
              <w:rStyle w:val="PlaceholderText"/>
              <w:rFonts w:ascii="Verdana" w:hAnsi="Verdana"/>
              <w:sz w:val="24"/>
              <w:szCs w:val="24"/>
            </w:rPr>
            <w:t>Choose an item.</w:t>
          </w:r>
        </w:p>
      </w:docPartBody>
    </w:docPart>
    <w:docPart>
      <w:docPartPr>
        <w:name w:val="830C1007C6A248BEABBE53F7EE3F00AA"/>
        <w:category>
          <w:name w:val="General"/>
          <w:gallery w:val="placeholder"/>
        </w:category>
        <w:types>
          <w:type w:val="bbPlcHdr"/>
        </w:types>
        <w:behaviors>
          <w:behavior w:val="content"/>
        </w:behaviors>
        <w:guid w:val="{3C1D61B7-4FDC-47A3-9425-D819B4C7B109}"/>
      </w:docPartPr>
      <w:docPartBody>
        <w:p w:rsidR="00000BF9" w:rsidRDefault="00976948" w:rsidP="00976948">
          <w:pPr>
            <w:pStyle w:val="830C1007C6A248BEABBE53F7EE3F00AA20"/>
          </w:pPr>
          <w:r w:rsidRPr="00E23B12">
            <w:rPr>
              <w:rStyle w:val="PlaceholderText"/>
              <w:rFonts w:ascii="Verdana" w:hAnsi="Verdana"/>
              <w:sz w:val="24"/>
              <w:szCs w:val="24"/>
            </w:rPr>
            <w:t>Choose an item.</w:t>
          </w:r>
        </w:p>
      </w:docPartBody>
    </w:docPart>
    <w:docPart>
      <w:docPartPr>
        <w:name w:val="41651863313D4D1D8846FF5F69F730F9"/>
        <w:category>
          <w:name w:val="General"/>
          <w:gallery w:val="placeholder"/>
        </w:category>
        <w:types>
          <w:type w:val="bbPlcHdr"/>
        </w:types>
        <w:behaviors>
          <w:behavior w:val="content"/>
        </w:behaviors>
        <w:guid w:val="{23347311-189C-4FDC-B451-B5E50556322A}"/>
      </w:docPartPr>
      <w:docPartBody>
        <w:p w:rsidR="00000BF9" w:rsidRDefault="00976948" w:rsidP="00976948">
          <w:pPr>
            <w:pStyle w:val="41651863313D4D1D8846FF5F69F730F920"/>
          </w:pPr>
          <w:r w:rsidRPr="00E23B12">
            <w:rPr>
              <w:rStyle w:val="PlaceholderText"/>
              <w:rFonts w:ascii="Verdana" w:hAnsi="Verdana"/>
              <w:sz w:val="24"/>
              <w:szCs w:val="24"/>
            </w:rPr>
            <w:t>Choose an item.</w:t>
          </w:r>
        </w:p>
      </w:docPartBody>
    </w:docPart>
    <w:docPart>
      <w:docPartPr>
        <w:name w:val="B30AB8AC73B847ED8468C6B5CFFBF0E3"/>
        <w:category>
          <w:name w:val="General"/>
          <w:gallery w:val="placeholder"/>
        </w:category>
        <w:types>
          <w:type w:val="bbPlcHdr"/>
        </w:types>
        <w:behaviors>
          <w:behavior w:val="content"/>
        </w:behaviors>
        <w:guid w:val="{B4609F0F-08F8-4CB0-AED0-2D828D7AA4A2}"/>
      </w:docPartPr>
      <w:docPartBody>
        <w:p w:rsidR="00000BF9" w:rsidRDefault="00976948" w:rsidP="00976948">
          <w:pPr>
            <w:pStyle w:val="B30AB8AC73B847ED8468C6B5CFFBF0E320"/>
          </w:pPr>
          <w:r w:rsidRPr="00E23B12">
            <w:rPr>
              <w:rStyle w:val="PlaceholderText"/>
              <w:rFonts w:ascii="Verdana" w:hAnsi="Verdana"/>
              <w:sz w:val="24"/>
              <w:szCs w:val="24"/>
            </w:rPr>
            <w:t>Choose an item.</w:t>
          </w:r>
        </w:p>
      </w:docPartBody>
    </w:docPart>
    <w:docPart>
      <w:docPartPr>
        <w:name w:val="2C3B4C51FFE445B4915B124E443903F8"/>
        <w:category>
          <w:name w:val="General"/>
          <w:gallery w:val="placeholder"/>
        </w:category>
        <w:types>
          <w:type w:val="bbPlcHdr"/>
        </w:types>
        <w:behaviors>
          <w:behavior w:val="content"/>
        </w:behaviors>
        <w:guid w:val="{4C730320-EE1E-44D8-B193-33B3FEEDB12E}"/>
      </w:docPartPr>
      <w:docPartBody>
        <w:p w:rsidR="00000BF9" w:rsidRDefault="00976948" w:rsidP="00976948">
          <w:pPr>
            <w:pStyle w:val="2C3B4C51FFE445B4915B124E443903F819"/>
          </w:pPr>
          <w:r w:rsidRPr="005A0836">
            <w:rPr>
              <w:rStyle w:val="PlaceholderText"/>
              <w:rFonts w:ascii="Verdana" w:hAnsi="Verdana"/>
              <w:sz w:val="24"/>
              <w:szCs w:val="24"/>
            </w:rPr>
            <w:t>Choose an item.</w:t>
          </w:r>
        </w:p>
      </w:docPartBody>
    </w:docPart>
    <w:docPart>
      <w:docPartPr>
        <w:name w:val="A2BD9C559A8744198F368B3D05BA5727"/>
        <w:category>
          <w:name w:val="General"/>
          <w:gallery w:val="placeholder"/>
        </w:category>
        <w:types>
          <w:type w:val="bbPlcHdr"/>
        </w:types>
        <w:behaviors>
          <w:behavior w:val="content"/>
        </w:behaviors>
        <w:guid w:val="{C0F3D2D3-17BF-4723-A470-4E5E9E9240FA}"/>
      </w:docPartPr>
      <w:docPartBody>
        <w:p w:rsidR="00553C83" w:rsidRDefault="00976948" w:rsidP="00976948">
          <w:pPr>
            <w:pStyle w:val="A2BD9C559A8744198F368B3D05BA572718"/>
          </w:pPr>
          <w:r w:rsidRPr="00E23B12">
            <w:rPr>
              <w:rStyle w:val="PlaceholderText"/>
              <w:rFonts w:ascii="Verdana" w:hAnsi="Verdana"/>
              <w:sz w:val="24"/>
              <w:szCs w:val="24"/>
            </w:rPr>
            <w:t>Choose an item.</w:t>
          </w:r>
        </w:p>
      </w:docPartBody>
    </w:docPart>
    <w:docPart>
      <w:docPartPr>
        <w:name w:val="E1A801EFE4D74CCB8FF43611B4647610"/>
        <w:category>
          <w:name w:val="General"/>
          <w:gallery w:val="placeholder"/>
        </w:category>
        <w:types>
          <w:type w:val="bbPlcHdr"/>
        </w:types>
        <w:behaviors>
          <w:behavior w:val="content"/>
        </w:behaviors>
        <w:guid w:val="{AE99098E-AF88-422D-98F4-7121920AFA56}"/>
      </w:docPartPr>
      <w:docPartBody>
        <w:p w:rsidR="001B598F" w:rsidRDefault="00976948" w:rsidP="00976948">
          <w:pPr>
            <w:pStyle w:val="E1A801EFE4D74CCB8FF43611B46476105"/>
          </w:pPr>
          <w:r w:rsidRPr="00E23B12">
            <w:rPr>
              <w:rStyle w:val="PlaceholderText"/>
              <w:rFonts w:ascii="Verdana" w:hAnsi="Verdana"/>
              <w:sz w:val="24"/>
              <w:szCs w:val="24"/>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Bold">
    <w:panose1 w:val="020B07040202020202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06B3"/>
    <w:rsid w:val="00000BF9"/>
    <w:rsid w:val="001B598F"/>
    <w:rsid w:val="00291726"/>
    <w:rsid w:val="00380988"/>
    <w:rsid w:val="003D75CF"/>
    <w:rsid w:val="00553C83"/>
    <w:rsid w:val="00790E03"/>
    <w:rsid w:val="007975EA"/>
    <w:rsid w:val="007C7A58"/>
    <w:rsid w:val="008B111D"/>
    <w:rsid w:val="009347DC"/>
    <w:rsid w:val="00976948"/>
    <w:rsid w:val="00A315F4"/>
    <w:rsid w:val="00AB391E"/>
    <w:rsid w:val="00B24355"/>
    <w:rsid w:val="00C05D5A"/>
    <w:rsid w:val="00CA06B3"/>
    <w:rsid w:val="00D14343"/>
    <w:rsid w:val="00DD7B03"/>
    <w:rsid w:val="00E570F7"/>
    <w:rsid w:val="00F7506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76948"/>
    <w:rPr>
      <w:color w:val="808080"/>
    </w:rPr>
  </w:style>
  <w:style w:type="paragraph" w:customStyle="1" w:styleId="562F92CA1D05431FB25E71AE9B72C843">
    <w:name w:val="562F92CA1D05431FB25E71AE9B72C843"/>
    <w:rsid w:val="00CA06B3"/>
    <w:pPr>
      <w:spacing w:after="200" w:line="276" w:lineRule="auto"/>
    </w:pPr>
    <w:rPr>
      <w:rFonts w:eastAsiaTheme="minorHAnsi"/>
      <w:lang w:val="en-US" w:eastAsia="en-US"/>
    </w:rPr>
  </w:style>
  <w:style w:type="paragraph" w:customStyle="1" w:styleId="FF791A80BE6440ECAD029228BC5E3AC5">
    <w:name w:val="FF791A80BE6440ECAD029228BC5E3AC5"/>
    <w:rsid w:val="00CA06B3"/>
    <w:pPr>
      <w:spacing w:after="200" w:line="276" w:lineRule="auto"/>
    </w:pPr>
    <w:rPr>
      <w:rFonts w:eastAsiaTheme="minorHAnsi"/>
      <w:lang w:val="en-US" w:eastAsia="en-US"/>
    </w:rPr>
  </w:style>
  <w:style w:type="paragraph" w:customStyle="1" w:styleId="FF791A80BE6440ECAD029228BC5E3AC51">
    <w:name w:val="FF791A80BE6440ECAD029228BC5E3AC51"/>
    <w:rsid w:val="00CA06B3"/>
    <w:pPr>
      <w:spacing w:after="200" w:line="276" w:lineRule="auto"/>
    </w:pPr>
    <w:rPr>
      <w:rFonts w:eastAsiaTheme="minorHAnsi"/>
      <w:lang w:val="en-US" w:eastAsia="en-US"/>
    </w:rPr>
  </w:style>
  <w:style w:type="paragraph" w:customStyle="1" w:styleId="FF791A80BE6440ECAD029228BC5E3AC52">
    <w:name w:val="FF791A80BE6440ECAD029228BC5E3AC52"/>
    <w:rsid w:val="00CA06B3"/>
    <w:pPr>
      <w:spacing w:after="200" w:line="276" w:lineRule="auto"/>
    </w:pPr>
    <w:rPr>
      <w:rFonts w:eastAsiaTheme="minorHAnsi"/>
      <w:lang w:val="en-US" w:eastAsia="en-US"/>
    </w:rPr>
  </w:style>
  <w:style w:type="paragraph" w:customStyle="1" w:styleId="FF791A80BE6440ECAD029228BC5E3AC53">
    <w:name w:val="FF791A80BE6440ECAD029228BC5E3AC53"/>
    <w:rsid w:val="00CA06B3"/>
    <w:pPr>
      <w:spacing w:after="200" w:line="276" w:lineRule="auto"/>
    </w:pPr>
    <w:rPr>
      <w:rFonts w:eastAsiaTheme="minorHAnsi"/>
      <w:lang w:val="en-US" w:eastAsia="en-US"/>
    </w:rPr>
  </w:style>
  <w:style w:type="paragraph" w:customStyle="1" w:styleId="246F9784DE8847FBA01A09B6F92CE08E">
    <w:name w:val="246F9784DE8847FBA01A09B6F92CE08E"/>
    <w:rsid w:val="00CA06B3"/>
  </w:style>
  <w:style w:type="paragraph" w:customStyle="1" w:styleId="30DD34C2AD7145BC9568C6DEAD43007E">
    <w:name w:val="30DD34C2AD7145BC9568C6DEAD43007E"/>
    <w:rsid w:val="00CA06B3"/>
  </w:style>
  <w:style w:type="paragraph" w:customStyle="1" w:styleId="FF791A80BE6440ECAD029228BC5E3AC54">
    <w:name w:val="FF791A80BE6440ECAD029228BC5E3AC54"/>
    <w:rsid w:val="00CA06B3"/>
    <w:pPr>
      <w:spacing w:after="200" w:line="276" w:lineRule="auto"/>
    </w:pPr>
    <w:rPr>
      <w:rFonts w:eastAsiaTheme="minorHAnsi"/>
      <w:lang w:val="en-US" w:eastAsia="en-US"/>
    </w:rPr>
  </w:style>
  <w:style w:type="paragraph" w:customStyle="1" w:styleId="0B3AB11DC68942D0B61FABDABC52C717">
    <w:name w:val="0B3AB11DC68942D0B61FABDABC52C717"/>
    <w:rsid w:val="00CA06B3"/>
  </w:style>
  <w:style w:type="paragraph" w:customStyle="1" w:styleId="88A01CEA189A4101A6C67459496DC8B5">
    <w:name w:val="88A01CEA189A4101A6C67459496DC8B5"/>
    <w:rsid w:val="00CA06B3"/>
  </w:style>
  <w:style w:type="paragraph" w:customStyle="1" w:styleId="FF791A80BE6440ECAD029228BC5E3AC55">
    <w:name w:val="FF791A80BE6440ECAD029228BC5E3AC55"/>
    <w:rsid w:val="00CA06B3"/>
    <w:pPr>
      <w:spacing w:after="200" w:line="276" w:lineRule="auto"/>
    </w:pPr>
    <w:rPr>
      <w:rFonts w:eastAsiaTheme="minorHAnsi"/>
      <w:lang w:val="en-US" w:eastAsia="en-US"/>
    </w:rPr>
  </w:style>
  <w:style w:type="paragraph" w:customStyle="1" w:styleId="445CB5E668234EAD81EF3707EEB28F7B">
    <w:name w:val="445CB5E668234EAD81EF3707EEB28F7B"/>
    <w:rsid w:val="00CA06B3"/>
  </w:style>
  <w:style w:type="paragraph" w:customStyle="1" w:styleId="FF791A80BE6440ECAD029228BC5E3AC56">
    <w:name w:val="FF791A80BE6440ECAD029228BC5E3AC56"/>
    <w:rsid w:val="00CA06B3"/>
    <w:pPr>
      <w:spacing w:after="200" w:line="276" w:lineRule="auto"/>
    </w:pPr>
    <w:rPr>
      <w:rFonts w:eastAsiaTheme="minorHAnsi"/>
      <w:lang w:val="en-US" w:eastAsia="en-US"/>
    </w:rPr>
  </w:style>
  <w:style w:type="paragraph" w:customStyle="1" w:styleId="BBF2A868C258435C8D49B759DB468A59">
    <w:name w:val="BBF2A868C258435C8D49B759DB468A59"/>
    <w:rsid w:val="00CA06B3"/>
  </w:style>
  <w:style w:type="paragraph" w:customStyle="1" w:styleId="F5486E58707243CD8305665221C334A0">
    <w:name w:val="F5486E58707243CD8305665221C334A0"/>
    <w:rsid w:val="00CA06B3"/>
  </w:style>
  <w:style w:type="paragraph" w:customStyle="1" w:styleId="FF791A80BE6440ECAD029228BC5E3AC57">
    <w:name w:val="FF791A80BE6440ECAD029228BC5E3AC57"/>
    <w:rsid w:val="00CA06B3"/>
    <w:pPr>
      <w:spacing w:after="200" w:line="276" w:lineRule="auto"/>
    </w:pPr>
    <w:rPr>
      <w:rFonts w:eastAsiaTheme="minorHAnsi"/>
      <w:lang w:val="en-US" w:eastAsia="en-US"/>
    </w:rPr>
  </w:style>
  <w:style w:type="paragraph" w:customStyle="1" w:styleId="3D5AE13A716749C4ACFE25C588A2C117">
    <w:name w:val="3D5AE13A716749C4ACFE25C588A2C117"/>
    <w:rsid w:val="00CA06B3"/>
  </w:style>
  <w:style w:type="paragraph" w:customStyle="1" w:styleId="8533B667F1564847A805AB9BF9D3D37C">
    <w:name w:val="8533B667F1564847A805AB9BF9D3D37C"/>
    <w:rsid w:val="00CA06B3"/>
  </w:style>
  <w:style w:type="paragraph" w:customStyle="1" w:styleId="85256063B0A74B9C9D6C4CF070820020">
    <w:name w:val="85256063B0A74B9C9D6C4CF070820020"/>
    <w:rsid w:val="00CA06B3"/>
  </w:style>
  <w:style w:type="paragraph" w:customStyle="1" w:styleId="7EB7C0B19EF8481EB480D8466DC6151E">
    <w:name w:val="7EB7C0B19EF8481EB480D8466DC6151E"/>
    <w:rsid w:val="00CA06B3"/>
  </w:style>
  <w:style w:type="paragraph" w:customStyle="1" w:styleId="A5072F0FA0934F2687E281D2EE769C14">
    <w:name w:val="A5072F0FA0934F2687E281D2EE769C14"/>
    <w:rsid w:val="00CA06B3"/>
  </w:style>
  <w:style w:type="paragraph" w:customStyle="1" w:styleId="E2A96503C0B64AAC92BADED5B88A8CD7">
    <w:name w:val="E2A96503C0B64AAC92BADED5B88A8CD7"/>
    <w:rsid w:val="00CA06B3"/>
  </w:style>
  <w:style w:type="paragraph" w:customStyle="1" w:styleId="DC959A4D132F476AAA16270189342F51">
    <w:name w:val="DC959A4D132F476AAA16270189342F51"/>
    <w:rsid w:val="00CA06B3"/>
  </w:style>
  <w:style w:type="paragraph" w:customStyle="1" w:styleId="E1AE4F0F435849F5897DB1EA13C7946B">
    <w:name w:val="E1AE4F0F435849F5897DB1EA13C7946B"/>
    <w:rsid w:val="00CA06B3"/>
  </w:style>
  <w:style w:type="paragraph" w:customStyle="1" w:styleId="A9C386C2EB3A49CA8B42B063B5EE4BDE">
    <w:name w:val="A9C386C2EB3A49CA8B42B063B5EE4BDE"/>
    <w:rsid w:val="00CA06B3"/>
  </w:style>
  <w:style w:type="paragraph" w:customStyle="1" w:styleId="79660F77E5A04E95B1034BB05CA78CC7">
    <w:name w:val="79660F77E5A04E95B1034BB05CA78CC7"/>
    <w:rsid w:val="00CA06B3"/>
  </w:style>
  <w:style w:type="paragraph" w:customStyle="1" w:styleId="11860578C0F04C1B8EB79A67BB794A5F">
    <w:name w:val="11860578C0F04C1B8EB79A67BB794A5F"/>
    <w:rsid w:val="00CA06B3"/>
  </w:style>
  <w:style w:type="paragraph" w:customStyle="1" w:styleId="33301D1916C14624855CCD6E38FA6D59">
    <w:name w:val="33301D1916C14624855CCD6E38FA6D59"/>
    <w:rsid w:val="00CA06B3"/>
  </w:style>
  <w:style w:type="paragraph" w:customStyle="1" w:styleId="9C5A08C01BF14A95A1A289C3EBB4E5CE">
    <w:name w:val="9C5A08C01BF14A95A1A289C3EBB4E5CE"/>
    <w:rsid w:val="00CA06B3"/>
  </w:style>
  <w:style w:type="paragraph" w:customStyle="1" w:styleId="9E93F9A6455F4C86A5EC4A8B16910C64">
    <w:name w:val="9E93F9A6455F4C86A5EC4A8B16910C64"/>
    <w:rsid w:val="00CA06B3"/>
  </w:style>
  <w:style w:type="paragraph" w:customStyle="1" w:styleId="9E93F9A6455F4C86A5EC4A8B16910C641">
    <w:name w:val="9E93F9A6455F4C86A5EC4A8B16910C641"/>
    <w:rsid w:val="00CA06B3"/>
    <w:pPr>
      <w:spacing w:after="200" w:line="276" w:lineRule="auto"/>
    </w:pPr>
    <w:rPr>
      <w:rFonts w:eastAsiaTheme="minorHAnsi"/>
      <w:lang w:val="en-US" w:eastAsia="en-US"/>
    </w:rPr>
  </w:style>
  <w:style w:type="paragraph" w:customStyle="1" w:styleId="7C712823679B43E396F3B48244E4CBD4">
    <w:name w:val="7C712823679B43E396F3B48244E4CBD4"/>
    <w:rsid w:val="00CA06B3"/>
    <w:pPr>
      <w:spacing w:after="200" w:line="276" w:lineRule="auto"/>
    </w:pPr>
    <w:rPr>
      <w:rFonts w:eastAsiaTheme="minorHAnsi"/>
      <w:lang w:val="en-US" w:eastAsia="en-US"/>
    </w:rPr>
  </w:style>
  <w:style w:type="paragraph" w:customStyle="1" w:styleId="99123A4953094D529F173FC29381AA70">
    <w:name w:val="99123A4953094D529F173FC29381AA70"/>
    <w:rsid w:val="00CA06B3"/>
    <w:pPr>
      <w:spacing w:after="200" w:line="276" w:lineRule="auto"/>
    </w:pPr>
    <w:rPr>
      <w:rFonts w:eastAsiaTheme="minorHAnsi"/>
      <w:lang w:val="en-US" w:eastAsia="en-US"/>
    </w:rPr>
  </w:style>
  <w:style w:type="paragraph" w:customStyle="1" w:styleId="882AA176440447248DFCD83A09368470">
    <w:name w:val="882AA176440447248DFCD83A09368470"/>
    <w:rsid w:val="00CA06B3"/>
    <w:pPr>
      <w:spacing w:after="200" w:line="276" w:lineRule="auto"/>
    </w:pPr>
    <w:rPr>
      <w:rFonts w:eastAsiaTheme="minorHAnsi"/>
      <w:lang w:val="en-US" w:eastAsia="en-US"/>
    </w:rPr>
  </w:style>
  <w:style w:type="paragraph" w:customStyle="1" w:styleId="05191354A42D424C9EF80B89A3E0F41D">
    <w:name w:val="05191354A42D424C9EF80B89A3E0F41D"/>
    <w:rsid w:val="00CA06B3"/>
    <w:pPr>
      <w:spacing w:after="200" w:line="276" w:lineRule="auto"/>
    </w:pPr>
    <w:rPr>
      <w:rFonts w:eastAsiaTheme="minorHAnsi"/>
      <w:lang w:val="en-US" w:eastAsia="en-US"/>
    </w:rPr>
  </w:style>
  <w:style w:type="paragraph" w:customStyle="1" w:styleId="6CF945F1F1CA4199BE4A95B2EFCD4A66">
    <w:name w:val="6CF945F1F1CA4199BE4A95B2EFCD4A66"/>
    <w:rsid w:val="00CA06B3"/>
    <w:pPr>
      <w:spacing w:after="200" w:line="276" w:lineRule="auto"/>
    </w:pPr>
    <w:rPr>
      <w:rFonts w:eastAsiaTheme="minorHAnsi"/>
      <w:lang w:val="en-US" w:eastAsia="en-US"/>
    </w:rPr>
  </w:style>
  <w:style w:type="paragraph" w:customStyle="1" w:styleId="8612673B5CF34591844D2AC6E9E61136">
    <w:name w:val="8612673B5CF34591844D2AC6E9E61136"/>
    <w:rsid w:val="00CA06B3"/>
  </w:style>
  <w:style w:type="paragraph" w:customStyle="1" w:styleId="FE8C69D8B4DD4D06AC346AA8E056CC0B">
    <w:name w:val="FE8C69D8B4DD4D06AC346AA8E056CC0B"/>
    <w:rsid w:val="00CA06B3"/>
    <w:pPr>
      <w:spacing w:after="200" w:line="276" w:lineRule="auto"/>
    </w:pPr>
    <w:rPr>
      <w:rFonts w:eastAsiaTheme="minorHAnsi"/>
      <w:lang w:val="en-US" w:eastAsia="en-US"/>
    </w:rPr>
  </w:style>
  <w:style w:type="paragraph" w:customStyle="1" w:styleId="882AA176440447248DFCD83A093684701">
    <w:name w:val="882AA176440447248DFCD83A093684701"/>
    <w:rsid w:val="00CA06B3"/>
    <w:pPr>
      <w:spacing w:after="200" w:line="276" w:lineRule="auto"/>
    </w:pPr>
    <w:rPr>
      <w:rFonts w:eastAsiaTheme="minorHAnsi"/>
      <w:lang w:val="en-US" w:eastAsia="en-US"/>
    </w:rPr>
  </w:style>
  <w:style w:type="paragraph" w:customStyle="1" w:styleId="05191354A42D424C9EF80B89A3E0F41D1">
    <w:name w:val="05191354A42D424C9EF80B89A3E0F41D1"/>
    <w:rsid w:val="00CA06B3"/>
    <w:pPr>
      <w:spacing w:after="200" w:line="276" w:lineRule="auto"/>
    </w:pPr>
    <w:rPr>
      <w:rFonts w:eastAsiaTheme="minorHAnsi"/>
      <w:lang w:val="en-US" w:eastAsia="en-US"/>
    </w:rPr>
  </w:style>
  <w:style w:type="paragraph" w:customStyle="1" w:styleId="6CF945F1F1CA4199BE4A95B2EFCD4A661">
    <w:name w:val="6CF945F1F1CA4199BE4A95B2EFCD4A661"/>
    <w:rsid w:val="00CA06B3"/>
    <w:pPr>
      <w:spacing w:after="200" w:line="276" w:lineRule="auto"/>
    </w:pPr>
    <w:rPr>
      <w:rFonts w:eastAsiaTheme="minorHAnsi"/>
      <w:lang w:val="en-US" w:eastAsia="en-US"/>
    </w:rPr>
  </w:style>
  <w:style w:type="paragraph" w:customStyle="1" w:styleId="F57C3644BED54AF08C4F214ABF3E702D">
    <w:name w:val="F57C3644BED54AF08C4F214ABF3E702D"/>
    <w:rsid w:val="00CA06B3"/>
    <w:pPr>
      <w:spacing w:after="200" w:line="276" w:lineRule="auto"/>
    </w:pPr>
    <w:rPr>
      <w:rFonts w:eastAsiaTheme="minorHAnsi"/>
      <w:lang w:val="en-US" w:eastAsia="en-US"/>
    </w:rPr>
  </w:style>
  <w:style w:type="paragraph" w:customStyle="1" w:styleId="882AA176440447248DFCD83A093684702">
    <w:name w:val="882AA176440447248DFCD83A093684702"/>
    <w:rsid w:val="00CA06B3"/>
    <w:pPr>
      <w:spacing w:after="200" w:line="276" w:lineRule="auto"/>
    </w:pPr>
    <w:rPr>
      <w:rFonts w:eastAsiaTheme="minorHAnsi"/>
      <w:lang w:val="en-US" w:eastAsia="en-US"/>
    </w:rPr>
  </w:style>
  <w:style w:type="paragraph" w:customStyle="1" w:styleId="05191354A42D424C9EF80B89A3E0F41D2">
    <w:name w:val="05191354A42D424C9EF80B89A3E0F41D2"/>
    <w:rsid w:val="00CA06B3"/>
    <w:pPr>
      <w:spacing w:after="200" w:line="276" w:lineRule="auto"/>
    </w:pPr>
    <w:rPr>
      <w:rFonts w:eastAsiaTheme="minorHAnsi"/>
      <w:lang w:val="en-US" w:eastAsia="en-US"/>
    </w:rPr>
  </w:style>
  <w:style w:type="paragraph" w:customStyle="1" w:styleId="6CF945F1F1CA4199BE4A95B2EFCD4A662">
    <w:name w:val="6CF945F1F1CA4199BE4A95B2EFCD4A662"/>
    <w:rsid w:val="00CA06B3"/>
    <w:pPr>
      <w:spacing w:after="200" w:line="276" w:lineRule="auto"/>
    </w:pPr>
    <w:rPr>
      <w:rFonts w:eastAsiaTheme="minorHAnsi"/>
      <w:lang w:val="en-US" w:eastAsia="en-US"/>
    </w:rPr>
  </w:style>
  <w:style w:type="paragraph" w:customStyle="1" w:styleId="6973E38B1D394AD8ADB7987B9939553F">
    <w:name w:val="6973E38B1D394AD8ADB7987B9939553F"/>
    <w:rsid w:val="00CA06B3"/>
    <w:pPr>
      <w:spacing w:after="200" w:line="276" w:lineRule="auto"/>
    </w:pPr>
    <w:rPr>
      <w:rFonts w:eastAsiaTheme="minorHAnsi"/>
      <w:lang w:val="en-US" w:eastAsia="en-US"/>
    </w:rPr>
  </w:style>
  <w:style w:type="paragraph" w:customStyle="1" w:styleId="3D3025F2405B49B49E7849BD268B8E7D">
    <w:name w:val="3D3025F2405B49B49E7849BD268B8E7D"/>
    <w:rsid w:val="00CA06B3"/>
  </w:style>
  <w:style w:type="paragraph" w:customStyle="1" w:styleId="F57C3644BED54AF08C4F214ABF3E702D1">
    <w:name w:val="F57C3644BED54AF08C4F214ABF3E702D1"/>
    <w:rsid w:val="00CA06B3"/>
    <w:pPr>
      <w:spacing w:after="200" w:line="276" w:lineRule="auto"/>
    </w:pPr>
    <w:rPr>
      <w:rFonts w:eastAsiaTheme="minorHAnsi"/>
      <w:lang w:val="en-US" w:eastAsia="en-US"/>
    </w:rPr>
  </w:style>
  <w:style w:type="paragraph" w:customStyle="1" w:styleId="6973E38B1D394AD8ADB7987B9939553F1">
    <w:name w:val="6973E38B1D394AD8ADB7987B9939553F1"/>
    <w:rsid w:val="00CA06B3"/>
    <w:pPr>
      <w:spacing w:after="200" w:line="276" w:lineRule="auto"/>
    </w:pPr>
    <w:rPr>
      <w:rFonts w:eastAsiaTheme="minorHAnsi"/>
      <w:lang w:val="en-US" w:eastAsia="en-US"/>
    </w:rPr>
  </w:style>
  <w:style w:type="paragraph" w:customStyle="1" w:styleId="F57C3644BED54AF08C4F214ABF3E702D2">
    <w:name w:val="F57C3644BED54AF08C4F214ABF3E702D2"/>
    <w:rsid w:val="00CA06B3"/>
    <w:pPr>
      <w:spacing w:after="200" w:line="276" w:lineRule="auto"/>
    </w:pPr>
    <w:rPr>
      <w:rFonts w:eastAsiaTheme="minorHAnsi"/>
      <w:lang w:val="en-US" w:eastAsia="en-US"/>
    </w:rPr>
  </w:style>
  <w:style w:type="paragraph" w:customStyle="1" w:styleId="882AA176440447248DFCD83A093684703">
    <w:name w:val="882AA176440447248DFCD83A093684703"/>
    <w:rsid w:val="00CA06B3"/>
    <w:pPr>
      <w:spacing w:after="200" w:line="276" w:lineRule="auto"/>
    </w:pPr>
    <w:rPr>
      <w:rFonts w:eastAsiaTheme="minorHAnsi"/>
      <w:lang w:val="en-US" w:eastAsia="en-US"/>
    </w:rPr>
  </w:style>
  <w:style w:type="paragraph" w:customStyle="1" w:styleId="6CF945F1F1CA4199BE4A95B2EFCD4A663">
    <w:name w:val="6CF945F1F1CA4199BE4A95B2EFCD4A663"/>
    <w:rsid w:val="00CA06B3"/>
    <w:pPr>
      <w:spacing w:after="200" w:line="276" w:lineRule="auto"/>
    </w:pPr>
    <w:rPr>
      <w:rFonts w:eastAsiaTheme="minorHAnsi"/>
      <w:lang w:val="en-US" w:eastAsia="en-US"/>
    </w:rPr>
  </w:style>
  <w:style w:type="paragraph" w:customStyle="1" w:styleId="6973E38B1D394AD8ADB7987B9939553F2">
    <w:name w:val="6973E38B1D394AD8ADB7987B9939553F2"/>
    <w:rsid w:val="00CA06B3"/>
    <w:pPr>
      <w:spacing w:after="200" w:line="276" w:lineRule="auto"/>
    </w:pPr>
    <w:rPr>
      <w:rFonts w:eastAsiaTheme="minorHAnsi"/>
      <w:lang w:val="en-US" w:eastAsia="en-US"/>
    </w:rPr>
  </w:style>
  <w:style w:type="paragraph" w:customStyle="1" w:styleId="518BDE15BDD14995887F271589F53AFB">
    <w:name w:val="518BDE15BDD14995887F271589F53AFB"/>
    <w:rsid w:val="00CA06B3"/>
    <w:pPr>
      <w:spacing w:after="200" w:line="276" w:lineRule="auto"/>
    </w:pPr>
    <w:rPr>
      <w:rFonts w:eastAsiaTheme="minorHAnsi"/>
      <w:lang w:val="en-US" w:eastAsia="en-US"/>
    </w:rPr>
  </w:style>
  <w:style w:type="paragraph" w:customStyle="1" w:styleId="1C753577B273415282BC2C99FD08E77E">
    <w:name w:val="1C753577B273415282BC2C99FD08E77E"/>
    <w:rsid w:val="00CA06B3"/>
    <w:pPr>
      <w:spacing w:after="200" w:line="276" w:lineRule="auto"/>
    </w:pPr>
    <w:rPr>
      <w:rFonts w:eastAsiaTheme="minorHAnsi"/>
      <w:lang w:val="en-US" w:eastAsia="en-US"/>
    </w:rPr>
  </w:style>
  <w:style w:type="paragraph" w:customStyle="1" w:styleId="F57C3644BED54AF08C4F214ABF3E702D3">
    <w:name w:val="F57C3644BED54AF08C4F214ABF3E702D3"/>
    <w:rsid w:val="00CA06B3"/>
    <w:pPr>
      <w:spacing w:after="200" w:line="276" w:lineRule="auto"/>
    </w:pPr>
    <w:rPr>
      <w:rFonts w:eastAsiaTheme="minorHAnsi"/>
      <w:lang w:val="en-US" w:eastAsia="en-US"/>
    </w:rPr>
  </w:style>
  <w:style w:type="paragraph" w:customStyle="1" w:styleId="882AA176440447248DFCD83A093684704">
    <w:name w:val="882AA176440447248DFCD83A093684704"/>
    <w:rsid w:val="00CA06B3"/>
    <w:pPr>
      <w:spacing w:after="200" w:line="276" w:lineRule="auto"/>
    </w:pPr>
    <w:rPr>
      <w:rFonts w:eastAsiaTheme="minorHAnsi"/>
      <w:lang w:val="en-US" w:eastAsia="en-US"/>
    </w:rPr>
  </w:style>
  <w:style w:type="paragraph" w:customStyle="1" w:styleId="6CF945F1F1CA4199BE4A95B2EFCD4A664">
    <w:name w:val="6CF945F1F1CA4199BE4A95B2EFCD4A664"/>
    <w:rsid w:val="00CA06B3"/>
    <w:pPr>
      <w:spacing w:after="200" w:line="276" w:lineRule="auto"/>
    </w:pPr>
    <w:rPr>
      <w:rFonts w:eastAsiaTheme="minorHAnsi"/>
      <w:lang w:val="en-US" w:eastAsia="en-US"/>
    </w:rPr>
  </w:style>
  <w:style w:type="paragraph" w:customStyle="1" w:styleId="6973E38B1D394AD8ADB7987B9939553F3">
    <w:name w:val="6973E38B1D394AD8ADB7987B9939553F3"/>
    <w:rsid w:val="00CA06B3"/>
    <w:pPr>
      <w:spacing w:after="200" w:line="276" w:lineRule="auto"/>
    </w:pPr>
    <w:rPr>
      <w:rFonts w:eastAsiaTheme="minorHAnsi"/>
      <w:lang w:val="en-US" w:eastAsia="en-US"/>
    </w:rPr>
  </w:style>
  <w:style w:type="paragraph" w:customStyle="1" w:styleId="518BDE15BDD14995887F271589F53AFB1">
    <w:name w:val="518BDE15BDD14995887F271589F53AFB1"/>
    <w:rsid w:val="00CA06B3"/>
    <w:pPr>
      <w:spacing w:after="200" w:line="276" w:lineRule="auto"/>
    </w:pPr>
    <w:rPr>
      <w:rFonts w:eastAsiaTheme="minorHAnsi"/>
      <w:lang w:val="en-US" w:eastAsia="en-US"/>
    </w:rPr>
  </w:style>
  <w:style w:type="paragraph" w:customStyle="1" w:styleId="1C753577B273415282BC2C99FD08E77E1">
    <w:name w:val="1C753577B273415282BC2C99FD08E77E1"/>
    <w:rsid w:val="00CA06B3"/>
    <w:pPr>
      <w:spacing w:after="200" w:line="276" w:lineRule="auto"/>
    </w:pPr>
    <w:rPr>
      <w:rFonts w:eastAsiaTheme="minorHAnsi"/>
      <w:lang w:val="en-US" w:eastAsia="en-US"/>
    </w:rPr>
  </w:style>
  <w:style w:type="paragraph" w:customStyle="1" w:styleId="D92E4138E9CF446B9E107B98E22B47FB">
    <w:name w:val="D92E4138E9CF446B9E107B98E22B47FB"/>
    <w:rsid w:val="00CA06B3"/>
    <w:pPr>
      <w:spacing w:after="200" w:line="276" w:lineRule="auto"/>
    </w:pPr>
    <w:rPr>
      <w:rFonts w:eastAsiaTheme="minorHAnsi"/>
      <w:lang w:val="en-US" w:eastAsia="en-US"/>
    </w:rPr>
  </w:style>
  <w:style w:type="paragraph" w:customStyle="1" w:styleId="EC02574FD24245948E64E90B6C5D89B8">
    <w:name w:val="EC02574FD24245948E64E90B6C5D89B8"/>
    <w:rsid w:val="00CA06B3"/>
  </w:style>
  <w:style w:type="paragraph" w:customStyle="1" w:styleId="830C1007C6A248BEABBE53F7EE3F00AA">
    <w:name w:val="830C1007C6A248BEABBE53F7EE3F00AA"/>
    <w:rsid w:val="00CA06B3"/>
  </w:style>
  <w:style w:type="paragraph" w:customStyle="1" w:styleId="41651863313D4D1D8846FF5F69F730F9">
    <w:name w:val="41651863313D4D1D8846FF5F69F730F9"/>
    <w:rsid w:val="00CA06B3"/>
  </w:style>
  <w:style w:type="paragraph" w:customStyle="1" w:styleId="B30AB8AC73B847ED8468C6B5CFFBF0E3">
    <w:name w:val="B30AB8AC73B847ED8468C6B5CFFBF0E3"/>
    <w:rsid w:val="00CA06B3"/>
  </w:style>
  <w:style w:type="paragraph" w:customStyle="1" w:styleId="882AA176440447248DFCD83A093684705">
    <w:name w:val="882AA176440447248DFCD83A093684705"/>
    <w:rsid w:val="00CA06B3"/>
    <w:pPr>
      <w:spacing w:after="200" w:line="276" w:lineRule="auto"/>
    </w:pPr>
    <w:rPr>
      <w:rFonts w:eastAsiaTheme="minorHAnsi"/>
      <w:lang w:val="en-US" w:eastAsia="en-US"/>
    </w:rPr>
  </w:style>
  <w:style w:type="paragraph" w:customStyle="1" w:styleId="2C3B4C51FFE445B4915B124E443903F8">
    <w:name w:val="2C3B4C51FFE445B4915B124E443903F8"/>
    <w:rsid w:val="00CA06B3"/>
    <w:pPr>
      <w:spacing w:after="0" w:line="240" w:lineRule="auto"/>
    </w:pPr>
    <w:rPr>
      <w:rFonts w:eastAsiaTheme="minorHAnsi"/>
      <w:lang w:val="en-US" w:eastAsia="en-US"/>
    </w:rPr>
  </w:style>
  <w:style w:type="paragraph" w:customStyle="1" w:styleId="05191354A42D424C9EF80B89A3E0F41D3">
    <w:name w:val="05191354A42D424C9EF80B89A3E0F41D3"/>
    <w:rsid w:val="00CA06B3"/>
    <w:pPr>
      <w:spacing w:after="200" w:line="276" w:lineRule="auto"/>
    </w:pPr>
    <w:rPr>
      <w:rFonts w:eastAsiaTheme="minorHAnsi"/>
      <w:lang w:val="en-US" w:eastAsia="en-US"/>
    </w:rPr>
  </w:style>
  <w:style w:type="paragraph" w:customStyle="1" w:styleId="6CF945F1F1CA4199BE4A95B2EFCD4A665">
    <w:name w:val="6CF945F1F1CA4199BE4A95B2EFCD4A665"/>
    <w:rsid w:val="00CA06B3"/>
    <w:pPr>
      <w:spacing w:after="200" w:line="276" w:lineRule="auto"/>
    </w:pPr>
    <w:rPr>
      <w:rFonts w:eastAsiaTheme="minorHAnsi"/>
      <w:lang w:val="en-US" w:eastAsia="en-US"/>
    </w:rPr>
  </w:style>
  <w:style w:type="paragraph" w:customStyle="1" w:styleId="6973E38B1D394AD8ADB7987B9939553F4">
    <w:name w:val="6973E38B1D394AD8ADB7987B9939553F4"/>
    <w:rsid w:val="00CA06B3"/>
    <w:pPr>
      <w:spacing w:after="200" w:line="276" w:lineRule="auto"/>
    </w:pPr>
    <w:rPr>
      <w:rFonts w:eastAsiaTheme="minorHAnsi"/>
      <w:lang w:val="en-US" w:eastAsia="en-US"/>
    </w:rPr>
  </w:style>
  <w:style w:type="paragraph" w:customStyle="1" w:styleId="B30AB8AC73B847ED8468C6B5CFFBF0E31">
    <w:name w:val="B30AB8AC73B847ED8468C6B5CFFBF0E31"/>
    <w:rsid w:val="00CA06B3"/>
    <w:pPr>
      <w:spacing w:after="200" w:line="276" w:lineRule="auto"/>
    </w:pPr>
    <w:rPr>
      <w:rFonts w:eastAsiaTheme="minorHAnsi"/>
      <w:lang w:val="en-US" w:eastAsia="en-US"/>
    </w:rPr>
  </w:style>
  <w:style w:type="paragraph" w:customStyle="1" w:styleId="518BDE15BDD14995887F271589F53AFB2">
    <w:name w:val="518BDE15BDD14995887F271589F53AFB2"/>
    <w:rsid w:val="00CA06B3"/>
    <w:pPr>
      <w:spacing w:after="200" w:line="276" w:lineRule="auto"/>
    </w:pPr>
    <w:rPr>
      <w:rFonts w:eastAsiaTheme="minorHAnsi"/>
      <w:lang w:val="en-US" w:eastAsia="en-US"/>
    </w:rPr>
  </w:style>
  <w:style w:type="paragraph" w:customStyle="1" w:styleId="41651863313D4D1D8846FF5F69F730F91">
    <w:name w:val="41651863313D4D1D8846FF5F69F730F91"/>
    <w:rsid w:val="00CA06B3"/>
    <w:pPr>
      <w:spacing w:after="200" w:line="276" w:lineRule="auto"/>
    </w:pPr>
    <w:rPr>
      <w:rFonts w:eastAsiaTheme="minorHAnsi"/>
      <w:lang w:val="en-US" w:eastAsia="en-US"/>
    </w:rPr>
  </w:style>
  <w:style w:type="paragraph" w:customStyle="1" w:styleId="830C1007C6A248BEABBE53F7EE3F00AA1">
    <w:name w:val="830C1007C6A248BEABBE53F7EE3F00AA1"/>
    <w:rsid w:val="00CA06B3"/>
    <w:pPr>
      <w:spacing w:after="200" w:line="276" w:lineRule="auto"/>
    </w:pPr>
    <w:rPr>
      <w:rFonts w:eastAsiaTheme="minorHAnsi"/>
      <w:lang w:val="en-US" w:eastAsia="en-US"/>
    </w:rPr>
  </w:style>
  <w:style w:type="paragraph" w:customStyle="1" w:styleId="EC02574FD24245948E64E90B6C5D89B81">
    <w:name w:val="EC02574FD24245948E64E90B6C5D89B81"/>
    <w:rsid w:val="00CA06B3"/>
    <w:pPr>
      <w:spacing w:after="200" w:line="276" w:lineRule="auto"/>
    </w:pPr>
    <w:rPr>
      <w:rFonts w:eastAsiaTheme="minorHAnsi"/>
      <w:lang w:val="en-US" w:eastAsia="en-US"/>
    </w:rPr>
  </w:style>
  <w:style w:type="paragraph" w:customStyle="1" w:styleId="882AA176440447248DFCD83A093684706">
    <w:name w:val="882AA176440447248DFCD83A093684706"/>
    <w:rsid w:val="00CA06B3"/>
    <w:pPr>
      <w:spacing w:after="200" w:line="276" w:lineRule="auto"/>
    </w:pPr>
    <w:rPr>
      <w:rFonts w:eastAsiaTheme="minorHAnsi"/>
      <w:lang w:val="en-US" w:eastAsia="en-US"/>
    </w:rPr>
  </w:style>
  <w:style w:type="paragraph" w:customStyle="1" w:styleId="2C3B4C51FFE445B4915B124E443903F81">
    <w:name w:val="2C3B4C51FFE445B4915B124E443903F81"/>
    <w:rsid w:val="00CA06B3"/>
    <w:pPr>
      <w:spacing w:after="0" w:line="240" w:lineRule="auto"/>
    </w:pPr>
    <w:rPr>
      <w:rFonts w:eastAsiaTheme="minorHAnsi"/>
      <w:lang w:val="en-US" w:eastAsia="en-US"/>
    </w:rPr>
  </w:style>
  <w:style w:type="paragraph" w:customStyle="1" w:styleId="05191354A42D424C9EF80B89A3E0F41D4">
    <w:name w:val="05191354A42D424C9EF80B89A3E0F41D4"/>
    <w:rsid w:val="00CA06B3"/>
    <w:pPr>
      <w:spacing w:after="200" w:line="276" w:lineRule="auto"/>
    </w:pPr>
    <w:rPr>
      <w:rFonts w:eastAsiaTheme="minorHAnsi"/>
      <w:lang w:val="en-US" w:eastAsia="en-US"/>
    </w:rPr>
  </w:style>
  <w:style w:type="paragraph" w:customStyle="1" w:styleId="6CF945F1F1CA4199BE4A95B2EFCD4A666">
    <w:name w:val="6CF945F1F1CA4199BE4A95B2EFCD4A666"/>
    <w:rsid w:val="00CA06B3"/>
    <w:pPr>
      <w:spacing w:after="200" w:line="276" w:lineRule="auto"/>
    </w:pPr>
    <w:rPr>
      <w:rFonts w:eastAsiaTheme="minorHAnsi"/>
      <w:lang w:val="en-US" w:eastAsia="en-US"/>
    </w:rPr>
  </w:style>
  <w:style w:type="paragraph" w:customStyle="1" w:styleId="6973E38B1D394AD8ADB7987B9939553F5">
    <w:name w:val="6973E38B1D394AD8ADB7987B9939553F5"/>
    <w:rsid w:val="00CA06B3"/>
    <w:pPr>
      <w:spacing w:after="200" w:line="276" w:lineRule="auto"/>
    </w:pPr>
    <w:rPr>
      <w:rFonts w:eastAsiaTheme="minorHAnsi"/>
      <w:lang w:val="en-US" w:eastAsia="en-US"/>
    </w:rPr>
  </w:style>
  <w:style w:type="paragraph" w:customStyle="1" w:styleId="367A673B4E364AD890F606808A752E5C">
    <w:name w:val="367A673B4E364AD890F606808A752E5C"/>
    <w:rsid w:val="00CA06B3"/>
    <w:pPr>
      <w:spacing w:after="200" w:line="276" w:lineRule="auto"/>
    </w:pPr>
    <w:rPr>
      <w:rFonts w:eastAsiaTheme="minorHAnsi"/>
      <w:lang w:val="en-US" w:eastAsia="en-US"/>
    </w:rPr>
  </w:style>
  <w:style w:type="paragraph" w:customStyle="1" w:styleId="B30AB8AC73B847ED8468C6B5CFFBF0E32">
    <w:name w:val="B30AB8AC73B847ED8468C6B5CFFBF0E32"/>
    <w:rsid w:val="00CA06B3"/>
    <w:pPr>
      <w:spacing w:after="200" w:line="276" w:lineRule="auto"/>
    </w:pPr>
    <w:rPr>
      <w:rFonts w:eastAsiaTheme="minorHAnsi"/>
      <w:lang w:val="en-US" w:eastAsia="en-US"/>
    </w:rPr>
  </w:style>
  <w:style w:type="paragraph" w:customStyle="1" w:styleId="518BDE15BDD14995887F271589F53AFB3">
    <w:name w:val="518BDE15BDD14995887F271589F53AFB3"/>
    <w:rsid w:val="00CA06B3"/>
    <w:pPr>
      <w:spacing w:after="200" w:line="276" w:lineRule="auto"/>
    </w:pPr>
    <w:rPr>
      <w:rFonts w:eastAsiaTheme="minorHAnsi"/>
      <w:lang w:val="en-US" w:eastAsia="en-US"/>
    </w:rPr>
  </w:style>
  <w:style w:type="paragraph" w:customStyle="1" w:styleId="41651863313D4D1D8846FF5F69F730F92">
    <w:name w:val="41651863313D4D1D8846FF5F69F730F92"/>
    <w:rsid w:val="00CA06B3"/>
    <w:pPr>
      <w:spacing w:after="200" w:line="276" w:lineRule="auto"/>
    </w:pPr>
    <w:rPr>
      <w:rFonts w:eastAsiaTheme="minorHAnsi"/>
      <w:lang w:val="en-US" w:eastAsia="en-US"/>
    </w:rPr>
  </w:style>
  <w:style w:type="paragraph" w:customStyle="1" w:styleId="830C1007C6A248BEABBE53F7EE3F00AA2">
    <w:name w:val="830C1007C6A248BEABBE53F7EE3F00AA2"/>
    <w:rsid w:val="00CA06B3"/>
    <w:pPr>
      <w:spacing w:after="200" w:line="276" w:lineRule="auto"/>
    </w:pPr>
    <w:rPr>
      <w:rFonts w:eastAsiaTheme="minorHAnsi"/>
      <w:lang w:val="en-US" w:eastAsia="en-US"/>
    </w:rPr>
  </w:style>
  <w:style w:type="paragraph" w:customStyle="1" w:styleId="EC02574FD24245948E64E90B6C5D89B82">
    <w:name w:val="EC02574FD24245948E64E90B6C5D89B82"/>
    <w:rsid w:val="00CA06B3"/>
    <w:pPr>
      <w:spacing w:after="200" w:line="276" w:lineRule="auto"/>
    </w:pPr>
    <w:rPr>
      <w:rFonts w:eastAsiaTheme="minorHAnsi"/>
      <w:lang w:val="en-US" w:eastAsia="en-US"/>
    </w:rPr>
  </w:style>
  <w:style w:type="paragraph" w:customStyle="1" w:styleId="A2BD9C559A8744198F368B3D05BA5727">
    <w:name w:val="A2BD9C559A8744198F368B3D05BA5727"/>
    <w:rsid w:val="008B111D"/>
  </w:style>
  <w:style w:type="paragraph" w:customStyle="1" w:styleId="F57C3644BED54AF08C4F214ABF3E702D4">
    <w:name w:val="F57C3644BED54AF08C4F214ABF3E702D4"/>
    <w:rsid w:val="008B111D"/>
    <w:pPr>
      <w:spacing w:after="200" w:line="276" w:lineRule="auto"/>
    </w:pPr>
    <w:rPr>
      <w:rFonts w:eastAsiaTheme="minorHAnsi"/>
      <w:lang w:val="en-US" w:eastAsia="en-US"/>
    </w:rPr>
  </w:style>
  <w:style w:type="paragraph" w:customStyle="1" w:styleId="882AA176440447248DFCD83A093684707">
    <w:name w:val="882AA176440447248DFCD83A093684707"/>
    <w:rsid w:val="008B111D"/>
    <w:pPr>
      <w:spacing w:after="200" w:line="276" w:lineRule="auto"/>
    </w:pPr>
    <w:rPr>
      <w:rFonts w:eastAsiaTheme="minorHAnsi"/>
      <w:lang w:val="en-US" w:eastAsia="en-US"/>
    </w:rPr>
  </w:style>
  <w:style w:type="paragraph" w:customStyle="1" w:styleId="2C3B4C51FFE445B4915B124E443903F82">
    <w:name w:val="2C3B4C51FFE445B4915B124E443903F82"/>
    <w:rsid w:val="008B111D"/>
    <w:pPr>
      <w:spacing w:after="0" w:line="240" w:lineRule="auto"/>
    </w:pPr>
    <w:rPr>
      <w:rFonts w:eastAsiaTheme="minorHAnsi"/>
      <w:lang w:val="en-US" w:eastAsia="en-US"/>
    </w:rPr>
  </w:style>
  <w:style w:type="paragraph" w:customStyle="1" w:styleId="05191354A42D424C9EF80B89A3E0F41D5">
    <w:name w:val="05191354A42D424C9EF80B89A3E0F41D5"/>
    <w:rsid w:val="008B111D"/>
    <w:pPr>
      <w:spacing w:after="200" w:line="276" w:lineRule="auto"/>
    </w:pPr>
    <w:rPr>
      <w:rFonts w:eastAsiaTheme="minorHAnsi"/>
      <w:lang w:val="en-US" w:eastAsia="en-US"/>
    </w:rPr>
  </w:style>
  <w:style w:type="paragraph" w:customStyle="1" w:styleId="6CF945F1F1CA4199BE4A95B2EFCD4A667">
    <w:name w:val="6CF945F1F1CA4199BE4A95B2EFCD4A667"/>
    <w:rsid w:val="008B111D"/>
    <w:pPr>
      <w:spacing w:after="200" w:line="276" w:lineRule="auto"/>
    </w:pPr>
    <w:rPr>
      <w:rFonts w:eastAsiaTheme="minorHAnsi"/>
      <w:lang w:val="en-US" w:eastAsia="en-US"/>
    </w:rPr>
  </w:style>
  <w:style w:type="paragraph" w:customStyle="1" w:styleId="6973E38B1D394AD8ADB7987B9939553F6">
    <w:name w:val="6973E38B1D394AD8ADB7987B9939553F6"/>
    <w:rsid w:val="008B111D"/>
    <w:pPr>
      <w:spacing w:after="200" w:line="276" w:lineRule="auto"/>
    </w:pPr>
    <w:rPr>
      <w:rFonts w:eastAsiaTheme="minorHAnsi"/>
      <w:lang w:val="en-US" w:eastAsia="en-US"/>
    </w:rPr>
  </w:style>
  <w:style w:type="paragraph" w:customStyle="1" w:styleId="B30AB8AC73B847ED8468C6B5CFFBF0E33">
    <w:name w:val="B30AB8AC73B847ED8468C6B5CFFBF0E33"/>
    <w:rsid w:val="008B111D"/>
    <w:pPr>
      <w:spacing w:after="200" w:line="276" w:lineRule="auto"/>
    </w:pPr>
    <w:rPr>
      <w:rFonts w:eastAsiaTheme="minorHAnsi"/>
      <w:lang w:val="en-US" w:eastAsia="en-US"/>
    </w:rPr>
  </w:style>
  <w:style w:type="paragraph" w:customStyle="1" w:styleId="A2BD9C559A8744198F368B3D05BA57271">
    <w:name w:val="A2BD9C559A8744198F368B3D05BA57271"/>
    <w:rsid w:val="008B111D"/>
    <w:pPr>
      <w:spacing w:after="200" w:line="276" w:lineRule="auto"/>
    </w:pPr>
    <w:rPr>
      <w:rFonts w:eastAsiaTheme="minorHAnsi"/>
      <w:lang w:val="en-US" w:eastAsia="en-US"/>
    </w:rPr>
  </w:style>
  <w:style w:type="paragraph" w:customStyle="1" w:styleId="41651863313D4D1D8846FF5F69F730F93">
    <w:name w:val="41651863313D4D1D8846FF5F69F730F93"/>
    <w:rsid w:val="008B111D"/>
    <w:pPr>
      <w:spacing w:after="200" w:line="276" w:lineRule="auto"/>
    </w:pPr>
    <w:rPr>
      <w:rFonts w:eastAsiaTheme="minorHAnsi"/>
      <w:lang w:val="en-US" w:eastAsia="en-US"/>
    </w:rPr>
  </w:style>
  <w:style w:type="paragraph" w:customStyle="1" w:styleId="830C1007C6A248BEABBE53F7EE3F00AA3">
    <w:name w:val="830C1007C6A248BEABBE53F7EE3F00AA3"/>
    <w:rsid w:val="008B111D"/>
    <w:pPr>
      <w:spacing w:after="200" w:line="276" w:lineRule="auto"/>
    </w:pPr>
    <w:rPr>
      <w:rFonts w:eastAsiaTheme="minorHAnsi"/>
      <w:lang w:val="en-US" w:eastAsia="en-US"/>
    </w:rPr>
  </w:style>
  <w:style w:type="paragraph" w:customStyle="1" w:styleId="EC02574FD24245948E64E90B6C5D89B83">
    <w:name w:val="EC02574FD24245948E64E90B6C5D89B83"/>
    <w:rsid w:val="008B111D"/>
    <w:pPr>
      <w:spacing w:after="200" w:line="276" w:lineRule="auto"/>
    </w:pPr>
    <w:rPr>
      <w:rFonts w:eastAsiaTheme="minorHAnsi"/>
      <w:lang w:val="en-US" w:eastAsia="en-US"/>
    </w:rPr>
  </w:style>
  <w:style w:type="paragraph" w:customStyle="1" w:styleId="F57C3644BED54AF08C4F214ABF3E702D5">
    <w:name w:val="F57C3644BED54AF08C4F214ABF3E702D5"/>
    <w:rsid w:val="00553C83"/>
    <w:pPr>
      <w:spacing w:after="200" w:line="276" w:lineRule="auto"/>
    </w:pPr>
    <w:rPr>
      <w:rFonts w:eastAsiaTheme="minorHAnsi"/>
      <w:lang w:val="en-US" w:eastAsia="en-US"/>
    </w:rPr>
  </w:style>
  <w:style w:type="paragraph" w:customStyle="1" w:styleId="882AA176440447248DFCD83A093684708">
    <w:name w:val="882AA176440447248DFCD83A093684708"/>
    <w:rsid w:val="00553C83"/>
    <w:pPr>
      <w:spacing w:after="200" w:line="276" w:lineRule="auto"/>
    </w:pPr>
    <w:rPr>
      <w:rFonts w:eastAsiaTheme="minorHAnsi"/>
      <w:lang w:val="en-US" w:eastAsia="en-US"/>
    </w:rPr>
  </w:style>
  <w:style w:type="paragraph" w:customStyle="1" w:styleId="2C3B4C51FFE445B4915B124E443903F83">
    <w:name w:val="2C3B4C51FFE445B4915B124E443903F83"/>
    <w:rsid w:val="00553C83"/>
    <w:pPr>
      <w:spacing w:after="0" w:line="240" w:lineRule="auto"/>
    </w:pPr>
    <w:rPr>
      <w:rFonts w:eastAsiaTheme="minorHAnsi"/>
      <w:lang w:val="en-US" w:eastAsia="en-US"/>
    </w:rPr>
  </w:style>
  <w:style w:type="paragraph" w:customStyle="1" w:styleId="05191354A42D424C9EF80B89A3E0F41D6">
    <w:name w:val="05191354A42D424C9EF80B89A3E0F41D6"/>
    <w:rsid w:val="00553C83"/>
    <w:pPr>
      <w:spacing w:after="200" w:line="276" w:lineRule="auto"/>
    </w:pPr>
    <w:rPr>
      <w:rFonts w:eastAsiaTheme="minorHAnsi"/>
      <w:lang w:val="en-US" w:eastAsia="en-US"/>
    </w:rPr>
  </w:style>
  <w:style w:type="paragraph" w:customStyle="1" w:styleId="6CF945F1F1CA4199BE4A95B2EFCD4A668">
    <w:name w:val="6CF945F1F1CA4199BE4A95B2EFCD4A668"/>
    <w:rsid w:val="00553C83"/>
    <w:pPr>
      <w:spacing w:after="200" w:line="276" w:lineRule="auto"/>
    </w:pPr>
    <w:rPr>
      <w:rFonts w:eastAsiaTheme="minorHAnsi"/>
      <w:lang w:val="en-US" w:eastAsia="en-US"/>
    </w:rPr>
  </w:style>
  <w:style w:type="paragraph" w:customStyle="1" w:styleId="6973E38B1D394AD8ADB7987B9939553F7">
    <w:name w:val="6973E38B1D394AD8ADB7987B9939553F7"/>
    <w:rsid w:val="00553C83"/>
    <w:pPr>
      <w:spacing w:after="200" w:line="276" w:lineRule="auto"/>
    </w:pPr>
    <w:rPr>
      <w:rFonts w:eastAsiaTheme="minorHAnsi"/>
      <w:lang w:val="en-US" w:eastAsia="en-US"/>
    </w:rPr>
  </w:style>
  <w:style w:type="paragraph" w:customStyle="1" w:styleId="B30AB8AC73B847ED8468C6B5CFFBF0E34">
    <w:name w:val="B30AB8AC73B847ED8468C6B5CFFBF0E34"/>
    <w:rsid w:val="00553C83"/>
    <w:pPr>
      <w:spacing w:after="200" w:line="276" w:lineRule="auto"/>
    </w:pPr>
    <w:rPr>
      <w:rFonts w:eastAsiaTheme="minorHAnsi"/>
      <w:lang w:val="en-US" w:eastAsia="en-US"/>
    </w:rPr>
  </w:style>
  <w:style w:type="paragraph" w:customStyle="1" w:styleId="A2BD9C559A8744198F368B3D05BA57272">
    <w:name w:val="A2BD9C559A8744198F368B3D05BA57272"/>
    <w:rsid w:val="00553C83"/>
    <w:pPr>
      <w:spacing w:after="200" w:line="276" w:lineRule="auto"/>
    </w:pPr>
    <w:rPr>
      <w:rFonts w:eastAsiaTheme="minorHAnsi"/>
      <w:lang w:val="en-US" w:eastAsia="en-US"/>
    </w:rPr>
  </w:style>
  <w:style w:type="paragraph" w:customStyle="1" w:styleId="41651863313D4D1D8846FF5F69F730F94">
    <w:name w:val="41651863313D4D1D8846FF5F69F730F94"/>
    <w:rsid w:val="00553C83"/>
    <w:pPr>
      <w:spacing w:after="200" w:line="276" w:lineRule="auto"/>
    </w:pPr>
    <w:rPr>
      <w:rFonts w:eastAsiaTheme="minorHAnsi"/>
      <w:lang w:val="en-US" w:eastAsia="en-US"/>
    </w:rPr>
  </w:style>
  <w:style w:type="paragraph" w:customStyle="1" w:styleId="830C1007C6A248BEABBE53F7EE3F00AA4">
    <w:name w:val="830C1007C6A248BEABBE53F7EE3F00AA4"/>
    <w:rsid w:val="00553C83"/>
    <w:pPr>
      <w:spacing w:after="200" w:line="276" w:lineRule="auto"/>
    </w:pPr>
    <w:rPr>
      <w:rFonts w:eastAsiaTheme="minorHAnsi"/>
      <w:lang w:val="en-US" w:eastAsia="en-US"/>
    </w:rPr>
  </w:style>
  <w:style w:type="paragraph" w:customStyle="1" w:styleId="EC02574FD24245948E64E90B6C5D89B84">
    <w:name w:val="EC02574FD24245948E64E90B6C5D89B84"/>
    <w:rsid w:val="00553C83"/>
    <w:pPr>
      <w:spacing w:after="200" w:line="276" w:lineRule="auto"/>
    </w:pPr>
    <w:rPr>
      <w:rFonts w:eastAsiaTheme="minorHAnsi"/>
      <w:lang w:val="en-US" w:eastAsia="en-US"/>
    </w:rPr>
  </w:style>
  <w:style w:type="paragraph" w:customStyle="1" w:styleId="F57C3644BED54AF08C4F214ABF3E702D6">
    <w:name w:val="F57C3644BED54AF08C4F214ABF3E702D6"/>
    <w:rsid w:val="007C7A58"/>
    <w:pPr>
      <w:spacing w:after="200" w:line="276" w:lineRule="auto"/>
    </w:pPr>
    <w:rPr>
      <w:rFonts w:eastAsiaTheme="minorHAnsi"/>
      <w:lang w:val="en-US" w:eastAsia="en-US"/>
    </w:rPr>
  </w:style>
  <w:style w:type="paragraph" w:customStyle="1" w:styleId="882AA176440447248DFCD83A093684709">
    <w:name w:val="882AA176440447248DFCD83A093684709"/>
    <w:rsid w:val="007C7A58"/>
    <w:pPr>
      <w:spacing w:after="200" w:line="276" w:lineRule="auto"/>
    </w:pPr>
    <w:rPr>
      <w:rFonts w:eastAsiaTheme="minorHAnsi"/>
      <w:lang w:val="en-US" w:eastAsia="en-US"/>
    </w:rPr>
  </w:style>
  <w:style w:type="paragraph" w:customStyle="1" w:styleId="2C3B4C51FFE445B4915B124E443903F84">
    <w:name w:val="2C3B4C51FFE445B4915B124E443903F84"/>
    <w:rsid w:val="007C7A58"/>
    <w:pPr>
      <w:spacing w:after="0" w:line="240" w:lineRule="auto"/>
    </w:pPr>
    <w:rPr>
      <w:rFonts w:eastAsiaTheme="minorHAnsi"/>
      <w:lang w:val="en-US" w:eastAsia="en-US"/>
    </w:rPr>
  </w:style>
  <w:style w:type="paragraph" w:customStyle="1" w:styleId="05191354A42D424C9EF80B89A3E0F41D7">
    <w:name w:val="05191354A42D424C9EF80B89A3E0F41D7"/>
    <w:rsid w:val="007C7A58"/>
    <w:pPr>
      <w:spacing w:after="200" w:line="276" w:lineRule="auto"/>
    </w:pPr>
    <w:rPr>
      <w:rFonts w:eastAsiaTheme="minorHAnsi"/>
      <w:lang w:val="en-US" w:eastAsia="en-US"/>
    </w:rPr>
  </w:style>
  <w:style w:type="paragraph" w:customStyle="1" w:styleId="6CF945F1F1CA4199BE4A95B2EFCD4A669">
    <w:name w:val="6CF945F1F1CA4199BE4A95B2EFCD4A669"/>
    <w:rsid w:val="007C7A58"/>
    <w:pPr>
      <w:spacing w:after="200" w:line="276" w:lineRule="auto"/>
    </w:pPr>
    <w:rPr>
      <w:rFonts w:eastAsiaTheme="minorHAnsi"/>
      <w:lang w:val="en-US" w:eastAsia="en-US"/>
    </w:rPr>
  </w:style>
  <w:style w:type="paragraph" w:customStyle="1" w:styleId="6973E38B1D394AD8ADB7987B9939553F8">
    <w:name w:val="6973E38B1D394AD8ADB7987B9939553F8"/>
    <w:rsid w:val="007C7A58"/>
    <w:pPr>
      <w:spacing w:after="200" w:line="276" w:lineRule="auto"/>
    </w:pPr>
    <w:rPr>
      <w:rFonts w:eastAsiaTheme="minorHAnsi"/>
      <w:lang w:val="en-US" w:eastAsia="en-US"/>
    </w:rPr>
  </w:style>
  <w:style w:type="paragraph" w:customStyle="1" w:styleId="B30AB8AC73B847ED8468C6B5CFFBF0E35">
    <w:name w:val="B30AB8AC73B847ED8468C6B5CFFBF0E35"/>
    <w:rsid w:val="007C7A58"/>
    <w:pPr>
      <w:spacing w:after="200" w:line="276" w:lineRule="auto"/>
    </w:pPr>
    <w:rPr>
      <w:rFonts w:eastAsiaTheme="minorHAnsi"/>
      <w:lang w:val="en-US" w:eastAsia="en-US"/>
    </w:rPr>
  </w:style>
  <w:style w:type="paragraph" w:customStyle="1" w:styleId="A2BD9C559A8744198F368B3D05BA57273">
    <w:name w:val="A2BD9C559A8744198F368B3D05BA57273"/>
    <w:rsid w:val="007C7A58"/>
    <w:pPr>
      <w:spacing w:after="200" w:line="276" w:lineRule="auto"/>
    </w:pPr>
    <w:rPr>
      <w:rFonts w:eastAsiaTheme="minorHAnsi"/>
      <w:lang w:val="en-US" w:eastAsia="en-US"/>
    </w:rPr>
  </w:style>
  <w:style w:type="paragraph" w:customStyle="1" w:styleId="41651863313D4D1D8846FF5F69F730F95">
    <w:name w:val="41651863313D4D1D8846FF5F69F730F95"/>
    <w:rsid w:val="007C7A58"/>
    <w:pPr>
      <w:spacing w:after="200" w:line="276" w:lineRule="auto"/>
    </w:pPr>
    <w:rPr>
      <w:rFonts w:eastAsiaTheme="minorHAnsi"/>
      <w:lang w:val="en-US" w:eastAsia="en-US"/>
    </w:rPr>
  </w:style>
  <w:style w:type="paragraph" w:customStyle="1" w:styleId="830C1007C6A248BEABBE53F7EE3F00AA5">
    <w:name w:val="830C1007C6A248BEABBE53F7EE3F00AA5"/>
    <w:rsid w:val="007C7A58"/>
    <w:pPr>
      <w:spacing w:after="200" w:line="276" w:lineRule="auto"/>
    </w:pPr>
    <w:rPr>
      <w:rFonts w:eastAsiaTheme="minorHAnsi"/>
      <w:lang w:val="en-US" w:eastAsia="en-US"/>
    </w:rPr>
  </w:style>
  <w:style w:type="paragraph" w:customStyle="1" w:styleId="EC02574FD24245948E64E90B6C5D89B85">
    <w:name w:val="EC02574FD24245948E64E90B6C5D89B85"/>
    <w:rsid w:val="007C7A58"/>
    <w:pPr>
      <w:spacing w:after="200" w:line="276" w:lineRule="auto"/>
    </w:pPr>
    <w:rPr>
      <w:rFonts w:eastAsiaTheme="minorHAnsi"/>
      <w:lang w:val="en-US" w:eastAsia="en-US"/>
    </w:rPr>
  </w:style>
  <w:style w:type="paragraph" w:customStyle="1" w:styleId="F57C3644BED54AF08C4F214ABF3E702D7">
    <w:name w:val="F57C3644BED54AF08C4F214ABF3E702D7"/>
    <w:rsid w:val="00AB391E"/>
    <w:pPr>
      <w:spacing w:after="200" w:line="276" w:lineRule="auto"/>
    </w:pPr>
    <w:rPr>
      <w:rFonts w:eastAsiaTheme="minorHAnsi"/>
      <w:lang w:val="en-US" w:eastAsia="en-US"/>
    </w:rPr>
  </w:style>
  <w:style w:type="paragraph" w:customStyle="1" w:styleId="882AA176440447248DFCD83A0936847010">
    <w:name w:val="882AA176440447248DFCD83A0936847010"/>
    <w:rsid w:val="00AB391E"/>
    <w:pPr>
      <w:spacing w:after="200" w:line="276" w:lineRule="auto"/>
    </w:pPr>
    <w:rPr>
      <w:rFonts w:eastAsiaTheme="minorHAnsi"/>
      <w:lang w:val="en-US" w:eastAsia="en-US"/>
    </w:rPr>
  </w:style>
  <w:style w:type="paragraph" w:customStyle="1" w:styleId="2C3B4C51FFE445B4915B124E443903F85">
    <w:name w:val="2C3B4C51FFE445B4915B124E443903F85"/>
    <w:rsid w:val="00AB391E"/>
    <w:pPr>
      <w:spacing w:after="0" w:line="240" w:lineRule="auto"/>
    </w:pPr>
    <w:rPr>
      <w:rFonts w:eastAsiaTheme="minorHAnsi"/>
      <w:lang w:val="en-US" w:eastAsia="en-US"/>
    </w:rPr>
  </w:style>
  <w:style w:type="paragraph" w:customStyle="1" w:styleId="05191354A42D424C9EF80B89A3E0F41D8">
    <w:name w:val="05191354A42D424C9EF80B89A3E0F41D8"/>
    <w:rsid w:val="00AB391E"/>
    <w:pPr>
      <w:spacing w:after="200" w:line="276" w:lineRule="auto"/>
    </w:pPr>
    <w:rPr>
      <w:rFonts w:eastAsiaTheme="minorHAnsi"/>
      <w:lang w:val="en-US" w:eastAsia="en-US"/>
    </w:rPr>
  </w:style>
  <w:style w:type="paragraph" w:customStyle="1" w:styleId="6CF945F1F1CA4199BE4A95B2EFCD4A6610">
    <w:name w:val="6CF945F1F1CA4199BE4A95B2EFCD4A6610"/>
    <w:rsid w:val="00AB391E"/>
    <w:pPr>
      <w:spacing w:after="200" w:line="276" w:lineRule="auto"/>
    </w:pPr>
    <w:rPr>
      <w:rFonts w:eastAsiaTheme="minorHAnsi"/>
      <w:lang w:val="en-US" w:eastAsia="en-US"/>
    </w:rPr>
  </w:style>
  <w:style w:type="paragraph" w:customStyle="1" w:styleId="6973E38B1D394AD8ADB7987B9939553F9">
    <w:name w:val="6973E38B1D394AD8ADB7987B9939553F9"/>
    <w:rsid w:val="00AB391E"/>
    <w:pPr>
      <w:spacing w:after="200" w:line="276" w:lineRule="auto"/>
    </w:pPr>
    <w:rPr>
      <w:rFonts w:eastAsiaTheme="minorHAnsi"/>
      <w:lang w:val="en-US" w:eastAsia="en-US"/>
    </w:rPr>
  </w:style>
  <w:style w:type="paragraph" w:customStyle="1" w:styleId="B30AB8AC73B847ED8468C6B5CFFBF0E36">
    <w:name w:val="B30AB8AC73B847ED8468C6B5CFFBF0E36"/>
    <w:rsid w:val="00AB391E"/>
    <w:pPr>
      <w:spacing w:after="200" w:line="276" w:lineRule="auto"/>
    </w:pPr>
    <w:rPr>
      <w:rFonts w:eastAsiaTheme="minorHAnsi"/>
      <w:lang w:val="en-US" w:eastAsia="en-US"/>
    </w:rPr>
  </w:style>
  <w:style w:type="paragraph" w:customStyle="1" w:styleId="A2BD9C559A8744198F368B3D05BA57274">
    <w:name w:val="A2BD9C559A8744198F368B3D05BA57274"/>
    <w:rsid w:val="00AB391E"/>
    <w:pPr>
      <w:spacing w:after="200" w:line="276" w:lineRule="auto"/>
    </w:pPr>
    <w:rPr>
      <w:rFonts w:eastAsiaTheme="minorHAnsi"/>
      <w:lang w:val="en-US" w:eastAsia="en-US"/>
    </w:rPr>
  </w:style>
  <w:style w:type="paragraph" w:customStyle="1" w:styleId="41651863313D4D1D8846FF5F69F730F96">
    <w:name w:val="41651863313D4D1D8846FF5F69F730F96"/>
    <w:rsid w:val="00AB391E"/>
    <w:pPr>
      <w:spacing w:after="200" w:line="276" w:lineRule="auto"/>
    </w:pPr>
    <w:rPr>
      <w:rFonts w:eastAsiaTheme="minorHAnsi"/>
      <w:lang w:val="en-US" w:eastAsia="en-US"/>
    </w:rPr>
  </w:style>
  <w:style w:type="paragraph" w:customStyle="1" w:styleId="830C1007C6A248BEABBE53F7EE3F00AA6">
    <w:name w:val="830C1007C6A248BEABBE53F7EE3F00AA6"/>
    <w:rsid w:val="00AB391E"/>
    <w:pPr>
      <w:spacing w:after="200" w:line="276" w:lineRule="auto"/>
    </w:pPr>
    <w:rPr>
      <w:rFonts w:eastAsiaTheme="minorHAnsi"/>
      <w:lang w:val="en-US" w:eastAsia="en-US"/>
    </w:rPr>
  </w:style>
  <w:style w:type="paragraph" w:customStyle="1" w:styleId="EC02574FD24245948E64E90B6C5D89B86">
    <w:name w:val="EC02574FD24245948E64E90B6C5D89B86"/>
    <w:rsid w:val="00AB391E"/>
    <w:pPr>
      <w:spacing w:after="200" w:line="276" w:lineRule="auto"/>
    </w:pPr>
    <w:rPr>
      <w:rFonts w:eastAsiaTheme="minorHAnsi"/>
      <w:lang w:val="en-US" w:eastAsia="en-US"/>
    </w:rPr>
  </w:style>
  <w:style w:type="paragraph" w:customStyle="1" w:styleId="F57C3644BED54AF08C4F214ABF3E702D8">
    <w:name w:val="F57C3644BED54AF08C4F214ABF3E702D8"/>
    <w:rsid w:val="00D14343"/>
    <w:pPr>
      <w:spacing w:after="200" w:line="276" w:lineRule="auto"/>
    </w:pPr>
    <w:rPr>
      <w:rFonts w:eastAsiaTheme="minorHAnsi"/>
      <w:lang w:val="en-US" w:eastAsia="en-US"/>
    </w:rPr>
  </w:style>
  <w:style w:type="paragraph" w:customStyle="1" w:styleId="882AA176440447248DFCD83A0936847011">
    <w:name w:val="882AA176440447248DFCD83A0936847011"/>
    <w:rsid w:val="00D14343"/>
    <w:pPr>
      <w:spacing w:after="200" w:line="276" w:lineRule="auto"/>
    </w:pPr>
    <w:rPr>
      <w:rFonts w:eastAsiaTheme="minorHAnsi"/>
      <w:lang w:val="en-US" w:eastAsia="en-US"/>
    </w:rPr>
  </w:style>
  <w:style w:type="paragraph" w:customStyle="1" w:styleId="2C3B4C51FFE445B4915B124E443903F86">
    <w:name w:val="2C3B4C51FFE445B4915B124E443903F86"/>
    <w:rsid w:val="00D14343"/>
    <w:pPr>
      <w:spacing w:after="0" w:line="240" w:lineRule="auto"/>
    </w:pPr>
    <w:rPr>
      <w:rFonts w:eastAsiaTheme="minorHAnsi"/>
      <w:lang w:val="en-US" w:eastAsia="en-US"/>
    </w:rPr>
  </w:style>
  <w:style w:type="paragraph" w:customStyle="1" w:styleId="05191354A42D424C9EF80B89A3E0F41D9">
    <w:name w:val="05191354A42D424C9EF80B89A3E0F41D9"/>
    <w:rsid w:val="00D14343"/>
    <w:pPr>
      <w:spacing w:after="200" w:line="276" w:lineRule="auto"/>
    </w:pPr>
    <w:rPr>
      <w:rFonts w:eastAsiaTheme="minorHAnsi"/>
      <w:lang w:val="en-US" w:eastAsia="en-US"/>
    </w:rPr>
  </w:style>
  <w:style w:type="paragraph" w:customStyle="1" w:styleId="6CF945F1F1CA4199BE4A95B2EFCD4A6611">
    <w:name w:val="6CF945F1F1CA4199BE4A95B2EFCD4A6611"/>
    <w:rsid w:val="00D14343"/>
    <w:pPr>
      <w:spacing w:after="200" w:line="276" w:lineRule="auto"/>
    </w:pPr>
    <w:rPr>
      <w:rFonts w:eastAsiaTheme="minorHAnsi"/>
      <w:lang w:val="en-US" w:eastAsia="en-US"/>
    </w:rPr>
  </w:style>
  <w:style w:type="paragraph" w:customStyle="1" w:styleId="6973E38B1D394AD8ADB7987B9939553F10">
    <w:name w:val="6973E38B1D394AD8ADB7987B9939553F10"/>
    <w:rsid w:val="00D14343"/>
    <w:pPr>
      <w:spacing w:after="200" w:line="276" w:lineRule="auto"/>
    </w:pPr>
    <w:rPr>
      <w:rFonts w:eastAsiaTheme="minorHAnsi"/>
      <w:lang w:val="en-US" w:eastAsia="en-US"/>
    </w:rPr>
  </w:style>
  <w:style w:type="paragraph" w:customStyle="1" w:styleId="B30AB8AC73B847ED8468C6B5CFFBF0E37">
    <w:name w:val="B30AB8AC73B847ED8468C6B5CFFBF0E37"/>
    <w:rsid w:val="00D14343"/>
    <w:pPr>
      <w:spacing w:after="200" w:line="276" w:lineRule="auto"/>
    </w:pPr>
    <w:rPr>
      <w:rFonts w:eastAsiaTheme="minorHAnsi"/>
      <w:lang w:val="en-US" w:eastAsia="en-US"/>
    </w:rPr>
  </w:style>
  <w:style w:type="paragraph" w:customStyle="1" w:styleId="A2BD9C559A8744198F368B3D05BA57275">
    <w:name w:val="A2BD9C559A8744198F368B3D05BA57275"/>
    <w:rsid w:val="00D14343"/>
    <w:pPr>
      <w:spacing w:after="200" w:line="276" w:lineRule="auto"/>
    </w:pPr>
    <w:rPr>
      <w:rFonts w:eastAsiaTheme="minorHAnsi"/>
      <w:lang w:val="en-US" w:eastAsia="en-US"/>
    </w:rPr>
  </w:style>
  <w:style w:type="paragraph" w:customStyle="1" w:styleId="41651863313D4D1D8846FF5F69F730F97">
    <w:name w:val="41651863313D4D1D8846FF5F69F730F97"/>
    <w:rsid w:val="00D14343"/>
    <w:pPr>
      <w:spacing w:after="200" w:line="276" w:lineRule="auto"/>
    </w:pPr>
    <w:rPr>
      <w:rFonts w:eastAsiaTheme="minorHAnsi"/>
      <w:lang w:val="en-US" w:eastAsia="en-US"/>
    </w:rPr>
  </w:style>
  <w:style w:type="paragraph" w:customStyle="1" w:styleId="830C1007C6A248BEABBE53F7EE3F00AA7">
    <w:name w:val="830C1007C6A248BEABBE53F7EE3F00AA7"/>
    <w:rsid w:val="00D14343"/>
    <w:pPr>
      <w:spacing w:after="200" w:line="276" w:lineRule="auto"/>
    </w:pPr>
    <w:rPr>
      <w:rFonts w:eastAsiaTheme="minorHAnsi"/>
      <w:lang w:val="en-US" w:eastAsia="en-US"/>
    </w:rPr>
  </w:style>
  <w:style w:type="paragraph" w:customStyle="1" w:styleId="EC02574FD24245948E64E90B6C5D89B87">
    <w:name w:val="EC02574FD24245948E64E90B6C5D89B87"/>
    <w:rsid w:val="00D14343"/>
    <w:pPr>
      <w:spacing w:after="200" w:line="276" w:lineRule="auto"/>
    </w:pPr>
    <w:rPr>
      <w:rFonts w:eastAsiaTheme="minorHAnsi"/>
      <w:lang w:val="en-US" w:eastAsia="en-US"/>
    </w:rPr>
  </w:style>
  <w:style w:type="paragraph" w:customStyle="1" w:styleId="F57C3644BED54AF08C4F214ABF3E702D9">
    <w:name w:val="F57C3644BED54AF08C4F214ABF3E702D9"/>
    <w:rsid w:val="00DD7B03"/>
    <w:pPr>
      <w:spacing w:after="200" w:line="276" w:lineRule="auto"/>
    </w:pPr>
    <w:rPr>
      <w:rFonts w:eastAsiaTheme="minorHAnsi"/>
      <w:lang w:val="en-US" w:eastAsia="en-US"/>
    </w:rPr>
  </w:style>
  <w:style w:type="paragraph" w:customStyle="1" w:styleId="882AA176440447248DFCD83A0936847012">
    <w:name w:val="882AA176440447248DFCD83A0936847012"/>
    <w:rsid w:val="00DD7B03"/>
    <w:pPr>
      <w:spacing w:after="200" w:line="276" w:lineRule="auto"/>
    </w:pPr>
    <w:rPr>
      <w:rFonts w:eastAsiaTheme="minorHAnsi"/>
      <w:lang w:val="en-US" w:eastAsia="en-US"/>
    </w:rPr>
  </w:style>
  <w:style w:type="paragraph" w:customStyle="1" w:styleId="2C3B4C51FFE445B4915B124E443903F87">
    <w:name w:val="2C3B4C51FFE445B4915B124E443903F87"/>
    <w:rsid w:val="00DD7B03"/>
    <w:pPr>
      <w:spacing w:after="0" w:line="240" w:lineRule="auto"/>
    </w:pPr>
    <w:rPr>
      <w:rFonts w:eastAsiaTheme="minorHAnsi"/>
      <w:lang w:val="en-US" w:eastAsia="en-US"/>
    </w:rPr>
  </w:style>
  <w:style w:type="paragraph" w:customStyle="1" w:styleId="05191354A42D424C9EF80B89A3E0F41D10">
    <w:name w:val="05191354A42D424C9EF80B89A3E0F41D10"/>
    <w:rsid w:val="00DD7B03"/>
    <w:pPr>
      <w:spacing w:after="200" w:line="276" w:lineRule="auto"/>
    </w:pPr>
    <w:rPr>
      <w:rFonts w:eastAsiaTheme="minorHAnsi"/>
      <w:lang w:val="en-US" w:eastAsia="en-US"/>
    </w:rPr>
  </w:style>
  <w:style w:type="paragraph" w:customStyle="1" w:styleId="6CF945F1F1CA4199BE4A95B2EFCD4A6612">
    <w:name w:val="6CF945F1F1CA4199BE4A95B2EFCD4A6612"/>
    <w:rsid w:val="00DD7B03"/>
    <w:pPr>
      <w:spacing w:after="200" w:line="276" w:lineRule="auto"/>
    </w:pPr>
    <w:rPr>
      <w:rFonts w:eastAsiaTheme="minorHAnsi"/>
      <w:lang w:val="en-US" w:eastAsia="en-US"/>
    </w:rPr>
  </w:style>
  <w:style w:type="paragraph" w:customStyle="1" w:styleId="6973E38B1D394AD8ADB7987B9939553F11">
    <w:name w:val="6973E38B1D394AD8ADB7987B9939553F11"/>
    <w:rsid w:val="00DD7B03"/>
    <w:pPr>
      <w:spacing w:after="200" w:line="276" w:lineRule="auto"/>
    </w:pPr>
    <w:rPr>
      <w:rFonts w:eastAsiaTheme="minorHAnsi"/>
      <w:lang w:val="en-US" w:eastAsia="en-US"/>
    </w:rPr>
  </w:style>
  <w:style w:type="paragraph" w:customStyle="1" w:styleId="B30AB8AC73B847ED8468C6B5CFFBF0E38">
    <w:name w:val="B30AB8AC73B847ED8468C6B5CFFBF0E38"/>
    <w:rsid w:val="00DD7B03"/>
    <w:pPr>
      <w:spacing w:after="200" w:line="276" w:lineRule="auto"/>
    </w:pPr>
    <w:rPr>
      <w:rFonts w:eastAsiaTheme="minorHAnsi"/>
      <w:lang w:val="en-US" w:eastAsia="en-US"/>
    </w:rPr>
  </w:style>
  <w:style w:type="paragraph" w:customStyle="1" w:styleId="A2BD9C559A8744198F368B3D05BA57276">
    <w:name w:val="A2BD9C559A8744198F368B3D05BA57276"/>
    <w:rsid w:val="00DD7B03"/>
    <w:pPr>
      <w:spacing w:after="200" w:line="276" w:lineRule="auto"/>
    </w:pPr>
    <w:rPr>
      <w:rFonts w:eastAsiaTheme="minorHAnsi"/>
      <w:lang w:val="en-US" w:eastAsia="en-US"/>
    </w:rPr>
  </w:style>
  <w:style w:type="paragraph" w:customStyle="1" w:styleId="41651863313D4D1D8846FF5F69F730F98">
    <w:name w:val="41651863313D4D1D8846FF5F69F730F98"/>
    <w:rsid w:val="00DD7B03"/>
    <w:pPr>
      <w:spacing w:after="200" w:line="276" w:lineRule="auto"/>
    </w:pPr>
    <w:rPr>
      <w:rFonts w:eastAsiaTheme="minorHAnsi"/>
      <w:lang w:val="en-US" w:eastAsia="en-US"/>
    </w:rPr>
  </w:style>
  <w:style w:type="paragraph" w:customStyle="1" w:styleId="830C1007C6A248BEABBE53F7EE3F00AA8">
    <w:name w:val="830C1007C6A248BEABBE53F7EE3F00AA8"/>
    <w:rsid w:val="00DD7B03"/>
    <w:pPr>
      <w:spacing w:after="200" w:line="276" w:lineRule="auto"/>
    </w:pPr>
    <w:rPr>
      <w:rFonts w:eastAsiaTheme="minorHAnsi"/>
      <w:lang w:val="en-US" w:eastAsia="en-US"/>
    </w:rPr>
  </w:style>
  <w:style w:type="paragraph" w:customStyle="1" w:styleId="EC02574FD24245948E64E90B6C5D89B88">
    <w:name w:val="EC02574FD24245948E64E90B6C5D89B88"/>
    <w:rsid w:val="00DD7B03"/>
    <w:pPr>
      <w:spacing w:after="200" w:line="276" w:lineRule="auto"/>
    </w:pPr>
    <w:rPr>
      <w:rFonts w:eastAsiaTheme="minorHAnsi"/>
      <w:lang w:val="en-US" w:eastAsia="en-US"/>
    </w:rPr>
  </w:style>
  <w:style w:type="paragraph" w:customStyle="1" w:styleId="F57C3644BED54AF08C4F214ABF3E702D10">
    <w:name w:val="F57C3644BED54AF08C4F214ABF3E702D10"/>
    <w:rsid w:val="00B24355"/>
    <w:pPr>
      <w:spacing w:after="200" w:line="276" w:lineRule="auto"/>
    </w:pPr>
    <w:rPr>
      <w:rFonts w:eastAsiaTheme="minorHAnsi"/>
      <w:lang w:val="en-US" w:eastAsia="en-US"/>
    </w:rPr>
  </w:style>
  <w:style w:type="paragraph" w:customStyle="1" w:styleId="882AA176440447248DFCD83A0936847013">
    <w:name w:val="882AA176440447248DFCD83A0936847013"/>
    <w:rsid w:val="00B24355"/>
    <w:pPr>
      <w:spacing w:after="200" w:line="276" w:lineRule="auto"/>
    </w:pPr>
    <w:rPr>
      <w:rFonts w:eastAsiaTheme="minorHAnsi"/>
      <w:lang w:val="en-US" w:eastAsia="en-US"/>
    </w:rPr>
  </w:style>
  <w:style w:type="paragraph" w:customStyle="1" w:styleId="2C3B4C51FFE445B4915B124E443903F88">
    <w:name w:val="2C3B4C51FFE445B4915B124E443903F88"/>
    <w:rsid w:val="00B24355"/>
    <w:pPr>
      <w:spacing w:after="0" w:line="240" w:lineRule="auto"/>
    </w:pPr>
    <w:rPr>
      <w:rFonts w:eastAsiaTheme="minorHAnsi"/>
      <w:lang w:val="en-US" w:eastAsia="en-US"/>
    </w:rPr>
  </w:style>
  <w:style w:type="paragraph" w:customStyle="1" w:styleId="05191354A42D424C9EF80B89A3E0F41D11">
    <w:name w:val="05191354A42D424C9EF80B89A3E0F41D11"/>
    <w:rsid w:val="00B24355"/>
    <w:pPr>
      <w:spacing w:after="200" w:line="276" w:lineRule="auto"/>
    </w:pPr>
    <w:rPr>
      <w:rFonts w:eastAsiaTheme="minorHAnsi"/>
      <w:lang w:val="en-US" w:eastAsia="en-US"/>
    </w:rPr>
  </w:style>
  <w:style w:type="paragraph" w:customStyle="1" w:styleId="6CF945F1F1CA4199BE4A95B2EFCD4A6613">
    <w:name w:val="6CF945F1F1CA4199BE4A95B2EFCD4A6613"/>
    <w:rsid w:val="00B24355"/>
    <w:pPr>
      <w:spacing w:after="200" w:line="276" w:lineRule="auto"/>
    </w:pPr>
    <w:rPr>
      <w:rFonts w:eastAsiaTheme="minorHAnsi"/>
      <w:lang w:val="en-US" w:eastAsia="en-US"/>
    </w:rPr>
  </w:style>
  <w:style w:type="paragraph" w:customStyle="1" w:styleId="6973E38B1D394AD8ADB7987B9939553F12">
    <w:name w:val="6973E38B1D394AD8ADB7987B9939553F12"/>
    <w:rsid w:val="00B24355"/>
    <w:pPr>
      <w:spacing w:after="200" w:line="276" w:lineRule="auto"/>
    </w:pPr>
    <w:rPr>
      <w:rFonts w:eastAsiaTheme="minorHAnsi"/>
      <w:lang w:val="en-US" w:eastAsia="en-US"/>
    </w:rPr>
  </w:style>
  <w:style w:type="paragraph" w:customStyle="1" w:styleId="B30AB8AC73B847ED8468C6B5CFFBF0E39">
    <w:name w:val="B30AB8AC73B847ED8468C6B5CFFBF0E39"/>
    <w:rsid w:val="00B24355"/>
    <w:pPr>
      <w:spacing w:after="200" w:line="276" w:lineRule="auto"/>
    </w:pPr>
    <w:rPr>
      <w:rFonts w:eastAsiaTheme="minorHAnsi"/>
      <w:lang w:val="en-US" w:eastAsia="en-US"/>
    </w:rPr>
  </w:style>
  <w:style w:type="paragraph" w:customStyle="1" w:styleId="A2BD9C559A8744198F368B3D05BA57277">
    <w:name w:val="A2BD9C559A8744198F368B3D05BA57277"/>
    <w:rsid w:val="00B24355"/>
    <w:pPr>
      <w:spacing w:after="200" w:line="276" w:lineRule="auto"/>
    </w:pPr>
    <w:rPr>
      <w:rFonts w:eastAsiaTheme="minorHAnsi"/>
      <w:lang w:val="en-US" w:eastAsia="en-US"/>
    </w:rPr>
  </w:style>
  <w:style w:type="paragraph" w:customStyle="1" w:styleId="41651863313D4D1D8846FF5F69F730F99">
    <w:name w:val="41651863313D4D1D8846FF5F69F730F99"/>
    <w:rsid w:val="00B24355"/>
    <w:pPr>
      <w:spacing w:after="200" w:line="276" w:lineRule="auto"/>
    </w:pPr>
    <w:rPr>
      <w:rFonts w:eastAsiaTheme="minorHAnsi"/>
      <w:lang w:val="en-US" w:eastAsia="en-US"/>
    </w:rPr>
  </w:style>
  <w:style w:type="paragraph" w:customStyle="1" w:styleId="830C1007C6A248BEABBE53F7EE3F00AA9">
    <w:name w:val="830C1007C6A248BEABBE53F7EE3F00AA9"/>
    <w:rsid w:val="00B24355"/>
    <w:pPr>
      <w:spacing w:after="200" w:line="276" w:lineRule="auto"/>
    </w:pPr>
    <w:rPr>
      <w:rFonts w:eastAsiaTheme="minorHAnsi"/>
      <w:lang w:val="en-US" w:eastAsia="en-US"/>
    </w:rPr>
  </w:style>
  <w:style w:type="paragraph" w:customStyle="1" w:styleId="EC02574FD24245948E64E90B6C5D89B89">
    <w:name w:val="EC02574FD24245948E64E90B6C5D89B89"/>
    <w:rsid w:val="00B24355"/>
    <w:pPr>
      <w:spacing w:after="200" w:line="276" w:lineRule="auto"/>
    </w:pPr>
    <w:rPr>
      <w:rFonts w:eastAsiaTheme="minorHAnsi"/>
      <w:lang w:val="en-US" w:eastAsia="en-US"/>
    </w:rPr>
  </w:style>
  <w:style w:type="paragraph" w:customStyle="1" w:styleId="F57C3644BED54AF08C4F214ABF3E702D11">
    <w:name w:val="F57C3644BED54AF08C4F214ABF3E702D11"/>
    <w:rsid w:val="009347DC"/>
    <w:pPr>
      <w:spacing w:after="200" w:line="276" w:lineRule="auto"/>
    </w:pPr>
    <w:rPr>
      <w:rFonts w:eastAsiaTheme="minorHAnsi"/>
      <w:lang w:val="en-US" w:eastAsia="en-US"/>
    </w:rPr>
  </w:style>
  <w:style w:type="paragraph" w:customStyle="1" w:styleId="882AA176440447248DFCD83A0936847014">
    <w:name w:val="882AA176440447248DFCD83A0936847014"/>
    <w:rsid w:val="009347DC"/>
    <w:pPr>
      <w:spacing w:after="200" w:line="276" w:lineRule="auto"/>
    </w:pPr>
    <w:rPr>
      <w:rFonts w:eastAsiaTheme="minorHAnsi"/>
      <w:lang w:val="en-US" w:eastAsia="en-US"/>
    </w:rPr>
  </w:style>
  <w:style w:type="paragraph" w:customStyle="1" w:styleId="2C3B4C51FFE445B4915B124E443903F89">
    <w:name w:val="2C3B4C51FFE445B4915B124E443903F89"/>
    <w:rsid w:val="009347DC"/>
    <w:pPr>
      <w:spacing w:after="0" w:line="240" w:lineRule="auto"/>
    </w:pPr>
    <w:rPr>
      <w:rFonts w:eastAsiaTheme="minorHAnsi"/>
      <w:lang w:val="en-US" w:eastAsia="en-US"/>
    </w:rPr>
  </w:style>
  <w:style w:type="paragraph" w:customStyle="1" w:styleId="05191354A42D424C9EF80B89A3E0F41D12">
    <w:name w:val="05191354A42D424C9EF80B89A3E0F41D12"/>
    <w:rsid w:val="009347DC"/>
    <w:pPr>
      <w:spacing w:after="200" w:line="276" w:lineRule="auto"/>
    </w:pPr>
    <w:rPr>
      <w:rFonts w:eastAsiaTheme="minorHAnsi"/>
      <w:lang w:val="en-US" w:eastAsia="en-US"/>
    </w:rPr>
  </w:style>
  <w:style w:type="paragraph" w:customStyle="1" w:styleId="6CF945F1F1CA4199BE4A95B2EFCD4A6614">
    <w:name w:val="6CF945F1F1CA4199BE4A95B2EFCD4A6614"/>
    <w:rsid w:val="009347DC"/>
    <w:pPr>
      <w:spacing w:after="200" w:line="276" w:lineRule="auto"/>
    </w:pPr>
    <w:rPr>
      <w:rFonts w:eastAsiaTheme="minorHAnsi"/>
      <w:lang w:val="en-US" w:eastAsia="en-US"/>
    </w:rPr>
  </w:style>
  <w:style w:type="paragraph" w:customStyle="1" w:styleId="6973E38B1D394AD8ADB7987B9939553F13">
    <w:name w:val="6973E38B1D394AD8ADB7987B9939553F13"/>
    <w:rsid w:val="009347DC"/>
    <w:pPr>
      <w:spacing w:after="200" w:line="276" w:lineRule="auto"/>
    </w:pPr>
    <w:rPr>
      <w:rFonts w:eastAsiaTheme="minorHAnsi"/>
      <w:lang w:val="en-US" w:eastAsia="en-US"/>
    </w:rPr>
  </w:style>
  <w:style w:type="paragraph" w:customStyle="1" w:styleId="B30AB8AC73B847ED8468C6B5CFFBF0E310">
    <w:name w:val="B30AB8AC73B847ED8468C6B5CFFBF0E310"/>
    <w:rsid w:val="009347DC"/>
    <w:pPr>
      <w:spacing w:after="200" w:line="276" w:lineRule="auto"/>
    </w:pPr>
    <w:rPr>
      <w:rFonts w:eastAsiaTheme="minorHAnsi"/>
      <w:lang w:val="en-US" w:eastAsia="en-US"/>
    </w:rPr>
  </w:style>
  <w:style w:type="paragraph" w:customStyle="1" w:styleId="A2BD9C559A8744198F368B3D05BA57278">
    <w:name w:val="A2BD9C559A8744198F368B3D05BA57278"/>
    <w:rsid w:val="009347DC"/>
    <w:pPr>
      <w:spacing w:after="200" w:line="276" w:lineRule="auto"/>
    </w:pPr>
    <w:rPr>
      <w:rFonts w:eastAsiaTheme="minorHAnsi"/>
      <w:lang w:val="en-US" w:eastAsia="en-US"/>
    </w:rPr>
  </w:style>
  <w:style w:type="paragraph" w:customStyle="1" w:styleId="41651863313D4D1D8846FF5F69F730F910">
    <w:name w:val="41651863313D4D1D8846FF5F69F730F910"/>
    <w:rsid w:val="009347DC"/>
    <w:pPr>
      <w:spacing w:after="200" w:line="276" w:lineRule="auto"/>
    </w:pPr>
    <w:rPr>
      <w:rFonts w:eastAsiaTheme="minorHAnsi"/>
      <w:lang w:val="en-US" w:eastAsia="en-US"/>
    </w:rPr>
  </w:style>
  <w:style w:type="paragraph" w:customStyle="1" w:styleId="830C1007C6A248BEABBE53F7EE3F00AA10">
    <w:name w:val="830C1007C6A248BEABBE53F7EE3F00AA10"/>
    <w:rsid w:val="009347DC"/>
    <w:pPr>
      <w:spacing w:after="200" w:line="276" w:lineRule="auto"/>
    </w:pPr>
    <w:rPr>
      <w:rFonts w:eastAsiaTheme="minorHAnsi"/>
      <w:lang w:val="en-US" w:eastAsia="en-US"/>
    </w:rPr>
  </w:style>
  <w:style w:type="paragraph" w:customStyle="1" w:styleId="EC02574FD24245948E64E90B6C5D89B810">
    <w:name w:val="EC02574FD24245948E64E90B6C5D89B810"/>
    <w:rsid w:val="009347DC"/>
    <w:pPr>
      <w:spacing w:after="200" w:line="276" w:lineRule="auto"/>
    </w:pPr>
    <w:rPr>
      <w:rFonts w:eastAsiaTheme="minorHAnsi"/>
      <w:lang w:val="en-US" w:eastAsia="en-US"/>
    </w:rPr>
  </w:style>
  <w:style w:type="paragraph" w:customStyle="1" w:styleId="F57C3644BED54AF08C4F214ABF3E702D12">
    <w:name w:val="F57C3644BED54AF08C4F214ABF3E702D12"/>
    <w:rsid w:val="00A315F4"/>
    <w:pPr>
      <w:spacing w:after="200" w:line="276" w:lineRule="auto"/>
    </w:pPr>
    <w:rPr>
      <w:rFonts w:eastAsiaTheme="minorHAnsi"/>
      <w:lang w:val="en-US" w:eastAsia="en-US"/>
    </w:rPr>
  </w:style>
  <w:style w:type="paragraph" w:customStyle="1" w:styleId="882AA176440447248DFCD83A0936847015">
    <w:name w:val="882AA176440447248DFCD83A0936847015"/>
    <w:rsid w:val="00A315F4"/>
    <w:pPr>
      <w:spacing w:after="200" w:line="276" w:lineRule="auto"/>
    </w:pPr>
    <w:rPr>
      <w:rFonts w:eastAsiaTheme="minorHAnsi"/>
      <w:lang w:val="en-US" w:eastAsia="en-US"/>
    </w:rPr>
  </w:style>
  <w:style w:type="paragraph" w:customStyle="1" w:styleId="2C3B4C51FFE445B4915B124E443903F810">
    <w:name w:val="2C3B4C51FFE445B4915B124E443903F810"/>
    <w:rsid w:val="00A315F4"/>
    <w:pPr>
      <w:spacing w:after="0" w:line="240" w:lineRule="auto"/>
    </w:pPr>
    <w:rPr>
      <w:rFonts w:eastAsiaTheme="minorHAnsi"/>
      <w:lang w:val="en-US" w:eastAsia="en-US"/>
    </w:rPr>
  </w:style>
  <w:style w:type="paragraph" w:customStyle="1" w:styleId="05191354A42D424C9EF80B89A3E0F41D13">
    <w:name w:val="05191354A42D424C9EF80B89A3E0F41D13"/>
    <w:rsid w:val="00A315F4"/>
    <w:pPr>
      <w:spacing w:after="200" w:line="276" w:lineRule="auto"/>
    </w:pPr>
    <w:rPr>
      <w:rFonts w:eastAsiaTheme="minorHAnsi"/>
      <w:lang w:val="en-US" w:eastAsia="en-US"/>
    </w:rPr>
  </w:style>
  <w:style w:type="paragraph" w:customStyle="1" w:styleId="6CF945F1F1CA4199BE4A95B2EFCD4A6615">
    <w:name w:val="6CF945F1F1CA4199BE4A95B2EFCD4A6615"/>
    <w:rsid w:val="00A315F4"/>
    <w:pPr>
      <w:spacing w:after="200" w:line="276" w:lineRule="auto"/>
    </w:pPr>
    <w:rPr>
      <w:rFonts w:eastAsiaTheme="minorHAnsi"/>
      <w:lang w:val="en-US" w:eastAsia="en-US"/>
    </w:rPr>
  </w:style>
  <w:style w:type="paragraph" w:customStyle="1" w:styleId="6973E38B1D394AD8ADB7987B9939553F14">
    <w:name w:val="6973E38B1D394AD8ADB7987B9939553F14"/>
    <w:rsid w:val="00A315F4"/>
    <w:pPr>
      <w:spacing w:after="200" w:line="276" w:lineRule="auto"/>
    </w:pPr>
    <w:rPr>
      <w:rFonts w:eastAsiaTheme="minorHAnsi"/>
      <w:lang w:val="en-US" w:eastAsia="en-US"/>
    </w:rPr>
  </w:style>
  <w:style w:type="paragraph" w:customStyle="1" w:styleId="B30AB8AC73B847ED8468C6B5CFFBF0E311">
    <w:name w:val="B30AB8AC73B847ED8468C6B5CFFBF0E311"/>
    <w:rsid w:val="00A315F4"/>
    <w:pPr>
      <w:spacing w:after="200" w:line="276" w:lineRule="auto"/>
    </w:pPr>
    <w:rPr>
      <w:rFonts w:eastAsiaTheme="minorHAnsi"/>
      <w:lang w:val="en-US" w:eastAsia="en-US"/>
    </w:rPr>
  </w:style>
  <w:style w:type="paragraph" w:customStyle="1" w:styleId="A2BD9C559A8744198F368B3D05BA57279">
    <w:name w:val="A2BD9C559A8744198F368B3D05BA57279"/>
    <w:rsid w:val="00A315F4"/>
    <w:pPr>
      <w:spacing w:after="200" w:line="276" w:lineRule="auto"/>
    </w:pPr>
    <w:rPr>
      <w:rFonts w:eastAsiaTheme="minorHAnsi"/>
      <w:lang w:val="en-US" w:eastAsia="en-US"/>
    </w:rPr>
  </w:style>
  <w:style w:type="paragraph" w:customStyle="1" w:styleId="41651863313D4D1D8846FF5F69F730F911">
    <w:name w:val="41651863313D4D1D8846FF5F69F730F911"/>
    <w:rsid w:val="00A315F4"/>
    <w:pPr>
      <w:spacing w:after="200" w:line="276" w:lineRule="auto"/>
    </w:pPr>
    <w:rPr>
      <w:rFonts w:eastAsiaTheme="minorHAnsi"/>
      <w:lang w:val="en-US" w:eastAsia="en-US"/>
    </w:rPr>
  </w:style>
  <w:style w:type="paragraph" w:customStyle="1" w:styleId="830C1007C6A248BEABBE53F7EE3F00AA11">
    <w:name w:val="830C1007C6A248BEABBE53F7EE3F00AA11"/>
    <w:rsid w:val="00A315F4"/>
    <w:pPr>
      <w:spacing w:after="200" w:line="276" w:lineRule="auto"/>
    </w:pPr>
    <w:rPr>
      <w:rFonts w:eastAsiaTheme="minorHAnsi"/>
      <w:lang w:val="en-US" w:eastAsia="en-US"/>
    </w:rPr>
  </w:style>
  <w:style w:type="paragraph" w:customStyle="1" w:styleId="EC02574FD24245948E64E90B6C5D89B811">
    <w:name w:val="EC02574FD24245948E64E90B6C5D89B811"/>
    <w:rsid w:val="00A315F4"/>
    <w:pPr>
      <w:spacing w:after="200" w:line="276" w:lineRule="auto"/>
    </w:pPr>
    <w:rPr>
      <w:rFonts w:eastAsiaTheme="minorHAnsi"/>
      <w:lang w:val="en-US" w:eastAsia="en-US"/>
    </w:rPr>
  </w:style>
  <w:style w:type="paragraph" w:customStyle="1" w:styleId="F57C3644BED54AF08C4F214ABF3E702D13">
    <w:name w:val="F57C3644BED54AF08C4F214ABF3E702D13"/>
    <w:rsid w:val="00A315F4"/>
    <w:pPr>
      <w:spacing w:after="200" w:line="276" w:lineRule="auto"/>
    </w:pPr>
    <w:rPr>
      <w:rFonts w:eastAsiaTheme="minorHAnsi"/>
      <w:lang w:val="en-US" w:eastAsia="en-US"/>
    </w:rPr>
  </w:style>
  <w:style w:type="paragraph" w:customStyle="1" w:styleId="882AA176440447248DFCD83A0936847016">
    <w:name w:val="882AA176440447248DFCD83A0936847016"/>
    <w:rsid w:val="00A315F4"/>
    <w:pPr>
      <w:spacing w:after="200" w:line="276" w:lineRule="auto"/>
    </w:pPr>
    <w:rPr>
      <w:rFonts w:eastAsiaTheme="minorHAnsi"/>
      <w:lang w:val="en-US" w:eastAsia="en-US"/>
    </w:rPr>
  </w:style>
  <w:style w:type="paragraph" w:customStyle="1" w:styleId="2C3B4C51FFE445B4915B124E443903F811">
    <w:name w:val="2C3B4C51FFE445B4915B124E443903F811"/>
    <w:rsid w:val="00A315F4"/>
    <w:pPr>
      <w:spacing w:after="0" w:line="240" w:lineRule="auto"/>
    </w:pPr>
    <w:rPr>
      <w:rFonts w:eastAsiaTheme="minorHAnsi"/>
      <w:lang w:val="en-US" w:eastAsia="en-US"/>
    </w:rPr>
  </w:style>
  <w:style w:type="paragraph" w:customStyle="1" w:styleId="05191354A42D424C9EF80B89A3E0F41D14">
    <w:name w:val="05191354A42D424C9EF80B89A3E0F41D14"/>
    <w:rsid w:val="00A315F4"/>
    <w:pPr>
      <w:spacing w:after="200" w:line="276" w:lineRule="auto"/>
    </w:pPr>
    <w:rPr>
      <w:rFonts w:eastAsiaTheme="minorHAnsi"/>
      <w:lang w:val="en-US" w:eastAsia="en-US"/>
    </w:rPr>
  </w:style>
  <w:style w:type="paragraph" w:customStyle="1" w:styleId="6CF945F1F1CA4199BE4A95B2EFCD4A6616">
    <w:name w:val="6CF945F1F1CA4199BE4A95B2EFCD4A6616"/>
    <w:rsid w:val="00A315F4"/>
    <w:pPr>
      <w:spacing w:after="200" w:line="276" w:lineRule="auto"/>
    </w:pPr>
    <w:rPr>
      <w:rFonts w:eastAsiaTheme="minorHAnsi"/>
      <w:lang w:val="en-US" w:eastAsia="en-US"/>
    </w:rPr>
  </w:style>
  <w:style w:type="paragraph" w:customStyle="1" w:styleId="6973E38B1D394AD8ADB7987B9939553F15">
    <w:name w:val="6973E38B1D394AD8ADB7987B9939553F15"/>
    <w:rsid w:val="00A315F4"/>
    <w:pPr>
      <w:spacing w:after="200" w:line="276" w:lineRule="auto"/>
    </w:pPr>
    <w:rPr>
      <w:rFonts w:eastAsiaTheme="minorHAnsi"/>
      <w:lang w:val="en-US" w:eastAsia="en-US"/>
    </w:rPr>
  </w:style>
  <w:style w:type="paragraph" w:customStyle="1" w:styleId="B30AB8AC73B847ED8468C6B5CFFBF0E312">
    <w:name w:val="B30AB8AC73B847ED8468C6B5CFFBF0E312"/>
    <w:rsid w:val="00A315F4"/>
    <w:pPr>
      <w:spacing w:after="200" w:line="276" w:lineRule="auto"/>
    </w:pPr>
    <w:rPr>
      <w:rFonts w:eastAsiaTheme="minorHAnsi"/>
      <w:lang w:val="en-US" w:eastAsia="en-US"/>
    </w:rPr>
  </w:style>
  <w:style w:type="paragraph" w:customStyle="1" w:styleId="A2BD9C559A8744198F368B3D05BA572710">
    <w:name w:val="A2BD9C559A8744198F368B3D05BA572710"/>
    <w:rsid w:val="00A315F4"/>
    <w:pPr>
      <w:spacing w:after="200" w:line="276" w:lineRule="auto"/>
    </w:pPr>
    <w:rPr>
      <w:rFonts w:eastAsiaTheme="minorHAnsi"/>
      <w:lang w:val="en-US" w:eastAsia="en-US"/>
    </w:rPr>
  </w:style>
  <w:style w:type="paragraph" w:customStyle="1" w:styleId="41651863313D4D1D8846FF5F69F730F912">
    <w:name w:val="41651863313D4D1D8846FF5F69F730F912"/>
    <w:rsid w:val="00A315F4"/>
    <w:pPr>
      <w:spacing w:after="200" w:line="276" w:lineRule="auto"/>
    </w:pPr>
    <w:rPr>
      <w:rFonts w:eastAsiaTheme="minorHAnsi"/>
      <w:lang w:val="en-US" w:eastAsia="en-US"/>
    </w:rPr>
  </w:style>
  <w:style w:type="paragraph" w:customStyle="1" w:styleId="830C1007C6A248BEABBE53F7EE3F00AA12">
    <w:name w:val="830C1007C6A248BEABBE53F7EE3F00AA12"/>
    <w:rsid w:val="00A315F4"/>
    <w:pPr>
      <w:spacing w:after="200" w:line="276" w:lineRule="auto"/>
    </w:pPr>
    <w:rPr>
      <w:rFonts w:eastAsiaTheme="minorHAnsi"/>
      <w:lang w:val="en-US" w:eastAsia="en-US"/>
    </w:rPr>
  </w:style>
  <w:style w:type="paragraph" w:customStyle="1" w:styleId="EC02574FD24245948E64E90B6C5D89B812">
    <w:name w:val="EC02574FD24245948E64E90B6C5D89B812"/>
    <w:rsid w:val="00A315F4"/>
    <w:pPr>
      <w:spacing w:after="200" w:line="276" w:lineRule="auto"/>
    </w:pPr>
    <w:rPr>
      <w:rFonts w:eastAsiaTheme="minorHAnsi"/>
      <w:lang w:val="en-US" w:eastAsia="en-US"/>
    </w:rPr>
  </w:style>
  <w:style w:type="paragraph" w:customStyle="1" w:styleId="F57C3644BED54AF08C4F214ABF3E702D14">
    <w:name w:val="F57C3644BED54AF08C4F214ABF3E702D14"/>
    <w:rsid w:val="00A315F4"/>
    <w:pPr>
      <w:spacing w:after="200" w:line="276" w:lineRule="auto"/>
    </w:pPr>
    <w:rPr>
      <w:rFonts w:eastAsiaTheme="minorHAnsi"/>
      <w:lang w:val="en-US" w:eastAsia="en-US"/>
    </w:rPr>
  </w:style>
  <w:style w:type="paragraph" w:customStyle="1" w:styleId="882AA176440447248DFCD83A0936847017">
    <w:name w:val="882AA176440447248DFCD83A0936847017"/>
    <w:rsid w:val="00A315F4"/>
    <w:pPr>
      <w:spacing w:after="200" w:line="276" w:lineRule="auto"/>
    </w:pPr>
    <w:rPr>
      <w:rFonts w:eastAsiaTheme="minorHAnsi"/>
      <w:lang w:val="en-US" w:eastAsia="en-US"/>
    </w:rPr>
  </w:style>
  <w:style w:type="paragraph" w:customStyle="1" w:styleId="2C3B4C51FFE445B4915B124E443903F812">
    <w:name w:val="2C3B4C51FFE445B4915B124E443903F812"/>
    <w:rsid w:val="00A315F4"/>
    <w:pPr>
      <w:spacing w:after="0" w:line="240" w:lineRule="auto"/>
    </w:pPr>
    <w:rPr>
      <w:rFonts w:eastAsiaTheme="minorHAnsi"/>
      <w:lang w:val="en-US" w:eastAsia="en-US"/>
    </w:rPr>
  </w:style>
  <w:style w:type="paragraph" w:customStyle="1" w:styleId="05191354A42D424C9EF80B89A3E0F41D15">
    <w:name w:val="05191354A42D424C9EF80B89A3E0F41D15"/>
    <w:rsid w:val="00A315F4"/>
    <w:pPr>
      <w:spacing w:after="200" w:line="276" w:lineRule="auto"/>
    </w:pPr>
    <w:rPr>
      <w:rFonts w:eastAsiaTheme="minorHAnsi"/>
      <w:lang w:val="en-US" w:eastAsia="en-US"/>
    </w:rPr>
  </w:style>
  <w:style w:type="paragraph" w:customStyle="1" w:styleId="6CF945F1F1CA4199BE4A95B2EFCD4A6617">
    <w:name w:val="6CF945F1F1CA4199BE4A95B2EFCD4A6617"/>
    <w:rsid w:val="00A315F4"/>
    <w:pPr>
      <w:spacing w:after="200" w:line="276" w:lineRule="auto"/>
    </w:pPr>
    <w:rPr>
      <w:rFonts w:eastAsiaTheme="minorHAnsi"/>
      <w:lang w:val="en-US" w:eastAsia="en-US"/>
    </w:rPr>
  </w:style>
  <w:style w:type="paragraph" w:customStyle="1" w:styleId="6973E38B1D394AD8ADB7987B9939553F16">
    <w:name w:val="6973E38B1D394AD8ADB7987B9939553F16"/>
    <w:rsid w:val="00A315F4"/>
    <w:pPr>
      <w:spacing w:after="200" w:line="276" w:lineRule="auto"/>
    </w:pPr>
    <w:rPr>
      <w:rFonts w:eastAsiaTheme="minorHAnsi"/>
      <w:lang w:val="en-US" w:eastAsia="en-US"/>
    </w:rPr>
  </w:style>
  <w:style w:type="paragraph" w:customStyle="1" w:styleId="B30AB8AC73B847ED8468C6B5CFFBF0E313">
    <w:name w:val="B30AB8AC73B847ED8468C6B5CFFBF0E313"/>
    <w:rsid w:val="00A315F4"/>
    <w:pPr>
      <w:spacing w:after="200" w:line="276" w:lineRule="auto"/>
    </w:pPr>
    <w:rPr>
      <w:rFonts w:eastAsiaTheme="minorHAnsi"/>
      <w:lang w:val="en-US" w:eastAsia="en-US"/>
    </w:rPr>
  </w:style>
  <w:style w:type="paragraph" w:customStyle="1" w:styleId="A2BD9C559A8744198F368B3D05BA572711">
    <w:name w:val="A2BD9C559A8744198F368B3D05BA572711"/>
    <w:rsid w:val="00A315F4"/>
    <w:pPr>
      <w:spacing w:after="200" w:line="276" w:lineRule="auto"/>
    </w:pPr>
    <w:rPr>
      <w:rFonts w:eastAsiaTheme="minorHAnsi"/>
      <w:lang w:val="en-US" w:eastAsia="en-US"/>
    </w:rPr>
  </w:style>
  <w:style w:type="paragraph" w:customStyle="1" w:styleId="41651863313D4D1D8846FF5F69F730F913">
    <w:name w:val="41651863313D4D1D8846FF5F69F730F913"/>
    <w:rsid w:val="00A315F4"/>
    <w:pPr>
      <w:spacing w:after="200" w:line="276" w:lineRule="auto"/>
    </w:pPr>
    <w:rPr>
      <w:rFonts w:eastAsiaTheme="minorHAnsi"/>
      <w:lang w:val="en-US" w:eastAsia="en-US"/>
    </w:rPr>
  </w:style>
  <w:style w:type="paragraph" w:customStyle="1" w:styleId="830C1007C6A248BEABBE53F7EE3F00AA13">
    <w:name w:val="830C1007C6A248BEABBE53F7EE3F00AA13"/>
    <w:rsid w:val="00A315F4"/>
    <w:pPr>
      <w:spacing w:after="200" w:line="276" w:lineRule="auto"/>
    </w:pPr>
    <w:rPr>
      <w:rFonts w:eastAsiaTheme="minorHAnsi"/>
      <w:lang w:val="en-US" w:eastAsia="en-US"/>
    </w:rPr>
  </w:style>
  <w:style w:type="paragraph" w:customStyle="1" w:styleId="EC02574FD24245948E64E90B6C5D89B813">
    <w:name w:val="EC02574FD24245948E64E90B6C5D89B813"/>
    <w:rsid w:val="00A315F4"/>
    <w:pPr>
      <w:spacing w:after="200" w:line="276" w:lineRule="auto"/>
    </w:pPr>
    <w:rPr>
      <w:rFonts w:eastAsiaTheme="minorHAnsi"/>
      <w:lang w:val="en-US" w:eastAsia="en-US"/>
    </w:rPr>
  </w:style>
  <w:style w:type="paragraph" w:customStyle="1" w:styleId="F57C3644BED54AF08C4F214ABF3E702D15">
    <w:name w:val="F57C3644BED54AF08C4F214ABF3E702D15"/>
    <w:rsid w:val="00A315F4"/>
    <w:pPr>
      <w:spacing w:after="200" w:line="276" w:lineRule="auto"/>
    </w:pPr>
    <w:rPr>
      <w:rFonts w:eastAsiaTheme="minorHAnsi"/>
      <w:lang w:val="en-US" w:eastAsia="en-US"/>
    </w:rPr>
  </w:style>
  <w:style w:type="paragraph" w:customStyle="1" w:styleId="882AA176440447248DFCD83A0936847018">
    <w:name w:val="882AA176440447248DFCD83A0936847018"/>
    <w:rsid w:val="00A315F4"/>
    <w:pPr>
      <w:spacing w:after="200" w:line="276" w:lineRule="auto"/>
    </w:pPr>
    <w:rPr>
      <w:rFonts w:eastAsiaTheme="minorHAnsi"/>
      <w:lang w:val="en-US" w:eastAsia="en-US"/>
    </w:rPr>
  </w:style>
  <w:style w:type="paragraph" w:customStyle="1" w:styleId="2C3B4C51FFE445B4915B124E443903F813">
    <w:name w:val="2C3B4C51FFE445B4915B124E443903F813"/>
    <w:rsid w:val="00A315F4"/>
    <w:pPr>
      <w:spacing w:after="0" w:line="240" w:lineRule="auto"/>
    </w:pPr>
    <w:rPr>
      <w:rFonts w:eastAsiaTheme="minorHAnsi"/>
      <w:lang w:val="en-US" w:eastAsia="en-US"/>
    </w:rPr>
  </w:style>
  <w:style w:type="paragraph" w:customStyle="1" w:styleId="05191354A42D424C9EF80B89A3E0F41D16">
    <w:name w:val="05191354A42D424C9EF80B89A3E0F41D16"/>
    <w:rsid w:val="00A315F4"/>
    <w:pPr>
      <w:spacing w:after="200" w:line="276" w:lineRule="auto"/>
    </w:pPr>
    <w:rPr>
      <w:rFonts w:eastAsiaTheme="minorHAnsi"/>
      <w:lang w:val="en-US" w:eastAsia="en-US"/>
    </w:rPr>
  </w:style>
  <w:style w:type="paragraph" w:customStyle="1" w:styleId="6CF945F1F1CA4199BE4A95B2EFCD4A6618">
    <w:name w:val="6CF945F1F1CA4199BE4A95B2EFCD4A6618"/>
    <w:rsid w:val="00A315F4"/>
    <w:pPr>
      <w:spacing w:after="200" w:line="276" w:lineRule="auto"/>
    </w:pPr>
    <w:rPr>
      <w:rFonts w:eastAsiaTheme="minorHAnsi"/>
      <w:lang w:val="en-US" w:eastAsia="en-US"/>
    </w:rPr>
  </w:style>
  <w:style w:type="paragraph" w:customStyle="1" w:styleId="6973E38B1D394AD8ADB7987B9939553F17">
    <w:name w:val="6973E38B1D394AD8ADB7987B9939553F17"/>
    <w:rsid w:val="00A315F4"/>
    <w:pPr>
      <w:spacing w:after="200" w:line="276" w:lineRule="auto"/>
    </w:pPr>
    <w:rPr>
      <w:rFonts w:eastAsiaTheme="minorHAnsi"/>
      <w:lang w:val="en-US" w:eastAsia="en-US"/>
    </w:rPr>
  </w:style>
  <w:style w:type="paragraph" w:customStyle="1" w:styleId="B30AB8AC73B847ED8468C6B5CFFBF0E314">
    <w:name w:val="B30AB8AC73B847ED8468C6B5CFFBF0E314"/>
    <w:rsid w:val="00A315F4"/>
    <w:pPr>
      <w:spacing w:after="200" w:line="276" w:lineRule="auto"/>
    </w:pPr>
    <w:rPr>
      <w:rFonts w:eastAsiaTheme="minorHAnsi"/>
      <w:lang w:val="en-US" w:eastAsia="en-US"/>
    </w:rPr>
  </w:style>
  <w:style w:type="paragraph" w:customStyle="1" w:styleId="A2BD9C559A8744198F368B3D05BA572712">
    <w:name w:val="A2BD9C559A8744198F368B3D05BA572712"/>
    <w:rsid w:val="00A315F4"/>
    <w:pPr>
      <w:spacing w:after="200" w:line="276" w:lineRule="auto"/>
    </w:pPr>
    <w:rPr>
      <w:rFonts w:eastAsiaTheme="minorHAnsi"/>
      <w:lang w:val="en-US" w:eastAsia="en-US"/>
    </w:rPr>
  </w:style>
  <w:style w:type="paragraph" w:customStyle="1" w:styleId="41651863313D4D1D8846FF5F69F730F914">
    <w:name w:val="41651863313D4D1D8846FF5F69F730F914"/>
    <w:rsid w:val="00A315F4"/>
    <w:pPr>
      <w:spacing w:after="200" w:line="276" w:lineRule="auto"/>
    </w:pPr>
    <w:rPr>
      <w:rFonts w:eastAsiaTheme="minorHAnsi"/>
      <w:lang w:val="en-US" w:eastAsia="en-US"/>
    </w:rPr>
  </w:style>
  <w:style w:type="paragraph" w:customStyle="1" w:styleId="830C1007C6A248BEABBE53F7EE3F00AA14">
    <w:name w:val="830C1007C6A248BEABBE53F7EE3F00AA14"/>
    <w:rsid w:val="00A315F4"/>
    <w:pPr>
      <w:spacing w:after="200" w:line="276" w:lineRule="auto"/>
    </w:pPr>
    <w:rPr>
      <w:rFonts w:eastAsiaTheme="minorHAnsi"/>
      <w:lang w:val="en-US" w:eastAsia="en-US"/>
    </w:rPr>
  </w:style>
  <w:style w:type="paragraph" w:customStyle="1" w:styleId="EC02574FD24245948E64E90B6C5D89B814">
    <w:name w:val="EC02574FD24245948E64E90B6C5D89B814"/>
    <w:rsid w:val="00A315F4"/>
    <w:pPr>
      <w:spacing w:after="200" w:line="276" w:lineRule="auto"/>
    </w:pPr>
    <w:rPr>
      <w:rFonts w:eastAsiaTheme="minorHAnsi"/>
      <w:lang w:val="en-US" w:eastAsia="en-US"/>
    </w:rPr>
  </w:style>
  <w:style w:type="paragraph" w:customStyle="1" w:styleId="7BCE81749E6B48DE9692AEDAB943BCC2">
    <w:name w:val="7BCE81749E6B48DE9692AEDAB943BCC2"/>
    <w:rsid w:val="003D75CF"/>
  </w:style>
  <w:style w:type="paragraph" w:customStyle="1" w:styleId="A4158A3955CB4F1BA400543EC13ACE8E">
    <w:name w:val="A4158A3955CB4F1BA400543EC13ACE8E"/>
    <w:rsid w:val="00E570F7"/>
  </w:style>
  <w:style w:type="paragraph" w:customStyle="1" w:styleId="F57C3644BED54AF08C4F214ABF3E702D16">
    <w:name w:val="F57C3644BED54AF08C4F214ABF3E702D16"/>
    <w:rsid w:val="007975EA"/>
    <w:pPr>
      <w:spacing w:after="200" w:line="276" w:lineRule="auto"/>
    </w:pPr>
    <w:rPr>
      <w:rFonts w:eastAsiaTheme="minorHAnsi"/>
      <w:lang w:val="en-US" w:eastAsia="en-US"/>
    </w:rPr>
  </w:style>
  <w:style w:type="paragraph" w:customStyle="1" w:styleId="882AA176440447248DFCD83A0936847019">
    <w:name w:val="882AA176440447248DFCD83A0936847019"/>
    <w:rsid w:val="007975EA"/>
    <w:pPr>
      <w:spacing w:after="200" w:line="276" w:lineRule="auto"/>
    </w:pPr>
    <w:rPr>
      <w:rFonts w:eastAsiaTheme="minorHAnsi"/>
      <w:lang w:val="en-US" w:eastAsia="en-US"/>
    </w:rPr>
  </w:style>
  <w:style w:type="paragraph" w:customStyle="1" w:styleId="2C3B4C51FFE445B4915B124E443903F814">
    <w:name w:val="2C3B4C51FFE445B4915B124E443903F814"/>
    <w:rsid w:val="007975EA"/>
    <w:pPr>
      <w:spacing w:after="0" w:line="240" w:lineRule="auto"/>
    </w:pPr>
    <w:rPr>
      <w:rFonts w:eastAsiaTheme="minorHAnsi"/>
      <w:lang w:val="en-US" w:eastAsia="en-US"/>
    </w:rPr>
  </w:style>
  <w:style w:type="paragraph" w:customStyle="1" w:styleId="05191354A42D424C9EF80B89A3E0F41D17">
    <w:name w:val="05191354A42D424C9EF80B89A3E0F41D17"/>
    <w:rsid w:val="007975EA"/>
    <w:pPr>
      <w:spacing w:after="200" w:line="276" w:lineRule="auto"/>
    </w:pPr>
    <w:rPr>
      <w:rFonts w:eastAsiaTheme="minorHAnsi"/>
      <w:lang w:val="en-US" w:eastAsia="en-US"/>
    </w:rPr>
  </w:style>
  <w:style w:type="paragraph" w:customStyle="1" w:styleId="6CF945F1F1CA4199BE4A95B2EFCD4A6619">
    <w:name w:val="6CF945F1F1CA4199BE4A95B2EFCD4A6619"/>
    <w:rsid w:val="007975EA"/>
    <w:pPr>
      <w:spacing w:after="200" w:line="276" w:lineRule="auto"/>
    </w:pPr>
    <w:rPr>
      <w:rFonts w:eastAsiaTheme="minorHAnsi"/>
      <w:lang w:val="en-US" w:eastAsia="en-US"/>
    </w:rPr>
  </w:style>
  <w:style w:type="paragraph" w:customStyle="1" w:styleId="6973E38B1D394AD8ADB7987B9939553F18">
    <w:name w:val="6973E38B1D394AD8ADB7987B9939553F18"/>
    <w:rsid w:val="007975EA"/>
    <w:pPr>
      <w:spacing w:after="200" w:line="276" w:lineRule="auto"/>
    </w:pPr>
    <w:rPr>
      <w:rFonts w:eastAsiaTheme="minorHAnsi"/>
      <w:lang w:val="en-US" w:eastAsia="en-US"/>
    </w:rPr>
  </w:style>
  <w:style w:type="paragraph" w:customStyle="1" w:styleId="B30AB8AC73B847ED8468C6B5CFFBF0E315">
    <w:name w:val="B30AB8AC73B847ED8468C6B5CFFBF0E315"/>
    <w:rsid w:val="007975EA"/>
    <w:pPr>
      <w:spacing w:after="200" w:line="276" w:lineRule="auto"/>
    </w:pPr>
    <w:rPr>
      <w:rFonts w:eastAsiaTheme="minorHAnsi"/>
      <w:lang w:val="en-US" w:eastAsia="en-US"/>
    </w:rPr>
  </w:style>
  <w:style w:type="paragraph" w:customStyle="1" w:styleId="A2BD9C559A8744198F368B3D05BA572713">
    <w:name w:val="A2BD9C559A8744198F368B3D05BA572713"/>
    <w:rsid w:val="007975EA"/>
    <w:pPr>
      <w:spacing w:after="200" w:line="276" w:lineRule="auto"/>
    </w:pPr>
    <w:rPr>
      <w:rFonts w:eastAsiaTheme="minorHAnsi"/>
      <w:lang w:val="en-US" w:eastAsia="en-US"/>
    </w:rPr>
  </w:style>
  <w:style w:type="paragraph" w:customStyle="1" w:styleId="41651863313D4D1D8846FF5F69F730F915">
    <w:name w:val="41651863313D4D1D8846FF5F69F730F915"/>
    <w:rsid w:val="007975EA"/>
    <w:pPr>
      <w:spacing w:after="200" w:line="276" w:lineRule="auto"/>
    </w:pPr>
    <w:rPr>
      <w:rFonts w:eastAsiaTheme="minorHAnsi"/>
      <w:lang w:val="en-US" w:eastAsia="en-US"/>
    </w:rPr>
  </w:style>
  <w:style w:type="paragraph" w:customStyle="1" w:styleId="830C1007C6A248BEABBE53F7EE3F00AA15">
    <w:name w:val="830C1007C6A248BEABBE53F7EE3F00AA15"/>
    <w:rsid w:val="007975EA"/>
    <w:pPr>
      <w:spacing w:after="200" w:line="276" w:lineRule="auto"/>
    </w:pPr>
    <w:rPr>
      <w:rFonts w:eastAsiaTheme="minorHAnsi"/>
      <w:lang w:val="en-US" w:eastAsia="en-US"/>
    </w:rPr>
  </w:style>
  <w:style w:type="paragraph" w:customStyle="1" w:styleId="EC02574FD24245948E64E90B6C5D89B815">
    <w:name w:val="EC02574FD24245948E64E90B6C5D89B815"/>
    <w:rsid w:val="007975EA"/>
    <w:pPr>
      <w:spacing w:after="200" w:line="276" w:lineRule="auto"/>
    </w:pPr>
    <w:rPr>
      <w:rFonts w:eastAsiaTheme="minorHAnsi"/>
      <w:lang w:val="en-US" w:eastAsia="en-US"/>
    </w:rPr>
  </w:style>
  <w:style w:type="paragraph" w:customStyle="1" w:styleId="A4158A3955CB4F1BA400543EC13ACE8E1">
    <w:name w:val="A4158A3955CB4F1BA400543EC13ACE8E1"/>
    <w:rsid w:val="007975EA"/>
    <w:pPr>
      <w:spacing w:after="200" w:line="276" w:lineRule="auto"/>
    </w:pPr>
    <w:rPr>
      <w:rFonts w:eastAsiaTheme="minorHAnsi"/>
      <w:lang w:val="en-US" w:eastAsia="en-US"/>
    </w:rPr>
  </w:style>
  <w:style w:type="paragraph" w:customStyle="1" w:styleId="6987BD2AF1E34CB9A5BCE44C5BD98791">
    <w:name w:val="6987BD2AF1E34CB9A5BCE44C5BD98791"/>
    <w:rsid w:val="007975EA"/>
  </w:style>
  <w:style w:type="paragraph" w:customStyle="1" w:styleId="336C25B5264641ED9C3E1A161D06DBF6">
    <w:name w:val="336C25B5264641ED9C3E1A161D06DBF6"/>
    <w:rsid w:val="007975EA"/>
  </w:style>
  <w:style w:type="paragraph" w:customStyle="1" w:styleId="6D31642C4B9E4154BFBD147261B16278">
    <w:name w:val="6D31642C4B9E4154BFBD147261B16278"/>
    <w:rsid w:val="007975EA"/>
  </w:style>
  <w:style w:type="paragraph" w:customStyle="1" w:styleId="F5BEFFA706834ED08EEFA0D059843A5D">
    <w:name w:val="F5BEFFA706834ED08EEFA0D059843A5D"/>
    <w:rsid w:val="007975EA"/>
  </w:style>
  <w:style w:type="paragraph" w:customStyle="1" w:styleId="CBE531636FE645D3AF096990C4EF05B3">
    <w:name w:val="CBE531636FE645D3AF096990C4EF05B3"/>
    <w:rsid w:val="007975EA"/>
  </w:style>
  <w:style w:type="paragraph" w:customStyle="1" w:styleId="E1A801EFE4D74CCB8FF43611B4647610">
    <w:name w:val="E1A801EFE4D74CCB8FF43611B4647610"/>
    <w:rsid w:val="007975EA"/>
  </w:style>
  <w:style w:type="paragraph" w:customStyle="1" w:styleId="F57C3644BED54AF08C4F214ABF3E702D17">
    <w:name w:val="F57C3644BED54AF08C4F214ABF3E702D17"/>
    <w:rsid w:val="001B598F"/>
    <w:pPr>
      <w:spacing w:after="200" w:line="276" w:lineRule="auto"/>
    </w:pPr>
    <w:rPr>
      <w:rFonts w:eastAsiaTheme="minorHAnsi"/>
      <w:lang w:val="en-US" w:eastAsia="en-US"/>
    </w:rPr>
  </w:style>
  <w:style w:type="paragraph" w:customStyle="1" w:styleId="882AA176440447248DFCD83A0936847020">
    <w:name w:val="882AA176440447248DFCD83A0936847020"/>
    <w:rsid w:val="001B598F"/>
    <w:pPr>
      <w:spacing w:after="200" w:line="276" w:lineRule="auto"/>
    </w:pPr>
    <w:rPr>
      <w:rFonts w:eastAsiaTheme="minorHAnsi"/>
      <w:lang w:val="en-US" w:eastAsia="en-US"/>
    </w:rPr>
  </w:style>
  <w:style w:type="paragraph" w:customStyle="1" w:styleId="2C3B4C51FFE445B4915B124E443903F815">
    <w:name w:val="2C3B4C51FFE445B4915B124E443903F815"/>
    <w:rsid w:val="001B598F"/>
    <w:pPr>
      <w:spacing w:after="0" w:line="240" w:lineRule="auto"/>
    </w:pPr>
    <w:rPr>
      <w:rFonts w:eastAsiaTheme="minorHAnsi"/>
      <w:lang w:val="en-US" w:eastAsia="en-US"/>
    </w:rPr>
  </w:style>
  <w:style w:type="paragraph" w:customStyle="1" w:styleId="05191354A42D424C9EF80B89A3E0F41D18">
    <w:name w:val="05191354A42D424C9EF80B89A3E0F41D18"/>
    <w:rsid w:val="001B598F"/>
    <w:pPr>
      <w:spacing w:after="200" w:line="276" w:lineRule="auto"/>
    </w:pPr>
    <w:rPr>
      <w:rFonts w:eastAsiaTheme="minorHAnsi"/>
      <w:lang w:val="en-US" w:eastAsia="en-US"/>
    </w:rPr>
  </w:style>
  <w:style w:type="paragraph" w:customStyle="1" w:styleId="6CF945F1F1CA4199BE4A95B2EFCD4A6620">
    <w:name w:val="6CF945F1F1CA4199BE4A95B2EFCD4A6620"/>
    <w:rsid w:val="001B598F"/>
    <w:pPr>
      <w:spacing w:after="200" w:line="276" w:lineRule="auto"/>
    </w:pPr>
    <w:rPr>
      <w:rFonts w:eastAsiaTheme="minorHAnsi"/>
      <w:lang w:val="en-US" w:eastAsia="en-US"/>
    </w:rPr>
  </w:style>
  <w:style w:type="paragraph" w:customStyle="1" w:styleId="6973E38B1D394AD8ADB7987B9939553F19">
    <w:name w:val="6973E38B1D394AD8ADB7987B9939553F19"/>
    <w:rsid w:val="001B598F"/>
    <w:pPr>
      <w:spacing w:after="200" w:line="276" w:lineRule="auto"/>
    </w:pPr>
    <w:rPr>
      <w:rFonts w:eastAsiaTheme="minorHAnsi"/>
      <w:lang w:val="en-US" w:eastAsia="en-US"/>
    </w:rPr>
  </w:style>
  <w:style w:type="paragraph" w:customStyle="1" w:styleId="B30AB8AC73B847ED8468C6B5CFFBF0E316">
    <w:name w:val="B30AB8AC73B847ED8468C6B5CFFBF0E316"/>
    <w:rsid w:val="001B598F"/>
    <w:pPr>
      <w:spacing w:after="200" w:line="276" w:lineRule="auto"/>
    </w:pPr>
    <w:rPr>
      <w:rFonts w:eastAsiaTheme="minorHAnsi"/>
      <w:lang w:val="en-US" w:eastAsia="en-US"/>
    </w:rPr>
  </w:style>
  <w:style w:type="paragraph" w:customStyle="1" w:styleId="A2BD9C559A8744198F368B3D05BA572714">
    <w:name w:val="A2BD9C559A8744198F368B3D05BA572714"/>
    <w:rsid w:val="001B598F"/>
    <w:pPr>
      <w:spacing w:after="200" w:line="276" w:lineRule="auto"/>
    </w:pPr>
    <w:rPr>
      <w:rFonts w:eastAsiaTheme="minorHAnsi"/>
      <w:lang w:val="en-US" w:eastAsia="en-US"/>
    </w:rPr>
  </w:style>
  <w:style w:type="paragraph" w:customStyle="1" w:styleId="41651863313D4D1D8846FF5F69F730F916">
    <w:name w:val="41651863313D4D1D8846FF5F69F730F916"/>
    <w:rsid w:val="001B598F"/>
    <w:pPr>
      <w:spacing w:after="200" w:line="276" w:lineRule="auto"/>
    </w:pPr>
    <w:rPr>
      <w:rFonts w:eastAsiaTheme="minorHAnsi"/>
      <w:lang w:val="en-US" w:eastAsia="en-US"/>
    </w:rPr>
  </w:style>
  <w:style w:type="paragraph" w:customStyle="1" w:styleId="830C1007C6A248BEABBE53F7EE3F00AA16">
    <w:name w:val="830C1007C6A248BEABBE53F7EE3F00AA16"/>
    <w:rsid w:val="001B598F"/>
    <w:pPr>
      <w:spacing w:after="200" w:line="276" w:lineRule="auto"/>
    </w:pPr>
    <w:rPr>
      <w:rFonts w:eastAsiaTheme="minorHAnsi"/>
      <w:lang w:val="en-US" w:eastAsia="en-US"/>
    </w:rPr>
  </w:style>
  <w:style w:type="paragraph" w:customStyle="1" w:styleId="EC02574FD24245948E64E90B6C5D89B816">
    <w:name w:val="EC02574FD24245948E64E90B6C5D89B816"/>
    <w:rsid w:val="001B598F"/>
    <w:pPr>
      <w:spacing w:after="200" w:line="276" w:lineRule="auto"/>
    </w:pPr>
    <w:rPr>
      <w:rFonts w:eastAsiaTheme="minorHAnsi"/>
      <w:lang w:val="en-US" w:eastAsia="en-US"/>
    </w:rPr>
  </w:style>
  <w:style w:type="paragraph" w:customStyle="1" w:styleId="CBE531636FE645D3AF096990C4EF05B31">
    <w:name w:val="CBE531636FE645D3AF096990C4EF05B31"/>
    <w:rsid w:val="001B598F"/>
    <w:pPr>
      <w:spacing w:after="200" w:line="276" w:lineRule="auto"/>
    </w:pPr>
    <w:rPr>
      <w:rFonts w:eastAsiaTheme="minorHAnsi"/>
      <w:lang w:val="en-US" w:eastAsia="en-US"/>
    </w:rPr>
  </w:style>
  <w:style w:type="paragraph" w:customStyle="1" w:styleId="E1A801EFE4D74CCB8FF43611B46476101">
    <w:name w:val="E1A801EFE4D74CCB8FF43611B46476101"/>
    <w:rsid w:val="001B598F"/>
    <w:pPr>
      <w:spacing w:after="200" w:line="276" w:lineRule="auto"/>
    </w:pPr>
    <w:rPr>
      <w:rFonts w:eastAsiaTheme="minorHAnsi"/>
      <w:lang w:val="en-US" w:eastAsia="en-US"/>
    </w:rPr>
  </w:style>
  <w:style w:type="paragraph" w:customStyle="1" w:styleId="F57C3644BED54AF08C4F214ABF3E702D18">
    <w:name w:val="F57C3644BED54AF08C4F214ABF3E702D18"/>
    <w:rsid w:val="00790E03"/>
    <w:pPr>
      <w:spacing w:after="200" w:line="276" w:lineRule="auto"/>
    </w:pPr>
    <w:rPr>
      <w:rFonts w:eastAsiaTheme="minorHAnsi"/>
      <w:lang w:val="en-US" w:eastAsia="en-US"/>
    </w:rPr>
  </w:style>
  <w:style w:type="paragraph" w:customStyle="1" w:styleId="882AA176440447248DFCD83A0936847021">
    <w:name w:val="882AA176440447248DFCD83A0936847021"/>
    <w:rsid w:val="00790E03"/>
    <w:pPr>
      <w:spacing w:after="200" w:line="276" w:lineRule="auto"/>
    </w:pPr>
    <w:rPr>
      <w:rFonts w:eastAsiaTheme="minorHAnsi"/>
      <w:lang w:val="en-US" w:eastAsia="en-US"/>
    </w:rPr>
  </w:style>
  <w:style w:type="paragraph" w:customStyle="1" w:styleId="2C3B4C51FFE445B4915B124E443903F816">
    <w:name w:val="2C3B4C51FFE445B4915B124E443903F816"/>
    <w:rsid w:val="00790E03"/>
    <w:pPr>
      <w:spacing w:after="0" w:line="240" w:lineRule="auto"/>
    </w:pPr>
    <w:rPr>
      <w:rFonts w:eastAsiaTheme="minorHAnsi"/>
      <w:lang w:val="en-US" w:eastAsia="en-US"/>
    </w:rPr>
  </w:style>
  <w:style w:type="paragraph" w:customStyle="1" w:styleId="05191354A42D424C9EF80B89A3E0F41D19">
    <w:name w:val="05191354A42D424C9EF80B89A3E0F41D19"/>
    <w:rsid w:val="00790E03"/>
    <w:pPr>
      <w:spacing w:after="200" w:line="276" w:lineRule="auto"/>
    </w:pPr>
    <w:rPr>
      <w:rFonts w:eastAsiaTheme="minorHAnsi"/>
      <w:lang w:val="en-US" w:eastAsia="en-US"/>
    </w:rPr>
  </w:style>
  <w:style w:type="paragraph" w:customStyle="1" w:styleId="6CF945F1F1CA4199BE4A95B2EFCD4A6621">
    <w:name w:val="6CF945F1F1CA4199BE4A95B2EFCD4A6621"/>
    <w:rsid w:val="00790E03"/>
    <w:pPr>
      <w:spacing w:after="200" w:line="276" w:lineRule="auto"/>
    </w:pPr>
    <w:rPr>
      <w:rFonts w:eastAsiaTheme="minorHAnsi"/>
      <w:lang w:val="en-US" w:eastAsia="en-US"/>
    </w:rPr>
  </w:style>
  <w:style w:type="paragraph" w:customStyle="1" w:styleId="6973E38B1D394AD8ADB7987B9939553F20">
    <w:name w:val="6973E38B1D394AD8ADB7987B9939553F20"/>
    <w:rsid w:val="00790E03"/>
    <w:pPr>
      <w:spacing w:after="200" w:line="276" w:lineRule="auto"/>
    </w:pPr>
    <w:rPr>
      <w:rFonts w:eastAsiaTheme="minorHAnsi"/>
      <w:lang w:val="en-US" w:eastAsia="en-US"/>
    </w:rPr>
  </w:style>
  <w:style w:type="paragraph" w:customStyle="1" w:styleId="B30AB8AC73B847ED8468C6B5CFFBF0E317">
    <w:name w:val="B30AB8AC73B847ED8468C6B5CFFBF0E317"/>
    <w:rsid w:val="00790E03"/>
    <w:pPr>
      <w:spacing w:after="200" w:line="276" w:lineRule="auto"/>
    </w:pPr>
    <w:rPr>
      <w:rFonts w:eastAsiaTheme="minorHAnsi"/>
      <w:lang w:val="en-US" w:eastAsia="en-US"/>
    </w:rPr>
  </w:style>
  <w:style w:type="paragraph" w:customStyle="1" w:styleId="A2BD9C559A8744198F368B3D05BA572715">
    <w:name w:val="A2BD9C559A8744198F368B3D05BA572715"/>
    <w:rsid w:val="00790E03"/>
    <w:pPr>
      <w:spacing w:after="200" w:line="276" w:lineRule="auto"/>
    </w:pPr>
    <w:rPr>
      <w:rFonts w:eastAsiaTheme="minorHAnsi"/>
      <w:lang w:val="en-US" w:eastAsia="en-US"/>
    </w:rPr>
  </w:style>
  <w:style w:type="paragraph" w:customStyle="1" w:styleId="41651863313D4D1D8846FF5F69F730F917">
    <w:name w:val="41651863313D4D1D8846FF5F69F730F917"/>
    <w:rsid w:val="00790E03"/>
    <w:pPr>
      <w:spacing w:after="200" w:line="276" w:lineRule="auto"/>
    </w:pPr>
    <w:rPr>
      <w:rFonts w:eastAsiaTheme="minorHAnsi"/>
      <w:lang w:val="en-US" w:eastAsia="en-US"/>
    </w:rPr>
  </w:style>
  <w:style w:type="paragraph" w:customStyle="1" w:styleId="830C1007C6A248BEABBE53F7EE3F00AA17">
    <w:name w:val="830C1007C6A248BEABBE53F7EE3F00AA17"/>
    <w:rsid w:val="00790E03"/>
    <w:pPr>
      <w:spacing w:after="200" w:line="276" w:lineRule="auto"/>
    </w:pPr>
    <w:rPr>
      <w:rFonts w:eastAsiaTheme="minorHAnsi"/>
      <w:lang w:val="en-US" w:eastAsia="en-US"/>
    </w:rPr>
  </w:style>
  <w:style w:type="paragraph" w:customStyle="1" w:styleId="EC02574FD24245948E64E90B6C5D89B817">
    <w:name w:val="EC02574FD24245948E64E90B6C5D89B817"/>
    <w:rsid w:val="00790E03"/>
    <w:pPr>
      <w:spacing w:after="200" w:line="276" w:lineRule="auto"/>
    </w:pPr>
    <w:rPr>
      <w:rFonts w:eastAsiaTheme="minorHAnsi"/>
      <w:lang w:val="en-US" w:eastAsia="en-US"/>
    </w:rPr>
  </w:style>
  <w:style w:type="paragraph" w:customStyle="1" w:styleId="CBE531636FE645D3AF096990C4EF05B32">
    <w:name w:val="CBE531636FE645D3AF096990C4EF05B32"/>
    <w:rsid w:val="00790E03"/>
    <w:pPr>
      <w:spacing w:after="200" w:line="276" w:lineRule="auto"/>
    </w:pPr>
    <w:rPr>
      <w:rFonts w:eastAsiaTheme="minorHAnsi"/>
      <w:lang w:val="en-US" w:eastAsia="en-US"/>
    </w:rPr>
  </w:style>
  <w:style w:type="paragraph" w:customStyle="1" w:styleId="E1A801EFE4D74CCB8FF43611B46476102">
    <w:name w:val="E1A801EFE4D74CCB8FF43611B46476102"/>
    <w:rsid w:val="00790E03"/>
    <w:pPr>
      <w:spacing w:after="200" w:line="276" w:lineRule="auto"/>
    </w:pPr>
    <w:rPr>
      <w:rFonts w:eastAsiaTheme="minorHAnsi"/>
      <w:lang w:val="en-US" w:eastAsia="en-US"/>
    </w:rPr>
  </w:style>
  <w:style w:type="paragraph" w:customStyle="1" w:styleId="F57C3644BED54AF08C4F214ABF3E702D19">
    <w:name w:val="F57C3644BED54AF08C4F214ABF3E702D19"/>
    <w:rsid w:val="00790E03"/>
    <w:pPr>
      <w:spacing w:after="200" w:line="276" w:lineRule="auto"/>
    </w:pPr>
    <w:rPr>
      <w:rFonts w:eastAsiaTheme="minorHAnsi"/>
      <w:lang w:val="en-US" w:eastAsia="en-US"/>
    </w:rPr>
  </w:style>
  <w:style w:type="paragraph" w:customStyle="1" w:styleId="882AA176440447248DFCD83A0936847022">
    <w:name w:val="882AA176440447248DFCD83A0936847022"/>
    <w:rsid w:val="00790E03"/>
    <w:pPr>
      <w:spacing w:after="200" w:line="276" w:lineRule="auto"/>
    </w:pPr>
    <w:rPr>
      <w:rFonts w:eastAsiaTheme="minorHAnsi"/>
      <w:lang w:val="en-US" w:eastAsia="en-US"/>
    </w:rPr>
  </w:style>
  <w:style w:type="paragraph" w:customStyle="1" w:styleId="2C3B4C51FFE445B4915B124E443903F817">
    <w:name w:val="2C3B4C51FFE445B4915B124E443903F817"/>
    <w:rsid w:val="00790E03"/>
    <w:pPr>
      <w:spacing w:after="0" w:line="240" w:lineRule="auto"/>
    </w:pPr>
    <w:rPr>
      <w:rFonts w:eastAsiaTheme="minorHAnsi"/>
      <w:lang w:val="en-US" w:eastAsia="en-US"/>
    </w:rPr>
  </w:style>
  <w:style w:type="paragraph" w:customStyle="1" w:styleId="05191354A42D424C9EF80B89A3E0F41D20">
    <w:name w:val="05191354A42D424C9EF80B89A3E0F41D20"/>
    <w:rsid w:val="00790E03"/>
    <w:pPr>
      <w:spacing w:after="200" w:line="276" w:lineRule="auto"/>
    </w:pPr>
    <w:rPr>
      <w:rFonts w:eastAsiaTheme="minorHAnsi"/>
      <w:lang w:val="en-US" w:eastAsia="en-US"/>
    </w:rPr>
  </w:style>
  <w:style w:type="paragraph" w:customStyle="1" w:styleId="6CF945F1F1CA4199BE4A95B2EFCD4A6622">
    <w:name w:val="6CF945F1F1CA4199BE4A95B2EFCD4A6622"/>
    <w:rsid w:val="00790E03"/>
    <w:pPr>
      <w:spacing w:after="200" w:line="276" w:lineRule="auto"/>
    </w:pPr>
    <w:rPr>
      <w:rFonts w:eastAsiaTheme="minorHAnsi"/>
      <w:lang w:val="en-US" w:eastAsia="en-US"/>
    </w:rPr>
  </w:style>
  <w:style w:type="paragraph" w:customStyle="1" w:styleId="6973E38B1D394AD8ADB7987B9939553F21">
    <w:name w:val="6973E38B1D394AD8ADB7987B9939553F21"/>
    <w:rsid w:val="00790E03"/>
    <w:pPr>
      <w:spacing w:after="200" w:line="276" w:lineRule="auto"/>
    </w:pPr>
    <w:rPr>
      <w:rFonts w:eastAsiaTheme="minorHAnsi"/>
      <w:lang w:val="en-US" w:eastAsia="en-US"/>
    </w:rPr>
  </w:style>
  <w:style w:type="paragraph" w:customStyle="1" w:styleId="B30AB8AC73B847ED8468C6B5CFFBF0E318">
    <w:name w:val="B30AB8AC73B847ED8468C6B5CFFBF0E318"/>
    <w:rsid w:val="00790E03"/>
    <w:pPr>
      <w:spacing w:after="200" w:line="276" w:lineRule="auto"/>
    </w:pPr>
    <w:rPr>
      <w:rFonts w:eastAsiaTheme="minorHAnsi"/>
      <w:lang w:val="en-US" w:eastAsia="en-US"/>
    </w:rPr>
  </w:style>
  <w:style w:type="paragraph" w:customStyle="1" w:styleId="A2BD9C559A8744198F368B3D05BA572716">
    <w:name w:val="A2BD9C559A8744198F368B3D05BA572716"/>
    <w:rsid w:val="00790E03"/>
    <w:pPr>
      <w:spacing w:after="200" w:line="276" w:lineRule="auto"/>
    </w:pPr>
    <w:rPr>
      <w:rFonts w:eastAsiaTheme="minorHAnsi"/>
      <w:lang w:val="en-US" w:eastAsia="en-US"/>
    </w:rPr>
  </w:style>
  <w:style w:type="paragraph" w:customStyle="1" w:styleId="41651863313D4D1D8846FF5F69F730F918">
    <w:name w:val="41651863313D4D1D8846FF5F69F730F918"/>
    <w:rsid w:val="00790E03"/>
    <w:pPr>
      <w:spacing w:after="200" w:line="276" w:lineRule="auto"/>
    </w:pPr>
    <w:rPr>
      <w:rFonts w:eastAsiaTheme="minorHAnsi"/>
      <w:lang w:val="en-US" w:eastAsia="en-US"/>
    </w:rPr>
  </w:style>
  <w:style w:type="paragraph" w:customStyle="1" w:styleId="830C1007C6A248BEABBE53F7EE3F00AA18">
    <w:name w:val="830C1007C6A248BEABBE53F7EE3F00AA18"/>
    <w:rsid w:val="00790E03"/>
    <w:pPr>
      <w:spacing w:after="200" w:line="276" w:lineRule="auto"/>
    </w:pPr>
    <w:rPr>
      <w:rFonts w:eastAsiaTheme="minorHAnsi"/>
      <w:lang w:val="en-US" w:eastAsia="en-US"/>
    </w:rPr>
  </w:style>
  <w:style w:type="paragraph" w:customStyle="1" w:styleId="EC02574FD24245948E64E90B6C5D89B818">
    <w:name w:val="EC02574FD24245948E64E90B6C5D89B818"/>
    <w:rsid w:val="00790E03"/>
    <w:pPr>
      <w:spacing w:after="200" w:line="276" w:lineRule="auto"/>
    </w:pPr>
    <w:rPr>
      <w:rFonts w:eastAsiaTheme="minorHAnsi"/>
      <w:lang w:val="en-US" w:eastAsia="en-US"/>
    </w:rPr>
  </w:style>
  <w:style w:type="paragraph" w:customStyle="1" w:styleId="CBE531636FE645D3AF096990C4EF05B33">
    <w:name w:val="CBE531636FE645D3AF096990C4EF05B33"/>
    <w:rsid w:val="00790E03"/>
    <w:pPr>
      <w:spacing w:after="200" w:line="276" w:lineRule="auto"/>
    </w:pPr>
    <w:rPr>
      <w:rFonts w:eastAsiaTheme="minorHAnsi"/>
      <w:lang w:val="en-US" w:eastAsia="en-US"/>
    </w:rPr>
  </w:style>
  <w:style w:type="paragraph" w:customStyle="1" w:styleId="E1A801EFE4D74CCB8FF43611B46476103">
    <w:name w:val="E1A801EFE4D74CCB8FF43611B46476103"/>
    <w:rsid w:val="00790E03"/>
    <w:pPr>
      <w:spacing w:after="200" w:line="276" w:lineRule="auto"/>
    </w:pPr>
    <w:rPr>
      <w:rFonts w:eastAsiaTheme="minorHAnsi"/>
      <w:lang w:val="en-US" w:eastAsia="en-US"/>
    </w:rPr>
  </w:style>
  <w:style w:type="paragraph" w:customStyle="1" w:styleId="882AA176440447248DFCD83A0936847023">
    <w:name w:val="882AA176440447248DFCD83A0936847023"/>
    <w:rsid w:val="00976948"/>
    <w:pPr>
      <w:spacing w:after="200" w:line="276" w:lineRule="auto"/>
    </w:pPr>
    <w:rPr>
      <w:rFonts w:eastAsiaTheme="minorHAnsi"/>
      <w:lang w:val="en-US" w:eastAsia="en-US"/>
    </w:rPr>
  </w:style>
  <w:style w:type="paragraph" w:customStyle="1" w:styleId="2C3B4C51FFE445B4915B124E443903F818">
    <w:name w:val="2C3B4C51FFE445B4915B124E443903F818"/>
    <w:rsid w:val="00976948"/>
    <w:pPr>
      <w:spacing w:after="0" w:line="240" w:lineRule="auto"/>
    </w:pPr>
    <w:rPr>
      <w:rFonts w:eastAsiaTheme="minorHAnsi"/>
      <w:lang w:val="en-US" w:eastAsia="en-US"/>
    </w:rPr>
  </w:style>
  <w:style w:type="paragraph" w:customStyle="1" w:styleId="05191354A42D424C9EF80B89A3E0F41D21">
    <w:name w:val="05191354A42D424C9EF80B89A3E0F41D21"/>
    <w:rsid w:val="00976948"/>
    <w:pPr>
      <w:spacing w:after="200" w:line="276" w:lineRule="auto"/>
    </w:pPr>
    <w:rPr>
      <w:rFonts w:eastAsiaTheme="minorHAnsi"/>
      <w:lang w:val="en-US" w:eastAsia="en-US"/>
    </w:rPr>
  </w:style>
  <w:style w:type="paragraph" w:customStyle="1" w:styleId="6CF945F1F1CA4199BE4A95B2EFCD4A6623">
    <w:name w:val="6CF945F1F1CA4199BE4A95B2EFCD4A6623"/>
    <w:rsid w:val="00976948"/>
    <w:pPr>
      <w:spacing w:after="200" w:line="276" w:lineRule="auto"/>
    </w:pPr>
    <w:rPr>
      <w:rFonts w:eastAsiaTheme="minorHAnsi"/>
      <w:lang w:val="en-US" w:eastAsia="en-US"/>
    </w:rPr>
  </w:style>
  <w:style w:type="paragraph" w:customStyle="1" w:styleId="6973E38B1D394AD8ADB7987B9939553F22">
    <w:name w:val="6973E38B1D394AD8ADB7987B9939553F22"/>
    <w:rsid w:val="00976948"/>
    <w:pPr>
      <w:spacing w:after="200" w:line="276" w:lineRule="auto"/>
    </w:pPr>
    <w:rPr>
      <w:rFonts w:eastAsiaTheme="minorHAnsi"/>
      <w:lang w:val="en-US" w:eastAsia="en-US"/>
    </w:rPr>
  </w:style>
  <w:style w:type="paragraph" w:customStyle="1" w:styleId="B30AB8AC73B847ED8468C6B5CFFBF0E319">
    <w:name w:val="B30AB8AC73B847ED8468C6B5CFFBF0E319"/>
    <w:rsid w:val="00976948"/>
    <w:pPr>
      <w:spacing w:after="200" w:line="276" w:lineRule="auto"/>
    </w:pPr>
    <w:rPr>
      <w:rFonts w:eastAsiaTheme="minorHAnsi"/>
      <w:lang w:val="en-US" w:eastAsia="en-US"/>
    </w:rPr>
  </w:style>
  <w:style w:type="paragraph" w:customStyle="1" w:styleId="A2BD9C559A8744198F368B3D05BA572717">
    <w:name w:val="A2BD9C559A8744198F368B3D05BA572717"/>
    <w:rsid w:val="00976948"/>
    <w:pPr>
      <w:spacing w:after="200" w:line="276" w:lineRule="auto"/>
    </w:pPr>
    <w:rPr>
      <w:rFonts w:eastAsiaTheme="minorHAnsi"/>
      <w:lang w:val="en-US" w:eastAsia="en-US"/>
    </w:rPr>
  </w:style>
  <w:style w:type="paragraph" w:customStyle="1" w:styleId="41651863313D4D1D8846FF5F69F730F919">
    <w:name w:val="41651863313D4D1D8846FF5F69F730F919"/>
    <w:rsid w:val="00976948"/>
    <w:pPr>
      <w:spacing w:after="200" w:line="276" w:lineRule="auto"/>
    </w:pPr>
    <w:rPr>
      <w:rFonts w:eastAsiaTheme="minorHAnsi"/>
      <w:lang w:val="en-US" w:eastAsia="en-US"/>
    </w:rPr>
  </w:style>
  <w:style w:type="paragraph" w:customStyle="1" w:styleId="830C1007C6A248BEABBE53F7EE3F00AA19">
    <w:name w:val="830C1007C6A248BEABBE53F7EE3F00AA19"/>
    <w:rsid w:val="00976948"/>
    <w:pPr>
      <w:spacing w:after="200" w:line="276" w:lineRule="auto"/>
    </w:pPr>
    <w:rPr>
      <w:rFonts w:eastAsiaTheme="minorHAnsi"/>
      <w:lang w:val="en-US" w:eastAsia="en-US"/>
    </w:rPr>
  </w:style>
  <w:style w:type="paragraph" w:customStyle="1" w:styleId="EC02574FD24245948E64E90B6C5D89B819">
    <w:name w:val="EC02574FD24245948E64E90B6C5D89B819"/>
    <w:rsid w:val="00976948"/>
    <w:pPr>
      <w:spacing w:after="200" w:line="276" w:lineRule="auto"/>
    </w:pPr>
    <w:rPr>
      <w:rFonts w:eastAsiaTheme="minorHAnsi"/>
      <w:lang w:val="en-US" w:eastAsia="en-US"/>
    </w:rPr>
  </w:style>
  <w:style w:type="paragraph" w:customStyle="1" w:styleId="E1A801EFE4D74CCB8FF43611B46476104">
    <w:name w:val="E1A801EFE4D74CCB8FF43611B46476104"/>
    <w:rsid w:val="00976948"/>
    <w:pPr>
      <w:spacing w:after="200" w:line="276" w:lineRule="auto"/>
    </w:pPr>
    <w:rPr>
      <w:rFonts w:eastAsiaTheme="minorHAnsi"/>
      <w:lang w:val="en-US" w:eastAsia="en-US"/>
    </w:rPr>
  </w:style>
  <w:style w:type="paragraph" w:customStyle="1" w:styleId="882AA176440447248DFCD83A0936847024">
    <w:name w:val="882AA176440447248DFCD83A0936847024"/>
    <w:rsid w:val="00976948"/>
    <w:pPr>
      <w:spacing w:after="200" w:line="276" w:lineRule="auto"/>
    </w:pPr>
    <w:rPr>
      <w:rFonts w:eastAsiaTheme="minorHAnsi"/>
      <w:lang w:val="en-US" w:eastAsia="en-US"/>
    </w:rPr>
  </w:style>
  <w:style w:type="paragraph" w:customStyle="1" w:styleId="2C3B4C51FFE445B4915B124E443903F819">
    <w:name w:val="2C3B4C51FFE445B4915B124E443903F819"/>
    <w:rsid w:val="00976948"/>
    <w:pPr>
      <w:spacing w:after="0" w:line="240" w:lineRule="auto"/>
    </w:pPr>
    <w:rPr>
      <w:rFonts w:eastAsiaTheme="minorHAnsi"/>
      <w:lang w:val="en-US" w:eastAsia="en-US"/>
    </w:rPr>
  </w:style>
  <w:style w:type="paragraph" w:customStyle="1" w:styleId="05191354A42D424C9EF80B89A3E0F41D22">
    <w:name w:val="05191354A42D424C9EF80B89A3E0F41D22"/>
    <w:rsid w:val="00976948"/>
    <w:pPr>
      <w:spacing w:after="200" w:line="276" w:lineRule="auto"/>
    </w:pPr>
    <w:rPr>
      <w:rFonts w:eastAsiaTheme="minorHAnsi"/>
      <w:lang w:val="en-US" w:eastAsia="en-US"/>
    </w:rPr>
  </w:style>
  <w:style w:type="paragraph" w:customStyle="1" w:styleId="6CF945F1F1CA4199BE4A95B2EFCD4A6624">
    <w:name w:val="6CF945F1F1CA4199BE4A95B2EFCD4A6624"/>
    <w:rsid w:val="00976948"/>
    <w:pPr>
      <w:spacing w:after="200" w:line="276" w:lineRule="auto"/>
    </w:pPr>
    <w:rPr>
      <w:rFonts w:eastAsiaTheme="minorHAnsi"/>
      <w:lang w:val="en-US" w:eastAsia="en-US"/>
    </w:rPr>
  </w:style>
  <w:style w:type="paragraph" w:customStyle="1" w:styleId="6973E38B1D394AD8ADB7987B9939553F23">
    <w:name w:val="6973E38B1D394AD8ADB7987B9939553F23"/>
    <w:rsid w:val="00976948"/>
    <w:pPr>
      <w:spacing w:after="200" w:line="276" w:lineRule="auto"/>
    </w:pPr>
    <w:rPr>
      <w:rFonts w:eastAsiaTheme="minorHAnsi"/>
      <w:lang w:val="en-US" w:eastAsia="en-US"/>
    </w:rPr>
  </w:style>
  <w:style w:type="paragraph" w:customStyle="1" w:styleId="B30AB8AC73B847ED8468C6B5CFFBF0E320">
    <w:name w:val="B30AB8AC73B847ED8468C6B5CFFBF0E320"/>
    <w:rsid w:val="00976948"/>
    <w:pPr>
      <w:spacing w:after="200" w:line="276" w:lineRule="auto"/>
    </w:pPr>
    <w:rPr>
      <w:rFonts w:eastAsiaTheme="minorHAnsi"/>
      <w:lang w:val="en-US" w:eastAsia="en-US"/>
    </w:rPr>
  </w:style>
  <w:style w:type="paragraph" w:customStyle="1" w:styleId="A2BD9C559A8744198F368B3D05BA572718">
    <w:name w:val="A2BD9C559A8744198F368B3D05BA572718"/>
    <w:rsid w:val="00976948"/>
    <w:pPr>
      <w:spacing w:after="200" w:line="276" w:lineRule="auto"/>
    </w:pPr>
    <w:rPr>
      <w:rFonts w:eastAsiaTheme="minorHAnsi"/>
      <w:lang w:val="en-US" w:eastAsia="en-US"/>
    </w:rPr>
  </w:style>
  <w:style w:type="paragraph" w:customStyle="1" w:styleId="41651863313D4D1D8846FF5F69F730F920">
    <w:name w:val="41651863313D4D1D8846FF5F69F730F920"/>
    <w:rsid w:val="00976948"/>
    <w:pPr>
      <w:spacing w:after="200" w:line="276" w:lineRule="auto"/>
    </w:pPr>
    <w:rPr>
      <w:rFonts w:eastAsiaTheme="minorHAnsi"/>
      <w:lang w:val="en-US" w:eastAsia="en-US"/>
    </w:rPr>
  </w:style>
  <w:style w:type="paragraph" w:customStyle="1" w:styleId="830C1007C6A248BEABBE53F7EE3F00AA20">
    <w:name w:val="830C1007C6A248BEABBE53F7EE3F00AA20"/>
    <w:rsid w:val="00976948"/>
    <w:pPr>
      <w:spacing w:after="200" w:line="276" w:lineRule="auto"/>
    </w:pPr>
    <w:rPr>
      <w:rFonts w:eastAsiaTheme="minorHAnsi"/>
      <w:lang w:val="en-US" w:eastAsia="en-US"/>
    </w:rPr>
  </w:style>
  <w:style w:type="paragraph" w:customStyle="1" w:styleId="EC02574FD24245948E64E90B6C5D89B820">
    <w:name w:val="EC02574FD24245948E64E90B6C5D89B820"/>
    <w:rsid w:val="00976948"/>
    <w:pPr>
      <w:spacing w:after="200" w:line="276" w:lineRule="auto"/>
    </w:pPr>
    <w:rPr>
      <w:rFonts w:eastAsiaTheme="minorHAnsi"/>
      <w:lang w:val="en-US" w:eastAsia="en-US"/>
    </w:rPr>
  </w:style>
  <w:style w:type="paragraph" w:customStyle="1" w:styleId="E1A801EFE4D74CCB8FF43611B46476105">
    <w:name w:val="E1A801EFE4D74CCB8FF43611B46476105"/>
    <w:rsid w:val="00976948"/>
    <w:pPr>
      <w:spacing w:after="200" w:line="276" w:lineRule="auto"/>
    </w:pPr>
    <w:rPr>
      <w:rFonts w:eastAsiaTheme="minorHAnsi"/>
      <w:lang w:val="en-US"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B365B702A1EB943B02CF31FAFD8573B" ma:contentTypeVersion="1" ma:contentTypeDescription="Create a new document." ma:contentTypeScope="" ma:versionID="fa2f1b3729f583564ff5a70fc0d3280d">
  <xsd:schema xmlns:xsd="http://www.w3.org/2001/XMLSchema" xmlns:xs="http://www.w3.org/2001/XMLSchema" xmlns:p="http://schemas.microsoft.com/office/2006/metadata/properties" xmlns:ns2="177bb0a3-dcc7-4901-83ce-2bae23594b2a" targetNamespace="http://schemas.microsoft.com/office/2006/metadata/properties" ma:root="true" ma:fieldsID="09a3268a750e4fa1ea927108bddf65ee" ns2:_="">
    <xsd:import namespace="177bb0a3-dcc7-4901-83ce-2bae23594b2a"/>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7bb0a3-dcc7-4901-83ce-2bae23594b2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BD7C38-B729-4A6E-AAAB-5BA52170C5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7bb0a3-dcc7-4901-83ce-2bae23594b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292501A-3D5A-4B7B-87B3-DC869741969B}">
  <ds:schemaRefs>
    <ds:schemaRef ds:uri="http://schemas.microsoft.com/sharepoint/v3/contenttype/forms"/>
  </ds:schemaRefs>
</ds:datastoreItem>
</file>

<file path=customXml/itemProps3.xml><?xml version="1.0" encoding="utf-8"?>
<ds:datastoreItem xmlns:ds="http://schemas.openxmlformats.org/officeDocument/2006/customXml" ds:itemID="{E79E6F6A-AFD9-4728-A002-9536B80E3018}">
  <ds:schemaRefs>
    <ds:schemaRef ds:uri="http://schemas.microsoft.com/office/2006/documentManagement/types"/>
    <ds:schemaRef ds:uri="177bb0a3-dcc7-4901-83ce-2bae23594b2a"/>
    <ds:schemaRef ds:uri="http://schemas.microsoft.com/office/2006/metadata/properties"/>
    <ds:schemaRef ds:uri="http://purl.org/dc/elements/1.1/"/>
    <ds:schemaRef ds:uri="http://schemas.openxmlformats.org/package/2006/metadata/core-properties"/>
    <ds:schemaRef ds:uri="http://schemas.microsoft.com/office/infopath/2007/PartnerControls"/>
    <ds:schemaRef ds:uri="http://purl.org/dc/terms/"/>
    <ds:schemaRef ds:uri="http://www.w3.org/XML/1998/namespace"/>
    <ds:schemaRef ds:uri="http://purl.org/dc/dcmitype/"/>
  </ds:schemaRefs>
</ds:datastoreItem>
</file>

<file path=customXml/itemProps4.xml><?xml version="1.0" encoding="utf-8"?>
<ds:datastoreItem xmlns:ds="http://schemas.openxmlformats.org/officeDocument/2006/customXml" ds:itemID="{34B2DE01-4025-470E-ADDD-D45E87CAAA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8</Pages>
  <Words>1105</Words>
  <Characters>6304</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Velindre NHS Trust</Company>
  <LinksUpToDate>false</LinksUpToDate>
  <CharactersWithSpaces>7395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ca121096</dc:creator>
  <cp:lastModifiedBy>Matthew Edwards (CTM UHB - NCCU - Emergency Ambulance Services Team)</cp:lastModifiedBy>
  <cp:revision>5</cp:revision>
  <cp:lastPrinted>2021-11-01T16:07:00Z</cp:lastPrinted>
  <dcterms:created xsi:type="dcterms:W3CDTF">2021-11-04T13:53:00Z</dcterms:created>
  <dcterms:modified xsi:type="dcterms:W3CDTF">2021-11-04T14:22:00Z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0x0101009B365B702A1EB943B02CF31FAFD8573B</vt:lpwstr>
  </property>
</Properties>
</file>