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780FF86F" w:rsidR="00FD3005" w:rsidRPr="001D5489" w:rsidRDefault="00022D40" w:rsidP="0020130D">
            <w:pPr>
              <w:jc w:val="center"/>
              <w:rPr>
                <w:rFonts w:ascii="Verdana" w:hAnsi="Verdana"/>
                <w:sz w:val="24"/>
                <w:szCs w:val="24"/>
              </w:rPr>
            </w:pPr>
            <w:r>
              <w:rPr>
                <w:rFonts w:ascii="Verdana" w:hAnsi="Verdana"/>
                <w:sz w:val="24"/>
                <w:szCs w:val="24"/>
              </w:rPr>
              <w:t>2.7</w:t>
            </w:r>
          </w:p>
        </w:tc>
      </w:tr>
    </w:tbl>
    <w:p w14:paraId="381F015C" w14:textId="3DD38889"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28488B70" w:rsidR="002949B3" w:rsidRPr="001D5489" w:rsidRDefault="00453701" w:rsidP="00D92151">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w:t>
            </w:r>
            <w:r w:rsidR="0074532C">
              <w:rPr>
                <w:rFonts w:ascii="Verdana" w:hAnsi="Verdana" w:cs="Arial"/>
                <w:b/>
                <w:color w:val="000000" w:themeColor="text1"/>
                <w:sz w:val="24"/>
                <w:szCs w:val="24"/>
              </w:rPr>
              <w:t xml:space="preserve"> COMMITTEE</w:t>
            </w:r>
            <w:r>
              <w:rPr>
                <w:rFonts w:ascii="Verdana" w:hAnsi="Verdana" w:cs="Arial"/>
                <w:b/>
                <w:color w:val="000000" w:themeColor="text1"/>
                <w:sz w:val="24"/>
                <w:szCs w:val="24"/>
              </w:rPr>
              <w:t xml:space="preserve"> </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1C9C7002" w:rsidR="00577535" w:rsidRPr="00C437B9" w:rsidRDefault="00D45114" w:rsidP="00930C99">
            <w:pPr>
              <w:rPr>
                <w:rFonts w:ascii="Verdana" w:hAnsi="Verdana" w:cs="Arial"/>
                <w:color w:val="FF0000"/>
                <w:sz w:val="24"/>
                <w:szCs w:val="24"/>
              </w:rPr>
            </w:pPr>
            <w:r>
              <w:rPr>
                <w:rStyle w:val="Style8"/>
                <w:rFonts w:ascii="Verdana" w:hAnsi="Verdana"/>
                <w:color w:val="000000" w:themeColor="text1"/>
              </w:rPr>
              <w:t>18</w:t>
            </w:r>
            <w:r w:rsidR="00827E63">
              <w:rPr>
                <w:rStyle w:val="Style8"/>
                <w:rFonts w:ascii="Verdana" w:hAnsi="Verdana"/>
                <w:color w:val="000000" w:themeColor="text1"/>
              </w:rPr>
              <w:t>/0</w:t>
            </w:r>
            <w:r>
              <w:rPr>
                <w:rStyle w:val="Style8"/>
                <w:rFonts w:ascii="Verdana" w:hAnsi="Verdana"/>
                <w:color w:val="000000" w:themeColor="text1"/>
              </w:rPr>
              <w:t>7</w:t>
            </w:r>
            <w:r w:rsidR="00827E63">
              <w:rPr>
                <w:rStyle w:val="Style8"/>
                <w:rFonts w:ascii="Verdana" w:hAnsi="Verdana"/>
                <w:color w:val="000000" w:themeColor="text1"/>
              </w:rPr>
              <w:t>/2023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0E20E61A" w:rsidR="00634623" w:rsidRPr="001D5489" w:rsidRDefault="00413E64" w:rsidP="00F2772F">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4EB87757" w:rsidR="00747CDC" w:rsidRPr="001D5489" w:rsidRDefault="004564C9" w:rsidP="00F2772F">
            <w:pPr>
              <w:rPr>
                <w:rFonts w:ascii="Verdana" w:hAnsi="Verdana" w:cs="Arial"/>
                <w:caps/>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560135B1" w:rsidR="005E14D3" w:rsidRPr="001D5489" w:rsidRDefault="004564C9"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3B0BA3D0" w:rsidR="00EA7C24" w:rsidRPr="001D5489" w:rsidRDefault="00084B9B"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2DD7CE3C" w:rsidR="00463B6C" w:rsidRPr="001D5489" w:rsidRDefault="00022D40" w:rsidP="00F2772F">
            <w:pPr>
              <w:rPr>
                <w:rFonts w:ascii="Verdana" w:hAnsi="Verdana" w:cs="Arial"/>
                <w:sz w:val="24"/>
                <w:szCs w:val="24"/>
              </w:rPr>
            </w:pPr>
            <w:r>
              <w:rPr>
                <w:rFonts w:ascii="Verdana" w:hAnsi="Verdana" w:cs="Arial"/>
                <w:sz w:val="24"/>
                <w:szCs w:val="24"/>
              </w:rPr>
              <w:t>EASC Management Group</w:t>
            </w:r>
          </w:p>
        </w:tc>
        <w:tc>
          <w:tcPr>
            <w:tcW w:w="2017" w:type="dxa"/>
            <w:vAlign w:val="center"/>
          </w:tcPr>
          <w:p w14:paraId="20D9DC06" w14:textId="4C0A8B66" w:rsidR="00D227B8" w:rsidRPr="001D5489" w:rsidRDefault="00022D40" w:rsidP="00F2772F">
            <w:pPr>
              <w:rPr>
                <w:rFonts w:ascii="Verdana" w:hAnsi="Verdana" w:cs="Arial"/>
                <w:sz w:val="24"/>
                <w:szCs w:val="24"/>
              </w:rPr>
            </w:pPr>
            <w:r>
              <w:rPr>
                <w:rFonts w:ascii="Verdana" w:hAnsi="Verdana" w:cs="Arial"/>
                <w:sz w:val="24"/>
                <w:szCs w:val="24"/>
              </w:rPr>
              <w:t>June 2023</w:t>
            </w:r>
          </w:p>
        </w:tc>
        <w:tc>
          <w:tcPr>
            <w:tcW w:w="3792" w:type="dxa"/>
            <w:vAlign w:val="center"/>
          </w:tcPr>
          <w:p w14:paraId="60DAA5B9" w14:textId="40E47C95" w:rsidR="00652117" w:rsidRPr="001D5489" w:rsidRDefault="00022D40" w:rsidP="00F2772F">
            <w:pPr>
              <w:rPr>
                <w:rFonts w:ascii="Verdana" w:hAnsi="Verdana" w:cs="Arial"/>
                <w:sz w:val="24"/>
                <w:szCs w:val="24"/>
              </w:rPr>
            </w:pPr>
            <w:r>
              <w:rPr>
                <w:rFonts w:ascii="Verdana" w:hAnsi="Verdana" w:cs="Arial"/>
                <w:sz w:val="24"/>
                <w:szCs w:val="24"/>
              </w:rPr>
              <w:t>Noted</w:t>
            </w: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FB10D9" w:rsidRDefault="00577535" w:rsidP="00F2772F">
            <w:pPr>
              <w:rPr>
                <w:rFonts w:ascii="Verdana" w:hAnsi="Verdana" w:cs="Arial"/>
                <w:sz w:val="24"/>
                <w:szCs w:val="24"/>
              </w:rPr>
            </w:pPr>
            <w:r w:rsidRPr="00FB10D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3F0AAFB8" w:rsidR="00577535" w:rsidRPr="00FB10D9" w:rsidRDefault="00F80AC9" w:rsidP="00F2772F">
            <w:pPr>
              <w:rPr>
                <w:rFonts w:ascii="Verdana" w:hAnsi="Verdana" w:cs="Arial"/>
                <w:sz w:val="24"/>
                <w:szCs w:val="24"/>
              </w:rPr>
            </w:pPr>
            <w:r w:rsidRPr="00FB10D9">
              <w:rPr>
                <w:rFonts w:ascii="Verdana" w:hAnsi="Verdana" w:cs="Arial"/>
                <w:sz w:val="24"/>
                <w:szCs w:val="24"/>
              </w:rPr>
              <w:t>A</w:t>
            </w:r>
            <w:r w:rsidR="00FB10D9" w:rsidRPr="00FB10D9">
              <w:rPr>
                <w:rFonts w:ascii="Verdana" w:hAnsi="Verdana" w:cs="Arial"/>
                <w:sz w:val="24"/>
                <w:szCs w:val="24"/>
              </w:rPr>
              <w:t>S</w:t>
            </w:r>
            <w:r w:rsidRPr="00FB10D9">
              <w:rPr>
                <w:rFonts w:ascii="Verdana" w:hAnsi="Verdana" w:cs="Arial"/>
                <w:sz w:val="24"/>
                <w:szCs w:val="24"/>
              </w:rPr>
              <w:t>I</w:t>
            </w:r>
          </w:p>
          <w:p w14:paraId="44BEB7B5" w14:textId="77777777" w:rsidR="00F80AC9" w:rsidRPr="00FB10D9" w:rsidRDefault="00F80AC9" w:rsidP="00F2772F">
            <w:pPr>
              <w:rPr>
                <w:rFonts w:ascii="Verdana" w:hAnsi="Verdana" w:cs="Arial"/>
                <w:sz w:val="24"/>
                <w:szCs w:val="24"/>
              </w:rPr>
            </w:pPr>
            <w:r w:rsidRPr="00FB10D9">
              <w:rPr>
                <w:rFonts w:ascii="Verdana" w:hAnsi="Verdana" w:cs="Arial"/>
                <w:sz w:val="24"/>
                <w:szCs w:val="24"/>
              </w:rPr>
              <w:t>CASC</w:t>
            </w:r>
          </w:p>
          <w:p w14:paraId="639A6109" w14:textId="77777777" w:rsidR="00F80AC9" w:rsidRPr="00FB10D9" w:rsidRDefault="00F80AC9" w:rsidP="00F2772F">
            <w:pPr>
              <w:rPr>
                <w:rFonts w:ascii="Verdana" w:hAnsi="Verdana" w:cs="Arial"/>
                <w:sz w:val="24"/>
                <w:szCs w:val="24"/>
              </w:rPr>
            </w:pPr>
            <w:r w:rsidRPr="00FB10D9">
              <w:rPr>
                <w:rFonts w:ascii="Verdana" w:hAnsi="Verdana" w:cs="Arial"/>
                <w:sz w:val="24"/>
                <w:szCs w:val="24"/>
              </w:rPr>
              <w:t>EMRTS</w:t>
            </w:r>
          </w:p>
          <w:p w14:paraId="34897EA5" w14:textId="77777777" w:rsidR="008E5314" w:rsidRPr="00FB10D9" w:rsidRDefault="008E5314" w:rsidP="00F2772F">
            <w:pPr>
              <w:rPr>
                <w:rFonts w:ascii="Verdana" w:hAnsi="Verdana" w:cs="Arial"/>
                <w:sz w:val="24"/>
                <w:szCs w:val="24"/>
              </w:rPr>
            </w:pPr>
            <w:r w:rsidRPr="00FB10D9">
              <w:rPr>
                <w:rFonts w:ascii="Verdana" w:hAnsi="Verdana" w:cs="Arial"/>
                <w:sz w:val="24"/>
                <w:szCs w:val="24"/>
              </w:rPr>
              <w:t>WAST</w:t>
            </w:r>
          </w:p>
        </w:tc>
        <w:tc>
          <w:tcPr>
            <w:tcW w:w="8788" w:type="dxa"/>
            <w:vAlign w:val="center"/>
          </w:tcPr>
          <w:p w14:paraId="19CC5AC2" w14:textId="08B3B96A" w:rsidR="00577535" w:rsidRPr="00FB10D9" w:rsidRDefault="00F80AC9" w:rsidP="00F2772F">
            <w:pPr>
              <w:rPr>
                <w:rFonts w:ascii="Verdana" w:hAnsi="Verdana" w:cs="Arial"/>
                <w:sz w:val="24"/>
                <w:szCs w:val="24"/>
              </w:rPr>
            </w:pPr>
            <w:r w:rsidRPr="00FB10D9">
              <w:rPr>
                <w:rFonts w:ascii="Verdana" w:hAnsi="Verdana" w:cs="Arial"/>
                <w:sz w:val="24"/>
                <w:szCs w:val="24"/>
              </w:rPr>
              <w:t xml:space="preserve">Ambulance </w:t>
            </w:r>
            <w:r w:rsidR="00FB10D9" w:rsidRPr="00FB10D9">
              <w:rPr>
                <w:rFonts w:ascii="Verdana" w:hAnsi="Verdana" w:cs="Arial"/>
                <w:sz w:val="24"/>
                <w:szCs w:val="24"/>
              </w:rPr>
              <w:t>Service</w:t>
            </w:r>
            <w:r w:rsidRPr="00FB10D9">
              <w:rPr>
                <w:rFonts w:ascii="Verdana" w:hAnsi="Verdana" w:cs="Arial"/>
                <w:sz w:val="24"/>
                <w:szCs w:val="24"/>
              </w:rPr>
              <w:t xml:space="preserve"> Indicators</w:t>
            </w:r>
          </w:p>
          <w:p w14:paraId="4FC27DA5" w14:textId="77777777" w:rsidR="00F80AC9" w:rsidRPr="00FB10D9" w:rsidRDefault="00F80AC9" w:rsidP="00F2772F">
            <w:pPr>
              <w:rPr>
                <w:rFonts w:ascii="Verdana" w:hAnsi="Verdana" w:cs="Arial"/>
                <w:sz w:val="24"/>
                <w:szCs w:val="24"/>
              </w:rPr>
            </w:pPr>
            <w:r w:rsidRPr="00FB10D9">
              <w:rPr>
                <w:rFonts w:ascii="Verdana" w:hAnsi="Verdana" w:cs="Arial"/>
                <w:sz w:val="24"/>
                <w:szCs w:val="24"/>
              </w:rPr>
              <w:t>Chief Ambulance Services Commissioner</w:t>
            </w:r>
          </w:p>
          <w:p w14:paraId="735B137B" w14:textId="77777777" w:rsidR="00F80AC9" w:rsidRPr="00FB10D9" w:rsidRDefault="00F80AC9" w:rsidP="00F2772F">
            <w:pPr>
              <w:rPr>
                <w:rFonts w:ascii="Verdana" w:hAnsi="Verdana" w:cs="Arial"/>
                <w:sz w:val="24"/>
                <w:szCs w:val="24"/>
              </w:rPr>
            </w:pPr>
            <w:r w:rsidRPr="00FB10D9">
              <w:rPr>
                <w:rFonts w:ascii="Verdana" w:hAnsi="Verdana" w:cs="Arial"/>
                <w:sz w:val="24"/>
                <w:szCs w:val="24"/>
              </w:rPr>
              <w:t>Emergency Medical Retrieval and Transfer Service</w:t>
            </w:r>
          </w:p>
          <w:p w14:paraId="08074F25" w14:textId="77777777" w:rsidR="008E5314" w:rsidRPr="00FB10D9" w:rsidRDefault="008E5314" w:rsidP="00F2772F">
            <w:pPr>
              <w:rPr>
                <w:rFonts w:ascii="Verdana" w:hAnsi="Verdana" w:cs="Arial"/>
                <w:sz w:val="24"/>
                <w:szCs w:val="24"/>
              </w:rPr>
            </w:pPr>
            <w:r w:rsidRPr="00FB10D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4"/>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06AA0EE3" w14:textId="5EBE46EE" w:rsidR="003560AE" w:rsidRDefault="00F5597C"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44B3F0A7" w14:textId="240E6A43" w:rsidR="00D45114" w:rsidRPr="001D5489" w:rsidRDefault="00D45114" w:rsidP="00F2772F">
      <w:pPr>
        <w:pStyle w:val="ListParagraph"/>
        <w:numPr>
          <w:ilvl w:val="1"/>
          <w:numId w:val="4"/>
        </w:numPr>
        <w:spacing w:after="0" w:line="240" w:lineRule="auto"/>
        <w:ind w:right="4"/>
        <w:jc w:val="both"/>
        <w:rPr>
          <w:rFonts w:ascii="Verdana" w:hAnsi="Verdana" w:cs="Arial"/>
          <w:sz w:val="24"/>
          <w:szCs w:val="24"/>
        </w:rPr>
      </w:pPr>
      <w:r>
        <w:rPr>
          <w:rFonts w:ascii="Verdana" w:hAnsi="Verdana" w:cs="Arial"/>
          <w:sz w:val="24"/>
          <w:szCs w:val="24"/>
        </w:rPr>
        <w:t>The content of this report was also presented to EASC Management Group in June.</w:t>
      </w:r>
    </w:p>
    <w:p w14:paraId="4509D3C9" w14:textId="77777777"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4"/>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6325F91F" w14:textId="77777777" w:rsidR="00DC3DE9" w:rsidRPr="00087588" w:rsidRDefault="00DC3DE9"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w:t>
      </w:r>
      <w:r w:rsidRPr="00BC76DB">
        <w:rPr>
          <w:rFonts w:ascii="Verdana" w:hAnsi="Verdana" w:cs="Arial"/>
          <w:sz w:val="24"/>
          <w:szCs w:val="24"/>
        </w:rPr>
        <w:t xml:space="preserve">the last meeting progress has been made against a number of key areas </w:t>
      </w:r>
      <w:r w:rsidRPr="00087588">
        <w:rPr>
          <w:rFonts w:ascii="Verdana" w:hAnsi="Verdana" w:cs="Arial"/>
          <w:sz w:val="24"/>
          <w:szCs w:val="24"/>
        </w:rPr>
        <w:t>which for ease of reference are listed below:</w:t>
      </w:r>
    </w:p>
    <w:p w14:paraId="42D3063C" w14:textId="5F92E363" w:rsidR="00DC3DE9" w:rsidRDefault="00DC3DE9" w:rsidP="000856E3">
      <w:pPr>
        <w:numPr>
          <w:ilvl w:val="0"/>
          <w:numId w:val="6"/>
        </w:numPr>
        <w:spacing w:after="0" w:line="240" w:lineRule="auto"/>
        <w:ind w:right="6"/>
        <w:jc w:val="both"/>
        <w:outlineLvl w:val="0"/>
        <w:rPr>
          <w:rFonts w:ascii="Verdana" w:hAnsi="Verdana" w:cs="Arial"/>
          <w:sz w:val="24"/>
          <w:szCs w:val="24"/>
        </w:rPr>
      </w:pPr>
      <w:bookmarkStart w:id="0" w:name="_Hlk107930512"/>
      <w:r w:rsidRPr="00087588">
        <w:rPr>
          <w:rFonts w:ascii="Verdana" w:hAnsi="Verdana" w:cs="Arial"/>
          <w:sz w:val="24"/>
          <w:szCs w:val="24"/>
        </w:rPr>
        <w:t>Meetings with Welsh Ambulance Services NHS Trust (WAST)</w:t>
      </w:r>
    </w:p>
    <w:p w14:paraId="212A4288" w14:textId="6D94D159" w:rsidR="00BA37ED" w:rsidRPr="00087588" w:rsidRDefault="00BA37ED" w:rsidP="000856E3">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Review of remote clinical support</w:t>
      </w:r>
    </w:p>
    <w:p w14:paraId="1CD5EF02" w14:textId="77777777" w:rsidR="00793D14" w:rsidRDefault="00793D14" w:rsidP="00793D14">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 xml:space="preserve">Six Goals for Urgent and Emergency Care Programme </w:t>
      </w:r>
    </w:p>
    <w:p w14:paraId="5C1B81AB" w14:textId="3698F793" w:rsidR="00793D14" w:rsidRDefault="00D45114" w:rsidP="00793D14">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 xml:space="preserve">Connected Support Cymru (previously known as </w:t>
      </w:r>
      <w:r w:rsidR="00793D14">
        <w:rPr>
          <w:rFonts w:ascii="Verdana" w:hAnsi="Verdana" w:cs="Arial"/>
          <w:sz w:val="24"/>
          <w:szCs w:val="24"/>
        </w:rPr>
        <w:t>Night Sitting Service</w:t>
      </w:r>
      <w:r>
        <w:rPr>
          <w:rFonts w:ascii="Verdana" w:hAnsi="Verdana" w:cs="Arial"/>
          <w:sz w:val="24"/>
          <w:szCs w:val="24"/>
        </w:rPr>
        <w:t>)</w:t>
      </w:r>
    </w:p>
    <w:p w14:paraId="3ED280E4" w14:textId="77777777"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sz w:val="24"/>
          <w:szCs w:val="24"/>
        </w:rPr>
        <w:t xml:space="preserve">Transfer, Discharge and Repatriations </w:t>
      </w:r>
    </w:p>
    <w:p w14:paraId="3CEF1208" w14:textId="77777777"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color w:val="000000" w:themeColor="text1"/>
          <w:sz w:val="24"/>
          <w:szCs w:val="24"/>
        </w:rPr>
        <w:t xml:space="preserve">Review of National Commissioning </w:t>
      </w:r>
    </w:p>
    <w:p w14:paraId="30534782" w14:textId="77777777" w:rsidR="00D60FEF" w:rsidRDefault="00793D14" w:rsidP="00D60FEF">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sz w:val="24"/>
          <w:szCs w:val="24"/>
        </w:rPr>
        <w:t>Data</w:t>
      </w:r>
      <w:r w:rsidR="00FB10D9">
        <w:rPr>
          <w:rFonts w:ascii="Verdana" w:hAnsi="Verdana" w:cs="Arial"/>
          <w:sz w:val="24"/>
          <w:szCs w:val="24"/>
        </w:rPr>
        <w:t xml:space="preserve"> </w:t>
      </w:r>
      <w:r w:rsidRPr="00793D14">
        <w:rPr>
          <w:rFonts w:ascii="Verdana" w:hAnsi="Verdana" w:cs="Arial"/>
          <w:sz w:val="24"/>
          <w:szCs w:val="24"/>
        </w:rPr>
        <w:t>linking</w:t>
      </w:r>
    </w:p>
    <w:p w14:paraId="18F7B63D" w14:textId="77777777" w:rsidR="008E2B3E" w:rsidRPr="008E2B3E" w:rsidRDefault="00D60FEF" w:rsidP="00D60FEF">
      <w:pPr>
        <w:numPr>
          <w:ilvl w:val="0"/>
          <w:numId w:val="6"/>
        </w:numPr>
        <w:spacing w:after="0" w:line="240" w:lineRule="auto"/>
        <w:ind w:right="6"/>
        <w:jc w:val="both"/>
        <w:outlineLvl w:val="0"/>
        <w:rPr>
          <w:rFonts w:ascii="Verdana" w:hAnsi="Verdana" w:cs="Arial"/>
          <w:bCs/>
          <w:sz w:val="24"/>
          <w:szCs w:val="24"/>
        </w:rPr>
      </w:pPr>
      <w:r w:rsidRPr="00D60FEF">
        <w:rPr>
          <w:rFonts w:ascii="Verdana" w:hAnsi="Verdana"/>
          <w:bCs/>
          <w:sz w:val="24"/>
          <w:szCs w:val="24"/>
        </w:rPr>
        <w:t>1000 Beds or Equivalent Community Service.</w:t>
      </w:r>
    </w:p>
    <w:p w14:paraId="04B0EC37" w14:textId="6B3A60A6" w:rsidR="00793D14" w:rsidRPr="00D60FEF" w:rsidRDefault="008E2B3E" w:rsidP="00D60FEF">
      <w:pPr>
        <w:numPr>
          <w:ilvl w:val="0"/>
          <w:numId w:val="6"/>
        </w:numPr>
        <w:spacing w:after="0" w:line="240" w:lineRule="auto"/>
        <w:ind w:right="6"/>
        <w:jc w:val="both"/>
        <w:outlineLvl w:val="0"/>
        <w:rPr>
          <w:rFonts w:ascii="Verdana" w:hAnsi="Verdana" w:cs="Arial"/>
          <w:bCs/>
          <w:sz w:val="24"/>
          <w:szCs w:val="24"/>
        </w:rPr>
      </w:pPr>
      <w:r>
        <w:rPr>
          <w:rFonts w:ascii="Verdana" w:hAnsi="Verdana"/>
          <w:bCs/>
          <w:sz w:val="24"/>
          <w:szCs w:val="24"/>
        </w:rPr>
        <w:t>H</w:t>
      </w:r>
      <w:r w:rsidR="00022D40">
        <w:rPr>
          <w:rFonts w:ascii="Verdana" w:hAnsi="Verdana"/>
          <w:bCs/>
          <w:sz w:val="24"/>
          <w:szCs w:val="24"/>
        </w:rPr>
        <w:t>ealth Education and Improvement Wales (H</w:t>
      </w:r>
      <w:r>
        <w:rPr>
          <w:rFonts w:ascii="Verdana" w:hAnsi="Verdana"/>
          <w:bCs/>
          <w:sz w:val="24"/>
          <w:szCs w:val="24"/>
        </w:rPr>
        <w:t>EIW</w:t>
      </w:r>
      <w:r w:rsidR="00022D40">
        <w:rPr>
          <w:rFonts w:ascii="Verdana" w:hAnsi="Verdana"/>
          <w:bCs/>
          <w:sz w:val="24"/>
          <w:szCs w:val="24"/>
        </w:rPr>
        <w:t>)</w:t>
      </w:r>
      <w:r>
        <w:rPr>
          <w:rFonts w:ascii="Verdana" w:hAnsi="Verdana"/>
          <w:bCs/>
          <w:sz w:val="24"/>
          <w:szCs w:val="24"/>
        </w:rPr>
        <w:t xml:space="preserve"> – Education commissioning of Paramedics and A</w:t>
      </w:r>
      <w:r w:rsidR="00022D40">
        <w:rPr>
          <w:rFonts w:ascii="Verdana" w:hAnsi="Verdana"/>
          <w:bCs/>
          <w:sz w:val="24"/>
          <w:szCs w:val="24"/>
        </w:rPr>
        <w:t>dvanced Paramedic Practitioners (A</w:t>
      </w:r>
      <w:r>
        <w:rPr>
          <w:rFonts w:ascii="Verdana" w:hAnsi="Verdana"/>
          <w:bCs/>
          <w:sz w:val="24"/>
          <w:szCs w:val="24"/>
        </w:rPr>
        <w:t>PPs</w:t>
      </w:r>
      <w:r w:rsidR="00022D40">
        <w:rPr>
          <w:rFonts w:ascii="Verdana" w:hAnsi="Verdana"/>
          <w:bCs/>
          <w:sz w:val="24"/>
          <w:szCs w:val="24"/>
        </w:rPr>
        <w:t>).</w:t>
      </w:r>
      <w:r w:rsidR="00D60FEF" w:rsidRPr="00D60FEF">
        <w:rPr>
          <w:rFonts w:ascii="Verdana" w:hAnsi="Verdana"/>
          <w:bCs/>
          <w:sz w:val="24"/>
          <w:szCs w:val="24"/>
        </w:rPr>
        <w:t xml:space="preserve"> </w:t>
      </w:r>
    </w:p>
    <w:bookmarkEnd w:id="0"/>
    <w:p w14:paraId="54301999" w14:textId="77777777" w:rsidR="008201E1" w:rsidRPr="00BC76DB" w:rsidRDefault="008201E1" w:rsidP="008201E1">
      <w:pPr>
        <w:spacing w:after="0" w:line="240" w:lineRule="auto"/>
        <w:ind w:left="1440" w:right="6"/>
        <w:jc w:val="both"/>
        <w:outlineLvl w:val="0"/>
        <w:rPr>
          <w:rFonts w:ascii="Verdana" w:hAnsi="Verdana" w:cs="Arial"/>
          <w:sz w:val="24"/>
          <w:szCs w:val="24"/>
        </w:rPr>
      </w:pPr>
    </w:p>
    <w:p w14:paraId="5452F153" w14:textId="77777777" w:rsidR="00DC3DE9" w:rsidRPr="00BC76DB" w:rsidRDefault="00DC3DE9" w:rsidP="00F2772F">
      <w:pPr>
        <w:pStyle w:val="ListParagraph"/>
        <w:numPr>
          <w:ilvl w:val="1"/>
          <w:numId w:val="4"/>
        </w:numPr>
        <w:spacing w:after="0" w:line="240" w:lineRule="auto"/>
        <w:ind w:right="-421"/>
        <w:jc w:val="both"/>
        <w:rPr>
          <w:rFonts w:ascii="Verdana" w:hAnsi="Verdana" w:cs="Arial"/>
          <w:b/>
          <w:sz w:val="24"/>
          <w:szCs w:val="24"/>
        </w:rPr>
      </w:pPr>
      <w:r w:rsidRPr="00BC76DB">
        <w:rPr>
          <w:rFonts w:ascii="Verdana" w:hAnsi="Verdana" w:cs="Arial"/>
          <w:b/>
          <w:sz w:val="24"/>
          <w:szCs w:val="24"/>
        </w:rPr>
        <w:t>Meetings with the Welsh Ambulance Services NHS Trust (WAST)</w:t>
      </w:r>
    </w:p>
    <w:p w14:paraId="0D00E8D4" w14:textId="77777777" w:rsidR="00DC3DE9" w:rsidRPr="00BC76DB" w:rsidRDefault="00DC3DE9" w:rsidP="00F2772F">
      <w:pPr>
        <w:pStyle w:val="ListParagraph"/>
        <w:spacing w:after="0" w:line="240" w:lineRule="auto"/>
        <w:ind w:right="-421"/>
        <w:jc w:val="both"/>
        <w:rPr>
          <w:rFonts w:ascii="Verdana" w:hAnsi="Verdana" w:cs="Arial"/>
          <w:b/>
          <w:sz w:val="24"/>
          <w:szCs w:val="24"/>
        </w:rPr>
      </w:pPr>
    </w:p>
    <w:p w14:paraId="76F0C12A" w14:textId="7E706C0F" w:rsidR="00DC3DE9" w:rsidRDefault="00DC3DE9" w:rsidP="00413E64">
      <w:pPr>
        <w:spacing w:after="0" w:line="240" w:lineRule="auto"/>
        <w:ind w:right="4"/>
        <w:jc w:val="both"/>
        <w:rPr>
          <w:rFonts w:ascii="Verdana" w:hAnsi="Verdana" w:cs="Arial"/>
          <w:sz w:val="24"/>
          <w:szCs w:val="24"/>
        </w:rPr>
      </w:pPr>
      <w:r w:rsidRPr="00BC76DB">
        <w:rPr>
          <w:rFonts w:ascii="Verdana" w:hAnsi="Verdana" w:cs="Arial"/>
          <w:sz w:val="24"/>
          <w:szCs w:val="24"/>
        </w:rPr>
        <w:t xml:space="preserve">I have continued to hold weekly meetings with the Chief Executive of WAST and hold monthly </w:t>
      </w:r>
      <w:r w:rsidR="00162D32" w:rsidRPr="00BC76DB">
        <w:rPr>
          <w:rFonts w:ascii="Verdana" w:hAnsi="Verdana" w:cs="Arial"/>
          <w:sz w:val="24"/>
          <w:szCs w:val="24"/>
        </w:rPr>
        <w:t xml:space="preserve">Quality </w:t>
      </w:r>
      <w:r w:rsidR="00162D32">
        <w:rPr>
          <w:rFonts w:ascii="Verdana" w:hAnsi="Verdana" w:cs="Arial"/>
          <w:sz w:val="24"/>
          <w:szCs w:val="24"/>
        </w:rPr>
        <w:t>a</w:t>
      </w:r>
      <w:r w:rsidR="00162D32" w:rsidRPr="00BC76DB">
        <w:rPr>
          <w:rFonts w:ascii="Verdana" w:hAnsi="Verdana" w:cs="Arial"/>
          <w:sz w:val="24"/>
          <w:szCs w:val="24"/>
        </w:rPr>
        <w:t xml:space="preserve">nd Delivery </w:t>
      </w:r>
      <w:r w:rsidR="00162D32">
        <w:rPr>
          <w:rFonts w:ascii="Verdana" w:hAnsi="Verdana" w:cs="Arial"/>
          <w:sz w:val="24"/>
          <w:szCs w:val="24"/>
        </w:rPr>
        <w:t>m</w:t>
      </w:r>
      <w:r w:rsidR="00162D32" w:rsidRPr="00BC76DB">
        <w:rPr>
          <w:rFonts w:ascii="Verdana" w:hAnsi="Verdana" w:cs="Arial"/>
          <w:sz w:val="24"/>
          <w:szCs w:val="24"/>
        </w:rPr>
        <w:t xml:space="preserve">eetings </w:t>
      </w:r>
      <w:r w:rsidR="00C604EE" w:rsidRPr="00BC76DB">
        <w:rPr>
          <w:rFonts w:ascii="Verdana" w:hAnsi="Verdana" w:cs="Arial"/>
          <w:sz w:val="24"/>
          <w:szCs w:val="24"/>
        </w:rPr>
        <w:t xml:space="preserve">with </w:t>
      </w:r>
      <w:r w:rsidR="00186745">
        <w:rPr>
          <w:rFonts w:ascii="Verdana" w:hAnsi="Verdana" w:cs="Arial"/>
          <w:sz w:val="24"/>
          <w:szCs w:val="24"/>
        </w:rPr>
        <w:t xml:space="preserve">WAST </w:t>
      </w:r>
      <w:r w:rsidR="00FB10D9">
        <w:rPr>
          <w:rFonts w:ascii="Verdana" w:hAnsi="Verdana" w:cs="Arial"/>
          <w:sz w:val="24"/>
          <w:szCs w:val="24"/>
        </w:rPr>
        <w:t>E</w:t>
      </w:r>
      <w:r w:rsidR="00186745">
        <w:rPr>
          <w:rFonts w:ascii="Verdana" w:hAnsi="Verdana" w:cs="Arial"/>
          <w:sz w:val="24"/>
          <w:szCs w:val="24"/>
        </w:rPr>
        <w:t xml:space="preserve">xecutive </w:t>
      </w:r>
      <w:r w:rsidR="00FB10D9">
        <w:rPr>
          <w:rFonts w:ascii="Verdana" w:hAnsi="Verdana" w:cs="Arial"/>
          <w:sz w:val="24"/>
          <w:szCs w:val="24"/>
        </w:rPr>
        <w:t>D</w:t>
      </w:r>
      <w:r w:rsidR="00186745">
        <w:rPr>
          <w:rFonts w:ascii="Verdana" w:hAnsi="Verdana" w:cs="Arial"/>
          <w:sz w:val="24"/>
          <w:szCs w:val="24"/>
        </w:rPr>
        <w:t>irectors</w:t>
      </w:r>
      <w:r w:rsidRPr="00BC76DB">
        <w:rPr>
          <w:rFonts w:ascii="Verdana" w:hAnsi="Verdana" w:cs="Arial"/>
          <w:sz w:val="24"/>
          <w:szCs w:val="24"/>
        </w:rPr>
        <w:t>.</w:t>
      </w:r>
      <w:r w:rsidR="00C604EE" w:rsidRPr="00BC76DB">
        <w:rPr>
          <w:rFonts w:ascii="Verdana" w:hAnsi="Verdana" w:cs="Arial"/>
          <w:sz w:val="24"/>
          <w:szCs w:val="24"/>
        </w:rPr>
        <w:t xml:space="preserve"> </w:t>
      </w:r>
    </w:p>
    <w:p w14:paraId="39EE83E5" w14:textId="77D3BF4D" w:rsidR="003E2DF0" w:rsidRDefault="003E2DF0" w:rsidP="00413E64">
      <w:pPr>
        <w:spacing w:after="0" w:line="240" w:lineRule="auto"/>
        <w:ind w:right="4"/>
        <w:jc w:val="both"/>
        <w:rPr>
          <w:rFonts w:ascii="Verdana" w:hAnsi="Verdana" w:cs="Arial"/>
          <w:sz w:val="24"/>
          <w:szCs w:val="24"/>
        </w:rPr>
      </w:pPr>
    </w:p>
    <w:p w14:paraId="115EE23D" w14:textId="2DFA2A26" w:rsidR="003E2DF0" w:rsidRDefault="003E2DF0" w:rsidP="00413E64">
      <w:pPr>
        <w:spacing w:after="0" w:line="240" w:lineRule="auto"/>
        <w:ind w:right="4"/>
        <w:jc w:val="both"/>
        <w:rPr>
          <w:rFonts w:ascii="Verdana" w:hAnsi="Verdana" w:cs="Arial"/>
          <w:sz w:val="24"/>
          <w:szCs w:val="24"/>
        </w:rPr>
      </w:pPr>
      <w:r>
        <w:rPr>
          <w:rFonts w:ascii="Verdana" w:hAnsi="Verdana" w:cs="Arial"/>
          <w:sz w:val="24"/>
          <w:szCs w:val="24"/>
        </w:rPr>
        <w:t>In addition to this</w:t>
      </w:r>
      <w:r w:rsidR="00022D40">
        <w:rPr>
          <w:rFonts w:ascii="Verdana" w:hAnsi="Verdana" w:cs="Arial"/>
          <w:sz w:val="24"/>
          <w:szCs w:val="24"/>
        </w:rPr>
        <w:t>,</w:t>
      </w:r>
      <w:r>
        <w:rPr>
          <w:rFonts w:ascii="Verdana" w:hAnsi="Verdana" w:cs="Arial"/>
          <w:sz w:val="24"/>
          <w:szCs w:val="24"/>
        </w:rPr>
        <w:t xml:space="preserve"> I also </w:t>
      </w:r>
      <w:r w:rsidR="00022D40">
        <w:rPr>
          <w:rFonts w:ascii="Verdana" w:hAnsi="Verdana" w:cs="Arial"/>
          <w:sz w:val="24"/>
          <w:szCs w:val="24"/>
        </w:rPr>
        <w:t xml:space="preserve">recently </w:t>
      </w:r>
      <w:r>
        <w:rPr>
          <w:rFonts w:ascii="Verdana" w:hAnsi="Verdana" w:cs="Arial"/>
          <w:sz w:val="24"/>
          <w:szCs w:val="24"/>
        </w:rPr>
        <w:t xml:space="preserve">held a meeting with the WAST Executive Director of Operations and a number of health board </w:t>
      </w:r>
      <w:r w:rsidR="00022D40">
        <w:rPr>
          <w:rFonts w:ascii="Verdana" w:hAnsi="Verdana" w:cs="Arial"/>
          <w:sz w:val="24"/>
          <w:szCs w:val="24"/>
        </w:rPr>
        <w:t xml:space="preserve">operational </w:t>
      </w:r>
      <w:r>
        <w:rPr>
          <w:rFonts w:ascii="Verdana" w:hAnsi="Verdana" w:cs="Arial"/>
          <w:sz w:val="24"/>
          <w:szCs w:val="24"/>
        </w:rPr>
        <w:t xml:space="preserve">colleagues to discuss recent changes to the </w:t>
      </w:r>
      <w:r w:rsidR="005326E1">
        <w:rPr>
          <w:rFonts w:ascii="Verdana" w:hAnsi="Verdana" w:cs="Arial"/>
          <w:sz w:val="24"/>
          <w:szCs w:val="24"/>
        </w:rPr>
        <w:t>use of ambulance staff for the movement of patients within hospital site</w:t>
      </w:r>
      <w:r w:rsidR="00022D40">
        <w:rPr>
          <w:rFonts w:ascii="Verdana" w:hAnsi="Verdana" w:cs="Arial"/>
          <w:sz w:val="24"/>
          <w:szCs w:val="24"/>
        </w:rPr>
        <w:t>s</w:t>
      </w:r>
      <w:r w:rsidR="005326E1">
        <w:rPr>
          <w:rFonts w:ascii="Verdana" w:hAnsi="Verdana" w:cs="Arial"/>
          <w:sz w:val="24"/>
          <w:szCs w:val="24"/>
        </w:rPr>
        <w:t xml:space="preserve"> and the return of patients to ambulance following diagnostics</w:t>
      </w:r>
      <w:r w:rsidR="00022D40">
        <w:rPr>
          <w:rFonts w:ascii="Verdana" w:hAnsi="Verdana" w:cs="Arial"/>
          <w:sz w:val="24"/>
          <w:szCs w:val="24"/>
        </w:rPr>
        <w:t xml:space="preserve"> (referred to as ‘portering’)</w:t>
      </w:r>
      <w:r w:rsidR="005326E1">
        <w:rPr>
          <w:rFonts w:ascii="Verdana" w:hAnsi="Verdana" w:cs="Arial"/>
          <w:sz w:val="24"/>
          <w:szCs w:val="24"/>
        </w:rPr>
        <w:t xml:space="preserve">. </w:t>
      </w:r>
    </w:p>
    <w:p w14:paraId="05D991E2" w14:textId="2301EF3E" w:rsidR="005326E1" w:rsidRDefault="005326E1" w:rsidP="00413E64">
      <w:pPr>
        <w:spacing w:after="0" w:line="240" w:lineRule="auto"/>
        <w:ind w:right="4"/>
        <w:jc w:val="both"/>
        <w:rPr>
          <w:rFonts w:ascii="Verdana" w:hAnsi="Verdana" w:cs="Arial"/>
          <w:sz w:val="24"/>
          <w:szCs w:val="24"/>
        </w:rPr>
      </w:pPr>
    </w:p>
    <w:p w14:paraId="1C43E2E9" w14:textId="08363144" w:rsidR="005326E1" w:rsidRDefault="005326E1" w:rsidP="00413E64">
      <w:pPr>
        <w:spacing w:after="0" w:line="240" w:lineRule="auto"/>
        <w:ind w:right="4"/>
        <w:jc w:val="both"/>
        <w:rPr>
          <w:rFonts w:ascii="Verdana" w:hAnsi="Verdana" w:cs="Arial"/>
          <w:sz w:val="24"/>
          <w:szCs w:val="24"/>
        </w:rPr>
      </w:pPr>
      <w:r>
        <w:rPr>
          <w:rFonts w:ascii="Verdana" w:hAnsi="Verdana" w:cs="Arial"/>
          <w:sz w:val="24"/>
          <w:szCs w:val="24"/>
        </w:rPr>
        <w:t>Clarity was provided on the fundamentals of car</w:t>
      </w:r>
      <w:r w:rsidR="00022D40">
        <w:rPr>
          <w:rFonts w:ascii="Verdana" w:hAnsi="Verdana" w:cs="Arial"/>
          <w:sz w:val="24"/>
          <w:szCs w:val="24"/>
        </w:rPr>
        <w:t>e</w:t>
      </w:r>
      <w:r>
        <w:rPr>
          <w:rFonts w:ascii="Verdana" w:hAnsi="Verdana" w:cs="Arial"/>
          <w:sz w:val="24"/>
          <w:szCs w:val="24"/>
        </w:rPr>
        <w:t xml:space="preserve"> and speciality definitive pathways. There was a general consensus that the focus should remain on releasing ambulances as soon as possible and WAST agreed to meet locally with HB colleagues to discuss any areas of </w:t>
      </w:r>
      <w:proofErr w:type="gramStart"/>
      <w:r>
        <w:rPr>
          <w:rFonts w:ascii="Verdana" w:hAnsi="Verdana" w:cs="Arial"/>
          <w:sz w:val="24"/>
          <w:szCs w:val="24"/>
        </w:rPr>
        <w:t>short term</w:t>
      </w:r>
      <w:proofErr w:type="gramEnd"/>
      <w:r>
        <w:rPr>
          <w:rFonts w:ascii="Verdana" w:hAnsi="Verdana" w:cs="Arial"/>
          <w:sz w:val="24"/>
          <w:szCs w:val="24"/>
        </w:rPr>
        <w:t xml:space="preserve"> flexibility and a phased approach to implementation. </w:t>
      </w:r>
    </w:p>
    <w:p w14:paraId="6382199A" w14:textId="7DE12F1D" w:rsidR="00F90CAD" w:rsidRDefault="00F90CAD" w:rsidP="00413E64">
      <w:pPr>
        <w:spacing w:after="0" w:line="240" w:lineRule="auto"/>
        <w:ind w:right="4"/>
        <w:jc w:val="both"/>
        <w:rPr>
          <w:rFonts w:ascii="Verdana" w:hAnsi="Verdana" w:cs="Arial"/>
          <w:sz w:val="24"/>
          <w:szCs w:val="24"/>
        </w:rPr>
      </w:pPr>
    </w:p>
    <w:p w14:paraId="42D959AE" w14:textId="275242A7" w:rsidR="00022D40" w:rsidRDefault="00022D40" w:rsidP="00413E64">
      <w:pPr>
        <w:spacing w:after="0" w:line="240" w:lineRule="auto"/>
        <w:ind w:right="4"/>
        <w:jc w:val="both"/>
        <w:rPr>
          <w:rFonts w:ascii="Verdana" w:hAnsi="Verdana" w:cs="Arial"/>
          <w:sz w:val="24"/>
          <w:szCs w:val="24"/>
        </w:rPr>
      </w:pPr>
    </w:p>
    <w:p w14:paraId="19D3BD5D" w14:textId="6B145134" w:rsidR="00022D40" w:rsidRDefault="00022D40" w:rsidP="00413E64">
      <w:pPr>
        <w:spacing w:after="0" w:line="240" w:lineRule="auto"/>
        <w:ind w:right="4"/>
        <w:jc w:val="both"/>
        <w:rPr>
          <w:rFonts w:ascii="Verdana" w:hAnsi="Verdana" w:cs="Arial"/>
          <w:sz w:val="24"/>
          <w:szCs w:val="24"/>
        </w:rPr>
      </w:pPr>
    </w:p>
    <w:p w14:paraId="772F194B" w14:textId="3772C701" w:rsidR="00BA37ED" w:rsidRDefault="00BA37ED" w:rsidP="00413E64">
      <w:pPr>
        <w:pStyle w:val="ListParagraph"/>
        <w:numPr>
          <w:ilvl w:val="1"/>
          <w:numId w:val="4"/>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lastRenderedPageBreak/>
        <w:t>Review of Remote Clinical Support</w:t>
      </w:r>
    </w:p>
    <w:p w14:paraId="49494356" w14:textId="5DE4C5C5" w:rsidR="00BA37ED" w:rsidRDefault="00BA37ED" w:rsidP="00413E64">
      <w:pPr>
        <w:spacing w:after="0" w:line="240" w:lineRule="auto"/>
        <w:jc w:val="both"/>
        <w:rPr>
          <w:rFonts w:ascii="Verdana" w:hAnsi="Verdana" w:cs="Segoe UI"/>
          <w:b/>
          <w:color w:val="242424"/>
          <w:sz w:val="24"/>
          <w:szCs w:val="24"/>
          <w:shd w:val="clear" w:color="auto" w:fill="FFFFFF"/>
        </w:rPr>
      </w:pPr>
    </w:p>
    <w:p w14:paraId="76CB8FB3" w14:textId="1CBAE263" w:rsidR="00BA37ED" w:rsidRPr="00BA37ED" w:rsidRDefault="00655178" w:rsidP="00724240">
      <w:pPr>
        <w:spacing w:after="0" w:line="240" w:lineRule="auto"/>
        <w:jc w:val="both"/>
        <w:rPr>
          <w:rFonts w:ascii="Verdana" w:hAnsi="Verdana" w:cs="Segoe UI"/>
          <w:color w:val="242424"/>
          <w:sz w:val="24"/>
          <w:szCs w:val="24"/>
          <w:shd w:val="clear" w:color="auto" w:fill="FFFFFF"/>
        </w:rPr>
      </w:pPr>
      <w:r>
        <w:rPr>
          <w:rFonts w:ascii="Verdana" w:hAnsi="Verdana"/>
          <w:sz w:val="24"/>
          <w:szCs w:val="24"/>
        </w:rPr>
        <w:t xml:space="preserve">The EASC team continue to make progress with this review in partnership with WAST colleagues. </w:t>
      </w:r>
      <w:r w:rsidR="008E2B3E">
        <w:rPr>
          <w:rFonts w:ascii="Verdana" w:hAnsi="Verdana"/>
          <w:sz w:val="24"/>
          <w:szCs w:val="24"/>
        </w:rPr>
        <w:t xml:space="preserve">Following completion of the review, WAST colleagues will have the opportunity to review the content prior to the </w:t>
      </w:r>
      <w:r w:rsidR="00022D40">
        <w:rPr>
          <w:rFonts w:ascii="Verdana" w:hAnsi="Verdana"/>
          <w:sz w:val="24"/>
          <w:szCs w:val="24"/>
        </w:rPr>
        <w:t xml:space="preserve">EASC </w:t>
      </w:r>
      <w:r>
        <w:rPr>
          <w:rFonts w:ascii="Verdana" w:hAnsi="Verdana"/>
          <w:sz w:val="24"/>
          <w:szCs w:val="24"/>
        </w:rPr>
        <w:t xml:space="preserve">Management </w:t>
      </w:r>
      <w:r w:rsidR="00724240">
        <w:rPr>
          <w:rFonts w:ascii="Verdana" w:hAnsi="Verdana"/>
          <w:sz w:val="24"/>
          <w:szCs w:val="24"/>
        </w:rPr>
        <w:t>G</w:t>
      </w:r>
      <w:r>
        <w:rPr>
          <w:rFonts w:ascii="Verdana" w:hAnsi="Verdana"/>
          <w:sz w:val="24"/>
          <w:szCs w:val="24"/>
        </w:rPr>
        <w:t>roup</w:t>
      </w:r>
      <w:r w:rsidR="008E2B3E">
        <w:rPr>
          <w:rFonts w:ascii="Verdana" w:hAnsi="Verdana"/>
          <w:sz w:val="24"/>
          <w:szCs w:val="24"/>
        </w:rPr>
        <w:t xml:space="preserve"> receiving the report.</w:t>
      </w:r>
    </w:p>
    <w:p w14:paraId="49E21582" w14:textId="77777777" w:rsidR="00BA37ED" w:rsidRPr="00BA37ED" w:rsidRDefault="00BA37ED" w:rsidP="00724240">
      <w:pPr>
        <w:spacing w:after="0" w:line="240" w:lineRule="auto"/>
        <w:jc w:val="both"/>
        <w:rPr>
          <w:rFonts w:ascii="Verdana" w:hAnsi="Verdana" w:cs="Segoe UI"/>
          <w:b/>
          <w:color w:val="242424"/>
          <w:sz w:val="24"/>
          <w:szCs w:val="24"/>
          <w:shd w:val="clear" w:color="auto" w:fill="FFFFFF"/>
        </w:rPr>
      </w:pPr>
    </w:p>
    <w:p w14:paraId="5368731D" w14:textId="172EBDAB" w:rsidR="002B744C" w:rsidRDefault="002B744C" w:rsidP="00724240">
      <w:pPr>
        <w:pStyle w:val="ListParagraph"/>
        <w:numPr>
          <w:ilvl w:val="1"/>
          <w:numId w:val="4"/>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 xml:space="preserve">Six Goals </w:t>
      </w:r>
      <w:r w:rsidRPr="00514A9C">
        <w:rPr>
          <w:rFonts w:ascii="Verdana" w:hAnsi="Verdana"/>
          <w:b/>
          <w:bCs/>
          <w:sz w:val="24"/>
          <w:szCs w:val="24"/>
        </w:rPr>
        <w:t>for Urgent and Emergency Care Programme</w:t>
      </w:r>
    </w:p>
    <w:p w14:paraId="11E980F5" w14:textId="62974FFB" w:rsidR="009C4703" w:rsidRPr="009C4703" w:rsidRDefault="009C4703" w:rsidP="00724240">
      <w:pPr>
        <w:spacing w:after="0" w:line="240" w:lineRule="auto"/>
        <w:rPr>
          <w:rFonts w:ascii="Verdana" w:hAnsi="Verdana"/>
          <w:sz w:val="24"/>
          <w:szCs w:val="24"/>
        </w:rPr>
      </w:pPr>
    </w:p>
    <w:p w14:paraId="3563E1A7" w14:textId="3709082D" w:rsidR="00C91251" w:rsidRDefault="009C4703" w:rsidP="00724240">
      <w:pPr>
        <w:spacing w:after="0" w:line="240" w:lineRule="auto"/>
        <w:jc w:val="both"/>
        <w:rPr>
          <w:rFonts w:ascii="Verdana" w:hAnsi="Verdana"/>
          <w:sz w:val="24"/>
          <w:szCs w:val="24"/>
        </w:rPr>
      </w:pPr>
      <w:r w:rsidRPr="009C4703">
        <w:rPr>
          <w:rFonts w:ascii="Verdana" w:hAnsi="Verdana"/>
          <w:sz w:val="24"/>
          <w:szCs w:val="24"/>
        </w:rPr>
        <w:t>The Programme Board was held on 18 May</w:t>
      </w:r>
      <w:r w:rsidR="00724240">
        <w:rPr>
          <w:rFonts w:ascii="Verdana" w:hAnsi="Verdana"/>
          <w:sz w:val="24"/>
          <w:szCs w:val="24"/>
        </w:rPr>
        <w:t xml:space="preserve"> 2023 and</w:t>
      </w:r>
      <w:r w:rsidRPr="009C4703">
        <w:rPr>
          <w:rFonts w:ascii="Verdana" w:hAnsi="Verdana"/>
          <w:sz w:val="24"/>
          <w:szCs w:val="24"/>
        </w:rPr>
        <w:t xml:space="preserve"> the Six Goals Programme Plan for 23/24 was discuss</w:t>
      </w:r>
      <w:r>
        <w:rPr>
          <w:rFonts w:ascii="Verdana" w:hAnsi="Verdana"/>
          <w:sz w:val="24"/>
          <w:szCs w:val="24"/>
        </w:rPr>
        <w:t>ed. Goal 1 and Goal 4 are hosted</w:t>
      </w:r>
      <w:r w:rsidRPr="009C4703">
        <w:rPr>
          <w:rFonts w:ascii="Verdana" w:hAnsi="Verdana"/>
          <w:sz w:val="24"/>
          <w:szCs w:val="24"/>
        </w:rPr>
        <w:t xml:space="preserve"> by the N</w:t>
      </w:r>
      <w:r w:rsidR="00724240">
        <w:rPr>
          <w:rFonts w:ascii="Verdana" w:hAnsi="Verdana"/>
          <w:sz w:val="24"/>
          <w:szCs w:val="24"/>
        </w:rPr>
        <w:t>ational Collaborative Commissioning Unit (N</w:t>
      </w:r>
      <w:r w:rsidRPr="009C4703">
        <w:rPr>
          <w:rFonts w:ascii="Verdana" w:hAnsi="Verdana"/>
          <w:sz w:val="24"/>
          <w:szCs w:val="24"/>
        </w:rPr>
        <w:t>CCU</w:t>
      </w:r>
      <w:r w:rsidR="00724240">
        <w:rPr>
          <w:rFonts w:ascii="Verdana" w:hAnsi="Verdana"/>
          <w:sz w:val="24"/>
          <w:szCs w:val="24"/>
        </w:rPr>
        <w:t>)</w:t>
      </w:r>
      <w:r w:rsidRPr="009C4703">
        <w:rPr>
          <w:rFonts w:ascii="Verdana" w:hAnsi="Verdana"/>
          <w:sz w:val="24"/>
          <w:szCs w:val="24"/>
        </w:rPr>
        <w:t xml:space="preserve"> and the first integrated </w:t>
      </w:r>
      <w:r w:rsidR="00724240">
        <w:rPr>
          <w:rFonts w:ascii="Verdana" w:hAnsi="Verdana"/>
          <w:sz w:val="24"/>
          <w:szCs w:val="24"/>
        </w:rPr>
        <w:t xml:space="preserve">Goal 1 and 4 </w:t>
      </w:r>
      <w:r w:rsidRPr="009C4703">
        <w:rPr>
          <w:rFonts w:ascii="Verdana" w:hAnsi="Verdana"/>
          <w:sz w:val="24"/>
          <w:szCs w:val="24"/>
        </w:rPr>
        <w:t>Board took place in June</w:t>
      </w:r>
      <w:r w:rsidR="00724240">
        <w:rPr>
          <w:rFonts w:ascii="Verdana" w:hAnsi="Verdana"/>
          <w:sz w:val="24"/>
          <w:szCs w:val="24"/>
        </w:rPr>
        <w:t xml:space="preserve"> 2023</w:t>
      </w:r>
      <w:r w:rsidRPr="009C4703">
        <w:rPr>
          <w:rFonts w:ascii="Verdana" w:hAnsi="Verdana"/>
          <w:sz w:val="24"/>
          <w:szCs w:val="24"/>
        </w:rPr>
        <w:t xml:space="preserve">. </w:t>
      </w:r>
      <w:r w:rsidR="00724240">
        <w:rPr>
          <w:rFonts w:ascii="Verdana" w:hAnsi="Verdana"/>
          <w:sz w:val="24"/>
          <w:szCs w:val="24"/>
        </w:rPr>
        <w:t>The</w:t>
      </w:r>
      <w:r w:rsidRPr="009C4703">
        <w:rPr>
          <w:rFonts w:ascii="Verdana" w:hAnsi="Verdana"/>
          <w:sz w:val="24"/>
          <w:szCs w:val="24"/>
        </w:rPr>
        <w:t xml:space="preserve"> clinical </w:t>
      </w:r>
      <w:r w:rsidR="00724240">
        <w:rPr>
          <w:rFonts w:ascii="Verdana" w:hAnsi="Verdana"/>
          <w:sz w:val="24"/>
          <w:szCs w:val="24"/>
        </w:rPr>
        <w:t>l</w:t>
      </w:r>
      <w:r w:rsidRPr="009C4703">
        <w:rPr>
          <w:rFonts w:ascii="Verdana" w:hAnsi="Verdana"/>
          <w:sz w:val="24"/>
          <w:szCs w:val="24"/>
        </w:rPr>
        <w:t>ead for Goal 4 is now in post</w:t>
      </w:r>
      <w:r w:rsidR="00724240">
        <w:rPr>
          <w:rFonts w:ascii="Verdana" w:hAnsi="Verdana"/>
          <w:sz w:val="24"/>
          <w:szCs w:val="24"/>
        </w:rPr>
        <w:t xml:space="preserve"> (Tim Rogerson)</w:t>
      </w:r>
      <w:r w:rsidRPr="009C4703">
        <w:rPr>
          <w:rFonts w:ascii="Verdana" w:hAnsi="Verdana"/>
          <w:sz w:val="24"/>
          <w:szCs w:val="24"/>
        </w:rPr>
        <w:t xml:space="preserve"> and is focusing on</w:t>
      </w:r>
      <w:r w:rsidR="00724240">
        <w:rPr>
          <w:rFonts w:ascii="Verdana" w:hAnsi="Verdana"/>
          <w:sz w:val="24"/>
          <w:szCs w:val="24"/>
        </w:rPr>
        <w:t xml:space="preserve"> emergency department</w:t>
      </w:r>
      <w:r w:rsidRPr="009C4703">
        <w:rPr>
          <w:rFonts w:ascii="Verdana" w:hAnsi="Verdana"/>
          <w:sz w:val="24"/>
          <w:szCs w:val="24"/>
        </w:rPr>
        <w:t xml:space="preserve"> improvement initiatives. A highlight report describing the areas of focus for Goal 4 is attached as </w:t>
      </w:r>
      <w:r w:rsidRPr="009C4703">
        <w:rPr>
          <w:rFonts w:ascii="Verdana" w:hAnsi="Verdana"/>
          <w:b/>
          <w:sz w:val="24"/>
          <w:szCs w:val="24"/>
        </w:rPr>
        <w:t>Appendix 1.</w:t>
      </w:r>
      <w:r w:rsidRPr="009C4703">
        <w:rPr>
          <w:rFonts w:ascii="Verdana" w:hAnsi="Verdana"/>
          <w:sz w:val="24"/>
          <w:szCs w:val="24"/>
        </w:rPr>
        <w:t xml:space="preserve"> </w:t>
      </w:r>
    </w:p>
    <w:p w14:paraId="701F1C47" w14:textId="7D94237C" w:rsidR="002B744C" w:rsidRPr="002B744C" w:rsidRDefault="002B744C" w:rsidP="00724240">
      <w:pPr>
        <w:spacing w:after="0" w:line="240" w:lineRule="auto"/>
        <w:jc w:val="both"/>
        <w:rPr>
          <w:rFonts w:ascii="Verdana" w:hAnsi="Verdana"/>
          <w:sz w:val="24"/>
          <w:szCs w:val="24"/>
        </w:rPr>
      </w:pPr>
    </w:p>
    <w:p w14:paraId="47AFB6CC" w14:textId="5E806B34" w:rsidR="002B744C" w:rsidRPr="009E5CCE" w:rsidRDefault="00655178" w:rsidP="00724240">
      <w:pPr>
        <w:pStyle w:val="ListParagraph"/>
        <w:numPr>
          <w:ilvl w:val="1"/>
          <w:numId w:val="4"/>
        </w:numPr>
        <w:spacing w:after="0" w:line="240" w:lineRule="auto"/>
        <w:ind w:right="-138"/>
        <w:jc w:val="both"/>
        <w:rPr>
          <w:rFonts w:ascii="Verdana" w:hAnsi="Verdana" w:cs="Segoe UI"/>
          <w:b/>
          <w:color w:val="242424"/>
          <w:sz w:val="24"/>
          <w:szCs w:val="24"/>
          <w:shd w:val="clear" w:color="auto" w:fill="FFFFFF"/>
        </w:rPr>
      </w:pPr>
      <w:r>
        <w:rPr>
          <w:rFonts w:ascii="Verdana" w:hAnsi="Verdana" w:cs="Segoe UI"/>
          <w:b/>
          <w:bCs/>
          <w:color w:val="242424"/>
          <w:sz w:val="24"/>
          <w:szCs w:val="24"/>
          <w:shd w:val="clear" w:color="auto" w:fill="FFFFFF"/>
        </w:rPr>
        <w:t xml:space="preserve"> </w:t>
      </w:r>
      <w:r w:rsidR="00724240">
        <w:rPr>
          <w:rFonts w:ascii="Verdana" w:hAnsi="Verdana" w:cs="Segoe UI"/>
          <w:b/>
          <w:bCs/>
          <w:color w:val="242424"/>
          <w:sz w:val="24"/>
          <w:szCs w:val="24"/>
          <w:shd w:val="clear" w:color="auto" w:fill="FFFFFF"/>
        </w:rPr>
        <w:t>‘</w:t>
      </w:r>
      <w:r>
        <w:rPr>
          <w:rFonts w:ascii="Verdana" w:hAnsi="Verdana" w:cs="Segoe UI"/>
          <w:b/>
          <w:bCs/>
          <w:color w:val="242424"/>
          <w:sz w:val="24"/>
          <w:szCs w:val="24"/>
          <w:shd w:val="clear" w:color="auto" w:fill="FFFFFF"/>
        </w:rPr>
        <w:t>Connected Support Cymru</w:t>
      </w:r>
      <w:r w:rsidR="00724240">
        <w:rPr>
          <w:rFonts w:ascii="Verdana" w:hAnsi="Verdana" w:cs="Segoe UI"/>
          <w:b/>
          <w:bCs/>
          <w:color w:val="242424"/>
          <w:sz w:val="24"/>
          <w:szCs w:val="24"/>
          <w:shd w:val="clear" w:color="auto" w:fill="FFFFFF"/>
        </w:rPr>
        <w:t>’</w:t>
      </w:r>
      <w:r>
        <w:rPr>
          <w:rFonts w:ascii="Verdana" w:hAnsi="Verdana" w:cs="Segoe UI"/>
          <w:b/>
          <w:bCs/>
          <w:color w:val="242424"/>
          <w:sz w:val="24"/>
          <w:szCs w:val="24"/>
          <w:shd w:val="clear" w:color="auto" w:fill="FFFFFF"/>
        </w:rPr>
        <w:t xml:space="preserve"> </w:t>
      </w:r>
      <w:r w:rsidR="00D45114">
        <w:rPr>
          <w:rFonts w:ascii="Verdana" w:hAnsi="Verdana" w:cs="Segoe UI"/>
          <w:b/>
          <w:bCs/>
          <w:color w:val="242424"/>
          <w:sz w:val="24"/>
          <w:szCs w:val="24"/>
          <w:shd w:val="clear" w:color="auto" w:fill="FFFFFF"/>
        </w:rPr>
        <w:t xml:space="preserve">(previously known as </w:t>
      </w:r>
      <w:r w:rsidR="00D45114" w:rsidRPr="009E5CCE">
        <w:rPr>
          <w:rFonts w:ascii="Verdana" w:hAnsi="Verdana" w:cs="Segoe UI"/>
          <w:b/>
          <w:bCs/>
          <w:color w:val="242424"/>
          <w:sz w:val="24"/>
          <w:szCs w:val="24"/>
          <w:shd w:val="clear" w:color="auto" w:fill="FFFFFF"/>
        </w:rPr>
        <w:t>Night Sitting Servic</w:t>
      </w:r>
      <w:r w:rsidR="00D45114">
        <w:rPr>
          <w:rFonts w:ascii="Verdana" w:hAnsi="Verdana" w:cs="Segoe UI"/>
          <w:b/>
          <w:bCs/>
          <w:color w:val="242424"/>
          <w:sz w:val="24"/>
          <w:szCs w:val="24"/>
          <w:shd w:val="clear" w:color="auto" w:fill="FFFFFF"/>
        </w:rPr>
        <w:t>e)</w:t>
      </w:r>
    </w:p>
    <w:p w14:paraId="3B049D48" w14:textId="77777777" w:rsidR="002B744C" w:rsidRPr="009E5CCE" w:rsidRDefault="002B744C" w:rsidP="00724240">
      <w:pPr>
        <w:spacing w:after="0" w:line="240" w:lineRule="auto"/>
        <w:jc w:val="both"/>
        <w:rPr>
          <w:rFonts w:ascii="Verdana" w:hAnsi="Verdana" w:cs="Segoe UI"/>
          <w:color w:val="242424"/>
          <w:shd w:val="clear" w:color="auto" w:fill="FFFFFF"/>
        </w:rPr>
      </w:pPr>
    </w:p>
    <w:p w14:paraId="05652669" w14:textId="261C0FD1" w:rsidR="00655178" w:rsidRPr="00655178" w:rsidRDefault="00655178" w:rsidP="00724240">
      <w:pPr>
        <w:spacing w:after="0" w:line="240" w:lineRule="auto"/>
        <w:rPr>
          <w:rFonts w:ascii="Verdana" w:hAnsi="Verdana"/>
          <w:bCs/>
          <w:sz w:val="24"/>
          <w:szCs w:val="24"/>
        </w:rPr>
      </w:pPr>
      <w:r w:rsidRPr="00655178">
        <w:rPr>
          <w:rFonts w:ascii="Verdana" w:hAnsi="Verdana"/>
          <w:bCs/>
          <w:sz w:val="24"/>
          <w:szCs w:val="24"/>
        </w:rPr>
        <w:t>This service is now live, Connected Support Cymru has been developed to:</w:t>
      </w:r>
    </w:p>
    <w:p w14:paraId="147F4AF6" w14:textId="5EFBDA61" w:rsidR="00655178" w:rsidRPr="00655178" w:rsidRDefault="00655178" w:rsidP="00022D40">
      <w:pPr>
        <w:numPr>
          <w:ilvl w:val="0"/>
          <w:numId w:val="25"/>
        </w:numPr>
        <w:spacing w:after="0" w:line="240" w:lineRule="auto"/>
        <w:jc w:val="both"/>
        <w:rPr>
          <w:rFonts w:ascii="Verdana" w:hAnsi="Verdana"/>
          <w:bCs/>
          <w:sz w:val="24"/>
          <w:szCs w:val="24"/>
        </w:rPr>
      </w:pPr>
      <w:r w:rsidRPr="00655178">
        <w:rPr>
          <w:rFonts w:ascii="Verdana" w:hAnsi="Verdana"/>
          <w:bCs/>
          <w:sz w:val="24"/>
          <w:szCs w:val="24"/>
        </w:rPr>
        <w:t>Improve patient safety and experience through digital and community support, particularly in times of system pressure</w:t>
      </w:r>
    </w:p>
    <w:p w14:paraId="726B7769" w14:textId="7EF59AB2" w:rsidR="00655178" w:rsidRPr="00655178" w:rsidRDefault="00655178" w:rsidP="00022D40">
      <w:pPr>
        <w:numPr>
          <w:ilvl w:val="0"/>
          <w:numId w:val="25"/>
        </w:numPr>
        <w:spacing w:after="0" w:line="240" w:lineRule="auto"/>
        <w:jc w:val="both"/>
        <w:rPr>
          <w:rFonts w:ascii="Verdana" w:hAnsi="Verdana"/>
          <w:bCs/>
          <w:sz w:val="24"/>
          <w:szCs w:val="24"/>
        </w:rPr>
      </w:pPr>
      <w:r w:rsidRPr="00655178">
        <w:rPr>
          <w:rFonts w:ascii="Verdana" w:hAnsi="Verdana"/>
          <w:bCs/>
          <w:sz w:val="24"/>
          <w:szCs w:val="24"/>
        </w:rPr>
        <w:t>Help patients access the care they need, schedule more urgent care to improve efficiency &amp; increase remote clinical consultation capabilities</w:t>
      </w:r>
    </w:p>
    <w:p w14:paraId="1FD0F241" w14:textId="2D14B653" w:rsidR="00655178" w:rsidRPr="00655178" w:rsidRDefault="00655178" w:rsidP="00022D40">
      <w:pPr>
        <w:numPr>
          <w:ilvl w:val="0"/>
          <w:numId w:val="25"/>
        </w:numPr>
        <w:spacing w:after="0" w:line="240" w:lineRule="auto"/>
        <w:jc w:val="both"/>
        <w:rPr>
          <w:rFonts w:ascii="Verdana" w:hAnsi="Verdana"/>
          <w:bCs/>
          <w:sz w:val="24"/>
          <w:szCs w:val="24"/>
        </w:rPr>
      </w:pPr>
      <w:r w:rsidRPr="00655178">
        <w:rPr>
          <w:rFonts w:ascii="Verdana" w:hAnsi="Verdana"/>
          <w:bCs/>
          <w:sz w:val="24"/>
          <w:szCs w:val="24"/>
        </w:rPr>
        <w:t xml:space="preserve">Create a </w:t>
      </w:r>
      <w:r w:rsidR="00724240">
        <w:rPr>
          <w:rFonts w:ascii="Verdana" w:hAnsi="Verdana"/>
          <w:bCs/>
          <w:sz w:val="24"/>
          <w:szCs w:val="24"/>
        </w:rPr>
        <w:t>‘O</w:t>
      </w:r>
      <w:r w:rsidRPr="00655178">
        <w:rPr>
          <w:rFonts w:ascii="Verdana" w:hAnsi="Verdana"/>
          <w:bCs/>
          <w:sz w:val="24"/>
          <w:szCs w:val="24"/>
        </w:rPr>
        <w:t>nce for Wales</w:t>
      </w:r>
      <w:r w:rsidR="00724240">
        <w:rPr>
          <w:rFonts w:ascii="Verdana" w:hAnsi="Verdana"/>
          <w:bCs/>
          <w:sz w:val="24"/>
          <w:szCs w:val="24"/>
        </w:rPr>
        <w:t>’</w:t>
      </w:r>
      <w:r w:rsidRPr="00655178">
        <w:rPr>
          <w:rFonts w:ascii="Verdana" w:hAnsi="Verdana"/>
          <w:bCs/>
          <w:sz w:val="24"/>
          <w:szCs w:val="24"/>
        </w:rPr>
        <w:t xml:space="preserve"> infrastructure to support remote clinical monitoring for routine, urgent and emergency care with 1</w:t>
      </w:r>
      <w:r w:rsidRPr="00655178">
        <w:rPr>
          <w:rFonts w:ascii="Verdana" w:hAnsi="Verdana"/>
          <w:bCs/>
          <w:sz w:val="24"/>
          <w:szCs w:val="24"/>
          <w:vertAlign w:val="superscript"/>
        </w:rPr>
        <w:t>st</w:t>
      </w:r>
      <w:r w:rsidRPr="00655178">
        <w:rPr>
          <w:rFonts w:ascii="Verdana" w:hAnsi="Verdana"/>
          <w:bCs/>
          <w:sz w:val="24"/>
          <w:szCs w:val="24"/>
        </w:rPr>
        <w:t xml:space="preserve"> line clinical support that interfaces with local </w:t>
      </w:r>
      <w:r w:rsidR="00724240" w:rsidRPr="00655178">
        <w:rPr>
          <w:rFonts w:ascii="Verdana" w:hAnsi="Verdana"/>
          <w:bCs/>
          <w:sz w:val="24"/>
          <w:szCs w:val="24"/>
        </w:rPr>
        <w:t xml:space="preserve">health board </w:t>
      </w:r>
      <w:r w:rsidRPr="00655178">
        <w:rPr>
          <w:rFonts w:ascii="Verdana" w:hAnsi="Verdana"/>
          <w:bCs/>
          <w:sz w:val="24"/>
          <w:szCs w:val="24"/>
        </w:rPr>
        <w:t>services.</w:t>
      </w:r>
    </w:p>
    <w:p w14:paraId="2DEA6BE0" w14:textId="51153157" w:rsidR="00655178" w:rsidRDefault="00655178" w:rsidP="00022D40">
      <w:pPr>
        <w:numPr>
          <w:ilvl w:val="0"/>
          <w:numId w:val="25"/>
        </w:numPr>
        <w:spacing w:after="0" w:line="240" w:lineRule="auto"/>
        <w:jc w:val="both"/>
        <w:rPr>
          <w:rFonts w:ascii="Verdana" w:hAnsi="Verdana"/>
          <w:bCs/>
          <w:sz w:val="24"/>
          <w:szCs w:val="24"/>
        </w:rPr>
      </w:pPr>
      <w:r w:rsidRPr="00655178">
        <w:rPr>
          <w:rFonts w:ascii="Verdana" w:hAnsi="Verdana"/>
          <w:bCs/>
          <w:sz w:val="24"/>
          <w:szCs w:val="24"/>
        </w:rPr>
        <w:t xml:space="preserve">Support patients access the right service first time and the right bed first time for hospital care to reduce the bottle necks in </w:t>
      </w:r>
      <w:r w:rsidR="00724240">
        <w:rPr>
          <w:rFonts w:ascii="Verdana" w:hAnsi="Verdana"/>
          <w:bCs/>
          <w:sz w:val="24"/>
          <w:szCs w:val="24"/>
        </w:rPr>
        <w:t>emergency departments</w:t>
      </w:r>
      <w:r w:rsidRPr="00655178">
        <w:rPr>
          <w:rFonts w:ascii="Verdana" w:hAnsi="Verdana"/>
          <w:bCs/>
          <w:sz w:val="24"/>
          <w:szCs w:val="24"/>
        </w:rPr>
        <w:t>.</w:t>
      </w:r>
    </w:p>
    <w:p w14:paraId="5F00DFA7" w14:textId="11AB7ADE" w:rsidR="00655178" w:rsidRDefault="00655178" w:rsidP="00724240">
      <w:pPr>
        <w:spacing w:after="0" w:line="240" w:lineRule="auto"/>
        <w:jc w:val="both"/>
        <w:rPr>
          <w:rFonts w:ascii="Verdana" w:hAnsi="Verdana"/>
          <w:bCs/>
          <w:sz w:val="24"/>
          <w:szCs w:val="24"/>
        </w:rPr>
      </w:pPr>
    </w:p>
    <w:p w14:paraId="7A954E18" w14:textId="3EAC3F75" w:rsidR="00655178" w:rsidRPr="00655178" w:rsidRDefault="00655178" w:rsidP="00724240">
      <w:pPr>
        <w:spacing w:after="0" w:line="240" w:lineRule="auto"/>
        <w:jc w:val="both"/>
        <w:rPr>
          <w:rFonts w:ascii="Verdana" w:hAnsi="Verdana"/>
          <w:bCs/>
          <w:sz w:val="24"/>
          <w:szCs w:val="24"/>
        </w:rPr>
      </w:pPr>
      <w:r>
        <w:rPr>
          <w:rFonts w:ascii="Verdana" w:hAnsi="Verdana"/>
          <w:bCs/>
          <w:sz w:val="24"/>
          <w:szCs w:val="24"/>
        </w:rPr>
        <w:t xml:space="preserve">Ongoing evaluation of the service is </w:t>
      </w:r>
      <w:r w:rsidR="00724240">
        <w:rPr>
          <w:rFonts w:ascii="Verdana" w:hAnsi="Verdana"/>
          <w:bCs/>
          <w:sz w:val="24"/>
          <w:szCs w:val="24"/>
        </w:rPr>
        <w:t>taking</w:t>
      </w:r>
      <w:r>
        <w:rPr>
          <w:rFonts w:ascii="Verdana" w:hAnsi="Verdana"/>
          <w:bCs/>
          <w:sz w:val="24"/>
          <w:szCs w:val="24"/>
        </w:rPr>
        <w:t xml:space="preserve"> place and </w:t>
      </w:r>
      <w:r w:rsidR="008E2B3E">
        <w:rPr>
          <w:rFonts w:ascii="Verdana" w:hAnsi="Verdana"/>
          <w:bCs/>
          <w:sz w:val="24"/>
          <w:szCs w:val="24"/>
        </w:rPr>
        <w:t>EASC</w:t>
      </w:r>
      <w:r>
        <w:rPr>
          <w:rFonts w:ascii="Verdana" w:hAnsi="Verdana"/>
          <w:bCs/>
          <w:sz w:val="24"/>
          <w:szCs w:val="24"/>
        </w:rPr>
        <w:t xml:space="preserve"> will receive a detailed update on this service at a future meeting. </w:t>
      </w:r>
    </w:p>
    <w:p w14:paraId="7A78264E" w14:textId="23996ED2" w:rsidR="00514A9C" w:rsidRPr="00BC76DB" w:rsidRDefault="00514A9C" w:rsidP="00724240">
      <w:pPr>
        <w:spacing w:after="0" w:line="240" w:lineRule="auto"/>
        <w:ind w:right="4"/>
        <w:jc w:val="both"/>
        <w:outlineLvl w:val="0"/>
        <w:rPr>
          <w:rFonts w:ascii="Verdana" w:hAnsi="Verdana" w:cs="Arial"/>
          <w:sz w:val="24"/>
          <w:szCs w:val="24"/>
        </w:rPr>
      </w:pPr>
    </w:p>
    <w:p w14:paraId="43C4FA48" w14:textId="75561B4C" w:rsidR="002B744C" w:rsidRPr="00394B4B" w:rsidRDefault="46B7321F" w:rsidP="00724240">
      <w:pPr>
        <w:pStyle w:val="ListParagraph"/>
        <w:numPr>
          <w:ilvl w:val="1"/>
          <w:numId w:val="4"/>
        </w:numPr>
        <w:spacing w:after="0" w:line="240" w:lineRule="auto"/>
        <w:jc w:val="both"/>
        <w:rPr>
          <w:rFonts w:ascii="Verdana" w:hAnsi="Verdana"/>
          <w:b/>
          <w:sz w:val="24"/>
          <w:szCs w:val="24"/>
        </w:rPr>
      </w:pPr>
      <w:r w:rsidRPr="14D5850F">
        <w:rPr>
          <w:rFonts w:ascii="Verdana" w:hAnsi="Verdana"/>
          <w:b/>
          <w:bCs/>
          <w:sz w:val="24"/>
          <w:szCs w:val="24"/>
        </w:rPr>
        <w:t xml:space="preserve">Transfer, Discharge and Repatriations </w:t>
      </w:r>
    </w:p>
    <w:p w14:paraId="76C26E6D" w14:textId="77777777" w:rsidR="002B744C" w:rsidRDefault="002B744C" w:rsidP="00724240">
      <w:pPr>
        <w:pStyle w:val="ListParagraph"/>
        <w:spacing w:after="0" w:line="240" w:lineRule="auto"/>
        <w:ind w:left="360"/>
        <w:jc w:val="both"/>
        <w:rPr>
          <w:rFonts w:ascii="Verdana" w:hAnsi="Verdana"/>
          <w:b/>
          <w:sz w:val="24"/>
          <w:szCs w:val="24"/>
        </w:rPr>
      </w:pPr>
    </w:p>
    <w:p w14:paraId="1C13365F" w14:textId="77777777" w:rsidR="002B744C" w:rsidRPr="001A7726" w:rsidRDefault="002B744C" w:rsidP="00724240">
      <w:pPr>
        <w:spacing w:after="0" w:line="240" w:lineRule="auto"/>
        <w:jc w:val="both"/>
        <w:rPr>
          <w:rFonts w:ascii="Verdana" w:hAnsi="Verdana" w:cs="Segoe UI"/>
          <w:sz w:val="24"/>
          <w:szCs w:val="24"/>
          <w:shd w:val="clear" w:color="auto" w:fill="FFFFFF"/>
        </w:rPr>
      </w:pPr>
      <w:r w:rsidRPr="001A7726">
        <w:rPr>
          <w:rFonts w:ascii="Verdana" w:hAnsi="Verdana" w:cs="Segoe UI"/>
          <w:sz w:val="24"/>
          <w:szCs w:val="24"/>
          <w:shd w:val="clear" w:color="auto" w:fill="FFFFFF"/>
        </w:rPr>
        <w:t xml:space="preserve">WAST have continued work on the development of a proposal for the delivery of a National Discharge and Transfer model. The project to date has undertaken a review of the current system and outlined the areas of improvement and benefit. </w:t>
      </w:r>
    </w:p>
    <w:p w14:paraId="2819AE35" w14:textId="77777777" w:rsidR="002B744C" w:rsidRPr="001A7726" w:rsidRDefault="002B744C" w:rsidP="00724240">
      <w:pPr>
        <w:spacing w:after="0" w:line="240" w:lineRule="auto"/>
        <w:jc w:val="both"/>
        <w:rPr>
          <w:rFonts w:ascii="Verdana" w:hAnsi="Verdana" w:cs="Segoe UI"/>
          <w:sz w:val="24"/>
          <w:szCs w:val="24"/>
          <w:shd w:val="clear" w:color="auto" w:fill="FFFFFF"/>
        </w:rPr>
      </w:pPr>
    </w:p>
    <w:p w14:paraId="035060CF" w14:textId="0CB73AD8" w:rsidR="002B744C" w:rsidRPr="001A7726" w:rsidRDefault="008F5E3D" w:rsidP="00724240">
      <w:pPr>
        <w:spacing w:after="0" w:line="240" w:lineRule="auto"/>
        <w:jc w:val="both"/>
        <w:rPr>
          <w:rFonts w:ascii="Verdana" w:hAnsi="Verdana" w:cs="Segoe UI"/>
          <w:sz w:val="24"/>
          <w:szCs w:val="24"/>
          <w:shd w:val="clear" w:color="auto" w:fill="FFFFFF"/>
        </w:rPr>
      </w:pPr>
      <w:r w:rsidRPr="001A7726">
        <w:rPr>
          <w:rFonts w:ascii="Verdana" w:hAnsi="Verdana" w:cs="Segoe UI"/>
          <w:sz w:val="24"/>
          <w:szCs w:val="24"/>
          <w:shd w:val="clear" w:color="auto" w:fill="FFFFFF"/>
        </w:rPr>
        <w:t xml:space="preserve">The first iteration of the demand and capacity review of this services is currently being reviewed by WAST and the EASC team. </w:t>
      </w:r>
    </w:p>
    <w:p w14:paraId="0306D470" w14:textId="06C079C1" w:rsidR="00FD65B2" w:rsidRPr="001A7726" w:rsidRDefault="00FD65B2" w:rsidP="00724240">
      <w:pPr>
        <w:spacing w:after="0" w:line="240" w:lineRule="auto"/>
        <w:jc w:val="both"/>
        <w:rPr>
          <w:rFonts w:ascii="Verdana" w:hAnsi="Verdana" w:cs="Segoe UI"/>
          <w:sz w:val="24"/>
          <w:szCs w:val="24"/>
          <w:highlight w:val="yellow"/>
          <w:shd w:val="clear" w:color="auto" w:fill="FFFFFF"/>
        </w:rPr>
      </w:pPr>
    </w:p>
    <w:p w14:paraId="1EF0F25E" w14:textId="39A22D7D" w:rsidR="002B744C" w:rsidRPr="001A7726" w:rsidRDefault="00C91251" w:rsidP="00724240">
      <w:pPr>
        <w:spacing w:after="0" w:line="240" w:lineRule="auto"/>
        <w:jc w:val="both"/>
        <w:rPr>
          <w:rFonts w:ascii="Verdana" w:hAnsi="Verdana" w:cs="Segoe UI"/>
          <w:sz w:val="24"/>
          <w:szCs w:val="24"/>
          <w:shd w:val="clear" w:color="auto" w:fill="FFFFFF"/>
        </w:rPr>
      </w:pPr>
      <w:r w:rsidRPr="001A7726">
        <w:rPr>
          <w:rFonts w:ascii="Verdana" w:hAnsi="Verdana" w:cs="Segoe UI"/>
          <w:sz w:val="24"/>
          <w:szCs w:val="24"/>
          <w:shd w:val="clear" w:color="auto" w:fill="FFFFFF"/>
        </w:rPr>
        <w:lastRenderedPageBreak/>
        <w:t>Discussions are ongoing with B</w:t>
      </w:r>
      <w:r w:rsidR="00724240">
        <w:rPr>
          <w:rFonts w:ascii="Verdana" w:hAnsi="Verdana" w:cs="Segoe UI"/>
          <w:sz w:val="24"/>
          <w:szCs w:val="24"/>
          <w:shd w:val="clear" w:color="auto" w:fill="FFFFFF"/>
        </w:rPr>
        <w:t>etsi Cadwaladr</w:t>
      </w:r>
      <w:r w:rsidRPr="001A7726">
        <w:rPr>
          <w:rFonts w:ascii="Verdana" w:hAnsi="Verdana" w:cs="Segoe UI"/>
          <w:sz w:val="24"/>
          <w:szCs w:val="24"/>
          <w:shd w:val="clear" w:color="auto" w:fill="FFFFFF"/>
        </w:rPr>
        <w:t>, H</w:t>
      </w:r>
      <w:r w:rsidR="00724240">
        <w:rPr>
          <w:rFonts w:ascii="Verdana" w:hAnsi="Verdana" w:cs="Segoe UI"/>
          <w:sz w:val="24"/>
          <w:szCs w:val="24"/>
          <w:shd w:val="clear" w:color="auto" w:fill="FFFFFF"/>
        </w:rPr>
        <w:t>ywel Dda</w:t>
      </w:r>
      <w:r w:rsidRPr="001A7726">
        <w:rPr>
          <w:rFonts w:ascii="Verdana" w:hAnsi="Verdana" w:cs="Segoe UI"/>
          <w:sz w:val="24"/>
          <w:szCs w:val="24"/>
          <w:shd w:val="clear" w:color="auto" w:fill="FFFFFF"/>
        </w:rPr>
        <w:t xml:space="preserve"> and S</w:t>
      </w:r>
      <w:r w:rsidR="00724240">
        <w:rPr>
          <w:rFonts w:ascii="Verdana" w:hAnsi="Verdana" w:cs="Segoe UI"/>
          <w:sz w:val="24"/>
          <w:szCs w:val="24"/>
          <w:shd w:val="clear" w:color="auto" w:fill="FFFFFF"/>
        </w:rPr>
        <w:t xml:space="preserve">wansea </w:t>
      </w:r>
      <w:r w:rsidRPr="001A7726">
        <w:rPr>
          <w:rFonts w:ascii="Verdana" w:hAnsi="Verdana" w:cs="Segoe UI"/>
          <w:sz w:val="24"/>
          <w:szCs w:val="24"/>
          <w:shd w:val="clear" w:color="auto" w:fill="FFFFFF"/>
        </w:rPr>
        <w:t>B</w:t>
      </w:r>
      <w:r w:rsidR="00724240">
        <w:rPr>
          <w:rFonts w:ascii="Verdana" w:hAnsi="Verdana" w:cs="Segoe UI"/>
          <w:sz w:val="24"/>
          <w:szCs w:val="24"/>
          <w:shd w:val="clear" w:color="auto" w:fill="FFFFFF"/>
        </w:rPr>
        <w:t>ay University Health Boards</w:t>
      </w:r>
      <w:r w:rsidRPr="001A7726">
        <w:rPr>
          <w:rFonts w:ascii="Verdana" w:hAnsi="Verdana" w:cs="Segoe UI"/>
          <w:sz w:val="24"/>
          <w:szCs w:val="24"/>
          <w:shd w:val="clear" w:color="auto" w:fill="FFFFFF"/>
        </w:rPr>
        <w:t xml:space="preserve"> on </w:t>
      </w:r>
      <w:r w:rsidR="00724240" w:rsidRPr="001A7726">
        <w:rPr>
          <w:rFonts w:ascii="Verdana" w:hAnsi="Verdana" w:cs="Segoe UI"/>
          <w:sz w:val="24"/>
          <w:szCs w:val="24"/>
          <w:shd w:val="clear" w:color="auto" w:fill="FFFFFF"/>
        </w:rPr>
        <w:t>short and medium-term</w:t>
      </w:r>
      <w:r w:rsidRPr="001A7726">
        <w:rPr>
          <w:rFonts w:ascii="Verdana" w:hAnsi="Verdana" w:cs="Segoe UI"/>
          <w:sz w:val="24"/>
          <w:szCs w:val="24"/>
          <w:shd w:val="clear" w:color="auto" w:fill="FFFFFF"/>
        </w:rPr>
        <w:t xml:space="preserve"> solutions for critical care and high acuity transfer requirements. </w:t>
      </w:r>
    </w:p>
    <w:p w14:paraId="57BCA1FD" w14:textId="50CE8FC8" w:rsidR="00C91251" w:rsidRDefault="00C91251" w:rsidP="00724240">
      <w:pPr>
        <w:spacing w:after="0" w:line="240" w:lineRule="auto"/>
        <w:jc w:val="both"/>
        <w:rPr>
          <w:rFonts w:ascii="Verdana" w:hAnsi="Verdana" w:cs="Segoe UI"/>
          <w:color w:val="242424"/>
          <w:sz w:val="24"/>
          <w:szCs w:val="24"/>
          <w:shd w:val="clear" w:color="auto" w:fill="FFFFFF"/>
        </w:rPr>
      </w:pPr>
    </w:p>
    <w:p w14:paraId="0DA04FB2" w14:textId="165621CC" w:rsidR="002B744C" w:rsidRDefault="397E378F" w:rsidP="00724240">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 xml:space="preserve">Review of National Commissioning </w:t>
      </w:r>
    </w:p>
    <w:p w14:paraId="015B437D" w14:textId="3EC422EF" w:rsidR="002B744C" w:rsidRDefault="002B744C" w:rsidP="00724240">
      <w:pPr>
        <w:spacing w:after="0" w:line="240" w:lineRule="auto"/>
        <w:ind w:right="4"/>
        <w:jc w:val="both"/>
        <w:outlineLvl w:val="0"/>
        <w:rPr>
          <w:rFonts w:ascii="Verdana" w:hAnsi="Verdana" w:cs="Arial"/>
          <w:b/>
          <w:bCs/>
          <w:color w:val="000000" w:themeColor="text1"/>
          <w:sz w:val="24"/>
          <w:szCs w:val="24"/>
        </w:rPr>
      </w:pPr>
    </w:p>
    <w:p w14:paraId="7C263578" w14:textId="67CF5F7A" w:rsidR="0074532C" w:rsidRPr="001A7726" w:rsidRDefault="008F5E3D" w:rsidP="008E2B3E">
      <w:pPr>
        <w:spacing w:after="0" w:line="240" w:lineRule="auto"/>
        <w:ind w:right="4"/>
        <w:jc w:val="both"/>
        <w:outlineLvl w:val="0"/>
        <w:rPr>
          <w:rFonts w:ascii="Verdana" w:hAnsi="Verdana" w:cs="Arial"/>
          <w:sz w:val="24"/>
          <w:szCs w:val="24"/>
        </w:rPr>
      </w:pPr>
      <w:r w:rsidRPr="001A7726">
        <w:rPr>
          <w:rFonts w:ascii="Verdana" w:hAnsi="Verdana" w:cs="Arial"/>
          <w:sz w:val="24"/>
          <w:szCs w:val="24"/>
        </w:rPr>
        <w:t xml:space="preserve">The engagement work on this review has now </w:t>
      </w:r>
      <w:r w:rsidR="00724240">
        <w:rPr>
          <w:rFonts w:ascii="Verdana" w:hAnsi="Verdana" w:cs="Arial"/>
          <w:sz w:val="24"/>
          <w:szCs w:val="24"/>
        </w:rPr>
        <w:t xml:space="preserve">been </w:t>
      </w:r>
      <w:r w:rsidRPr="001A7726">
        <w:rPr>
          <w:rFonts w:ascii="Verdana" w:hAnsi="Verdana" w:cs="Arial"/>
          <w:sz w:val="24"/>
          <w:szCs w:val="24"/>
        </w:rPr>
        <w:t xml:space="preserve">completed. </w:t>
      </w:r>
      <w:r w:rsidR="008E2B3E">
        <w:rPr>
          <w:rFonts w:ascii="Verdana" w:hAnsi="Verdana" w:cs="Arial"/>
          <w:sz w:val="24"/>
          <w:szCs w:val="24"/>
        </w:rPr>
        <w:t>We are now awaiting the findings of the review and confirmation of next steps from W</w:t>
      </w:r>
      <w:r w:rsidR="00022D40">
        <w:rPr>
          <w:rFonts w:ascii="Verdana" w:hAnsi="Verdana" w:cs="Arial"/>
          <w:sz w:val="24"/>
          <w:szCs w:val="24"/>
        </w:rPr>
        <w:t xml:space="preserve">elsh </w:t>
      </w:r>
      <w:r w:rsidR="008E2B3E">
        <w:rPr>
          <w:rFonts w:ascii="Verdana" w:hAnsi="Verdana" w:cs="Arial"/>
          <w:sz w:val="24"/>
          <w:szCs w:val="24"/>
        </w:rPr>
        <w:t>G</w:t>
      </w:r>
      <w:r w:rsidR="00022D40">
        <w:rPr>
          <w:rFonts w:ascii="Verdana" w:hAnsi="Verdana" w:cs="Arial"/>
          <w:sz w:val="24"/>
          <w:szCs w:val="24"/>
        </w:rPr>
        <w:t>overnment officials</w:t>
      </w:r>
      <w:r w:rsidR="008E2B3E">
        <w:rPr>
          <w:rFonts w:ascii="Verdana" w:hAnsi="Verdana" w:cs="Arial"/>
          <w:sz w:val="24"/>
          <w:szCs w:val="24"/>
        </w:rPr>
        <w:t xml:space="preserve">. </w:t>
      </w:r>
    </w:p>
    <w:p w14:paraId="79B8BA51" w14:textId="77777777" w:rsidR="00FD65B2" w:rsidRPr="002B744C" w:rsidRDefault="00FD65B2" w:rsidP="00413E64">
      <w:pPr>
        <w:spacing w:after="0" w:line="240" w:lineRule="auto"/>
        <w:ind w:right="4"/>
        <w:jc w:val="both"/>
        <w:outlineLvl w:val="0"/>
        <w:rPr>
          <w:rFonts w:ascii="Verdana" w:hAnsi="Verdana" w:cs="Arial"/>
          <w:b/>
          <w:bCs/>
          <w:color w:val="000000" w:themeColor="text1"/>
          <w:sz w:val="24"/>
          <w:szCs w:val="24"/>
        </w:rPr>
      </w:pPr>
    </w:p>
    <w:p w14:paraId="4B99814B" w14:textId="11711B6A" w:rsidR="002B744C" w:rsidRDefault="397E378F" w:rsidP="00413E64">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Data</w:t>
      </w:r>
      <w:r w:rsidR="00FB10D9">
        <w:rPr>
          <w:rFonts w:ascii="Verdana" w:hAnsi="Verdana" w:cs="Arial"/>
          <w:b/>
          <w:bCs/>
          <w:color w:val="000000" w:themeColor="text1"/>
          <w:sz w:val="24"/>
          <w:szCs w:val="24"/>
        </w:rPr>
        <w:t xml:space="preserve"> </w:t>
      </w:r>
      <w:r w:rsidR="00022D40">
        <w:rPr>
          <w:rFonts w:ascii="Verdana" w:hAnsi="Verdana" w:cs="Arial"/>
          <w:b/>
          <w:bCs/>
          <w:color w:val="000000" w:themeColor="text1"/>
          <w:sz w:val="24"/>
          <w:szCs w:val="24"/>
        </w:rPr>
        <w:t>L</w:t>
      </w:r>
      <w:r w:rsidRPr="14D5850F">
        <w:rPr>
          <w:rFonts w:ascii="Verdana" w:hAnsi="Verdana" w:cs="Arial"/>
          <w:b/>
          <w:bCs/>
          <w:color w:val="000000" w:themeColor="text1"/>
          <w:sz w:val="24"/>
          <w:szCs w:val="24"/>
        </w:rPr>
        <w:t xml:space="preserve">inking </w:t>
      </w:r>
    </w:p>
    <w:p w14:paraId="18513A8D" w14:textId="059516A3" w:rsidR="002B744C" w:rsidRPr="002B744C" w:rsidRDefault="002B744C" w:rsidP="00413E64">
      <w:pPr>
        <w:spacing w:after="0" w:line="240" w:lineRule="auto"/>
        <w:ind w:right="4"/>
        <w:jc w:val="both"/>
        <w:outlineLvl w:val="0"/>
        <w:rPr>
          <w:rFonts w:ascii="Verdana" w:hAnsi="Verdana" w:cs="Arial"/>
          <w:b/>
          <w:bCs/>
          <w:color w:val="000000" w:themeColor="text1"/>
          <w:sz w:val="24"/>
          <w:szCs w:val="24"/>
        </w:rPr>
      </w:pPr>
    </w:p>
    <w:p w14:paraId="3CEA946D" w14:textId="7D643281" w:rsidR="000D5248" w:rsidRDefault="00724240" w:rsidP="00413E64">
      <w:pPr>
        <w:tabs>
          <w:tab w:val="left" w:pos="851"/>
        </w:tabs>
        <w:spacing w:after="0" w:line="240" w:lineRule="auto"/>
        <w:jc w:val="both"/>
        <w:rPr>
          <w:rFonts w:ascii="Verdana" w:hAnsi="Verdana"/>
          <w:sz w:val="24"/>
          <w:szCs w:val="24"/>
        </w:rPr>
      </w:pPr>
      <w:r>
        <w:rPr>
          <w:rFonts w:ascii="Verdana" w:hAnsi="Verdana"/>
          <w:sz w:val="24"/>
          <w:szCs w:val="24"/>
        </w:rPr>
        <w:t>Progress with Data linking</w:t>
      </w:r>
      <w:r w:rsidR="000D5248">
        <w:rPr>
          <w:rFonts w:ascii="Verdana" w:hAnsi="Verdana"/>
          <w:sz w:val="24"/>
          <w:szCs w:val="24"/>
        </w:rPr>
        <w:t xml:space="preserve"> continues to develop</w:t>
      </w:r>
      <w:r>
        <w:rPr>
          <w:rFonts w:ascii="Verdana" w:hAnsi="Verdana"/>
          <w:sz w:val="24"/>
          <w:szCs w:val="24"/>
        </w:rPr>
        <w:t xml:space="preserve"> and</w:t>
      </w:r>
      <w:r w:rsidR="000D5248">
        <w:rPr>
          <w:rFonts w:ascii="Verdana" w:hAnsi="Verdana"/>
          <w:sz w:val="24"/>
          <w:szCs w:val="24"/>
        </w:rPr>
        <w:t xml:space="preserve"> detailed work is ongoing between WAST and Digital Health and Care Wales (DHCW) on data standards alignment and linkage methodology. </w:t>
      </w:r>
    </w:p>
    <w:p w14:paraId="1B018FF5" w14:textId="1EB5D253" w:rsidR="00F90CAD" w:rsidRDefault="00F90CAD" w:rsidP="00413E64">
      <w:pPr>
        <w:tabs>
          <w:tab w:val="left" w:pos="851"/>
        </w:tabs>
        <w:spacing w:after="0" w:line="240" w:lineRule="auto"/>
        <w:jc w:val="both"/>
        <w:rPr>
          <w:rFonts w:ascii="Verdana" w:hAnsi="Verdana"/>
          <w:sz w:val="24"/>
          <w:szCs w:val="24"/>
        </w:rPr>
      </w:pPr>
    </w:p>
    <w:p w14:paraId="40526AB5" w14:textId="2CDCDF8B" w:rsidR="00F90CAD" w:rsidRDefault="00F90CAD" w:rsidP="00413E64">
      <w:pPr>
        <w:tabs>
          <w:tab w:val="left" w:pos="851"/>
        </w:tabs>
        <w:spacing w:after="0" w:line="240" w:lineRule="auto"/>
        <w:jc w:val="both"/>
        <w:rPr>
          <w:rFonts w:ascii="Verdana" w:hAnsi="Verdana"/>
          <w:sz w:val="24"/>
          <w:szCs w:val="24"/>
        </w:rPr>
      </w:pPr>
      <w:r>
        <w:rPr>
          <w:rFonts w:ascii="Verdana" w:hAnsi="Verdana"/>
          <w:sz w:val="24"/>
          <w:szCs w:val="24"/>
        </w:rPr>
        <w:t xml:space="preserve">The </w:t>
      </w:r>
      <w:r w:rsidR="00724240">
        <w:rPr>
          <w:rFonts w:ascii="Verdana" w:hAnsi="Verdana"/>
          <w:sz w:val="24"/>
          <w:szCs w:val="24"/>
        </w:rPr>
        <w:t xml:space="preserve">EAS </w:t>
      </w:r>
      <w:r>
        <w:rPr>
          <w:rFonts w:ascii="Verdana" w:hAnsi="Verdana"/>
          <w:sz w:val="24"/>
          <w:szCs w:val="24"/>
        </w:rPr>
        <w:t xml:space="preserve">Committee has </w:t>
      </w:r>
      <w:r w:rsidR="008E2B3E">
        <w:rPr>
          <w:rFonts w:ascii="Verdana" w:hAnsi="Verdana"/>
          <w:sz w:val="24"/>
          <w:szCs w:val="24"/>
        </w:rPr>
        <w:t xml:space="preserve">previously </w:t>
      </w:r>
      <w:r>
        <w:rPr>
          <w:rFonts w:ascii="Verdana" w:hAnsi="Verdana"/>
          <w:sz w:val="24"/>
          <w:szCs w:val="24"/>
        </w:rPr>
        <w:t>requested a workshop to explore the potential outcome</w:t>
      </w:r>
      <w:r w:rsidR="00724240">
        <w:rPr>
          <w:rFonts w:ascii="Verdana" w:hAnsi="Verdana"/>
          <w:sz w:val="24"/>
          <w:szCs w:val="24"/>
        </w:rPr>
        <w:t>s</w:t>
      </w:r>
      <w:r>
        <w:rPr>
          <w:rFonts w:ascii="Verdana" w:hAnsi="Verdana"/>
          <w:sz w:val="24"/>
          <w:szCs w:val="24"/>
        </w:rPr>
        <w:t xml:space="preserve"> of data</w:t>
      </w:r>
      <w:r w:rsidR="00FB10D9">
        <w:rPr>
          <w:rFonts w:ascii="Verdana" w:hAnsi="Verdana"/>
          <w:sz w:val="24"/>
          <w:szCs w:val="24"/>
        </w:rPr>
        <w:t xml:space="preserve"> </w:t>
      </w:r>
      <w:r>
        <w:rPr>
          <w:rFonts w:ascii="Verdana" w:hAnsi="Verdana"/>
          <w:sz w:val="24"/>
          <w:szCs w:val="24"/>
        </w:rPr>
        <w:t>linkage. This</w:t>
      </w:r>
      <w:r w:rsidR="001A7726">
        <w:rPr>
          <w:rFonts w:ascii="Verdana" w:hAnsi="Verdana"/>
          <w:sz w:val="24"/>
          <w:szCs w:val="24"/>
        </w:rPr>
        <w:t xml:space="preserve"> </w:t>
      </w:r>
      <w:r w:rsidR="008E2B3E">
        <w:rPr>
          <w:rFonts w:ascii="Verdana" w:hAnsi="Verdana"/>
          <w:sz w:val="24"/>
          <w:szCs w:val="24"/>
        </w:rPr>
        <w:t>will now be arranged once suffic</w:t>
      </w:r>
      <w:r w:rsidR="00022D40">
        <w:rPr>
          <w:rFonts w:ascii="Verdana" w:hAnsi="Verdana"/>
          <w:sz w:val="24"/>
          <w:szCs w:val="24"/>
        </w:rPr>
        <w:t>i</w:t>
      </w:r>
      <w:r w:rsidR="008E2B3E">
        <w:rPr>
          <w:rFonts w:ascii="Verdana" w:hAnsi="Verdana"/>
          <w:sz w:val="24"/>
          <w:szCs w:val="24"/>
        </w:rPr>
        <w:t>e</w:t>
      </w:r>
      <w:r w:rsidR="00022D40">
        <w:rPr>
          <w:rFonts w:ascii="Verdana" w:hAnsi="Verdana"/>
          <w:sz w:val="24"/>
          <w:szCs w:val="24"/>
        </w:rPr>
        <w:t>n</w:t>
      </w:r>
      <w:r w:rsidR="008E2B3E">
        <w:rPr>
          <w:rFonts w:ascii="Verdana" w:hAnsi="Verdana"/>
          <w:sz w:val="24"/>
          <w:szCs w:val="24"/>
        </w:rPr>
        <w:t>t progress has be</w:t>
      </w:r>
      <w:r w:rsidR="00022D40">
        <w:rPr>
          <w:rFonts w:ascii="Verdana" w:hAnsi="Verdana"/>
          <w:sz w:val="24"/>
          <w:szCs w:val="24"/>
        </w:rPr>
        <w:t>e</w:t>
      </w:r>
      <w:r w:rsidR="008E2B3E">
        <w:rPr>
          <w:rFonts w:ascii="Verdana" w:hAnsi="Verdana"/>
          <w:sz w:val="24"/>
          <w:szCs w:val="24"/>
        </w:rPr>
        <w:t xml:space="preserve">n made with the linkage methodology to support productive discussions at the workshop. </w:t>
      </w:r>
    </w:p>
    <w:p w14:paraId="7DD05254" w14:textId="359182D6" w:rsidR="0074532C" w:rsidRDefault="0074532C" w:rsidP="00413E64">
      <w:pPr>
        <w:tabs>
          <w:tab w:val="left" w:pos="851"/>
        </w:tabs>
        <w:spacing w:after="0" w:line="240" w:lineRule="auto"/>
        <w:jc w:val="both"/>
        <w:rPr>
          <w:rFonts w:ascii="Verdana" w:hAnsi="Verdana"/>
          <w:sz w:val="24"/>
          <w:szCs w:val="24"/>
        </w:rPr>
      </w:pPr>
    </w:p>
    <w:p w14:paraId="4FE7238D" w14:textId="615BDBBD" w:rsidR="009A3054" w:rsidRDefault="0074532C" w:rsidP="009A3054">
      <w:pPr>
        <w:tabs>
          <w:tab w:val="left" w:pos="851"/>
        </w:tabs>
        <w:spacing w:after="0" w:line="240" w:lineRule="auto"/>
        <w:jc w:val="both"/>
        <w:rPr>
          <w:rFonts w:ascii="Verdana" w:hAnsi="Verdana"/>
          <w:sz w:val="24"/>
          <w:szCs w:val="24"/>
        </w:rPr>
      </w:pPr>
      <w:r>
        <w:rPr>
          <w:rFonts w:ascii="Verdana" w:hAnsi="Verdana"/>
          <w:sz w:val="24"/>
          <w:szCs w:val="24"/>
        </w:rPr>
        <w:t>In addition to this</w:t>
      </w:r>
      <w:r w:rsidR="00724240">
        <w:rPr>
          <w:rFonts w:ascii="Verdana" w:hAnsi="Verdana"/>
          <w:sz w:val="24"/>
          <w:szCs w:val="24"/>
        </w:rPr>
        <w:t>,</w:t>
      </w:r>
      <w:r>
        <w:rPr>
          <w:rFonts w:ascii="Verdana" w:hAnsi="Verdana"/>
          <w:sz w:val="24"/>
          <w:szCs w:val="24"/>
        </w:rPr>
        <w:t xml:space="preserve"> the EASC Team are progressing work on linkage of ambulance incident data to information wit</w:t>
      </w:r>
      <w:r w:rsidR="001A7726">
        <w:rPr>
          <w:rFonts w:ascii="Verdana" w:hAnsi="Verdana"/>
          <w:sz w:val="24"/>
          <w:szCs w:val="24"/>
        </w:rPr>
        <w:t>hin the Welsh Deprivation Index. Progress has been made and this data has now been linked, the analysis of the inform</w:t>
      </w:r>
      <w:r w:rsidR="008E2B3E">
        <w:rPr>
          <w:rFonts w:ascii="Verdana" w:hAnsi="Verdana"/>
          <w:sz w:val="24"/>
          <w:szCs w:val="24"/>
        </w:rPr>
        <w:t xml:space="preserve">ation has proven complex, </w:t>
      </w:r>
      <w:r w:rsidR="00022D40">
        <w:rPr>
          <w:rFonts w:ascii="Verdana" w:hAnsi="Verdana"/>
          <w:sz w:val="24"/>
          <w:szCs w:val="24"/>
        </w:rPr>
        <w:t>EASC M</w:t>
      </w:r>
      <w:r w:rsidR="008E2B3E">
        <w:rPr>
          <w:rFonts w:ascii="Verdana" w:hAnsi="Verdana"/>
          <w:sz w:val="24"/>
          <w:szCs w:val="24"/>
        </w:rPr>
        <w:t xml:space="preserve">anagement </w:t>
      </w:r>
      <w:r w:rsidR="00022D40">
        <w:rPr>
          <w:rFonts w:ascii="Verdana" w:hAnsi="Verdana"/>
          <w:sz w:val="24"/>
          <w:szCs w:val="24"/>
        </w:rPr>
        <w:t>G</w:t>
      </w:r>
      <w:r w:rsidR="008E2B3E">
        <w:rPr>
          <w:rFonts w:ascii="Verdana" w:hAnsi="Verdana"/>
          <w:sz w:val="24"/>
          <w:szCs w:val="24"/>
        </w:rPr>
        <w:t xml:space="preserve">roup will receive </w:t>
      </w:r>
      <w:r w:rsidR="00022D40">
        <w:rPr>
          <w:rFonts w:ascii="Verdana" w:hAnsi="Verdana"/>
          <w:sz w:val="24"/>
          <w:szCs w:val="24"/>
        </w:rPr>
        <w:t xml:space="preserve">the first </w:t>
      </w:r>
      <w:r w:rsidR="008E2B3E">
        <w:rPr>
          <w:rFonts w:ascii="Verdana" w:hAnsi="Verdana"/>
          <w:sz w:val="24"/>
          <w:szCs w:val="24"/>
        </w:rPr>
        <w:t xml:space="preserve">draft analysis at the next meeting. </w:t>
      </w:r>
    </w:p>
    <w:p w14:paraId="10EB9FF4" w14:textId="77777777" w:rsidR="009A3054" w:rsidRDefault="009A3054" w:rsidP="009A3054">
      <w:pPr>
        <w:tabs>
          <w:tab w:val="left" w:pos="851"/>
        </w:tabs>
        <w:spacing w:after="0" w:line="240" w:lineRule="auto"/>
        <w:jc w:val="both"/>
        <w:rPr>
          <w:rFonts w:ascii="Verdana" w:hAnsi="Verdana"/>
          <w:sz w:val="24"/>
          <w:szCs w:val="24"/>
        </w:rPr>
      </w:pPr>
    </w:p>
    <w:p w14:paraId="47B50A47" w14:textId="2197609A" w:rsidR="009A3054" w:rsidRDefault="009A3054" w:rsidP="009A3054">
      <w:pPr>
        <w:pStyle w:val="ListParagraph"/>
        <w:numPr>
          <w:ilvl w:val="1"/>
          <w:numId w:val="4"/>
        </w:numPr>
        <w:tabs>
          <w:tab w:val="left" w:pos="851"/>
        </w:tabs>
        <w:spacing w:after="0" w:line="240" w:lineRule="auto"/>
        <w:jc w:val="both"/>
        <w:rPr>
          <w:rFonts w:ascii="Verdana" w:hAnsi="Verdana"/>
          <w:b/>
          <w:sz w:val="24"/>
          <w:szCs w:val="24"/>
        </w:rPr>
      </w:pPr>
      <w:r w:rsidRPr="009A3054">
        <w:rPr>
          <w:rFonts w:ascii="Verdana" w:hAnsi="Verdana"/>
          <w:b/>
          <w:sz w:val="24"/>
          <w:szCs w:val="24"/>
        </w:rPr>
        <w:t xml:space="preserve">1000 Beds or Equivalent Community Service </w:t>
      </w:r>
      <w:r w:rsidR="00022D40">
        <w:rPr>
          <w:rFonts w:ascii="Verdana" w:hAnsi="Verdana"/>
          <w:b/>
          <w:sz w:val="24"/>
          <w:szCs w:val="24"/>
        </w:rPr>
        <w:t>(Further Faster)</w:t>
      </w:r>
    </w:p>
    <w:p w14:paraId="57B934EE" w14:textId="6558EFDA" w:rsidR="009A3054" w:rsidRDefault="009A3054" w:rsidP="009A3054">
      <w:pPr>
        <w:tabs>
          <w:tab w:val="left" w:pos="851"/>
        </w:tabs>
        <w:spacing w:after="0" w:line="240" w:lineRule="auto"/>
        <w:jc w:val="both"/>
        <w:rPr>
          <w:rFonts w:ascii="Verdana" w:hAnsi="Verdana"/>
          <w:b/>
          <w:sz w:val="24"/>
          <w:szCs w:val="24"/>
        </w:rPr>
      </w:pPr>
    </w:p>
    <w:p w14:paraId="1FF67B07" w14:textId="2EA23733" w:rsidR="009A3054" w:rsidRDefault="009A3054" w:rsidP="009A3054">
      <w:pPr>
        <w:tabs>
          <w:tab w:val="left" w:pos="851"/>
        </w:tabs>
        <w:spacing w:after="0" w:line="240" w:lineRule="auto"/>
        <w:jc w:val="both"/>
        <w:rPr>
          <w:rFonts w:ascii="Verdana" w:hAnsi="Verdana"/>
          <w:sz w:val="24"/>
          <w:szCs w:val="24"/>
        </w:rPr>
      </w:pPr>
      <w:r>
        <w:rPr>
          <w:rFonts w:ascii="Verdana" w:hAnsi="Verdana"/>
          <w:sz w:val="24"/>
          <w:szCs w:val="24"/>
        </w:rPr>
        <w:t>The closure report for this programme has been attached to this report for information</w:t>
      </w:r>
      <w:r w:rsidR="00305092">
        <w:rPr>
          <w:rFonts w:ascii="Verdana" w:hAnsi="Verdana"/>
          <w:sz w:val="24"/>
          <w:szCs w:val="24"/>
        </w:rPr>
        <w:t xml:space="preserve"> </w:t>
      </w:r>
      <w:r w:rsidR="007A2FDC">
        <w:rPr>
          <w:rFonts w:ascii="Verdana" w:hAnsi="Verdana"/>
          <w:sz w:val="24"/>
          <w:szCs w:val="24"/>
        </w:rPr>
        <w:t xml:space="preserve">at </w:t>
      </w:r>
      <w:r w:rsidR="00305092" w:rsidRPr="00305092">
        <w:rPr>
          <w:rFonts w:ascii="Verdana" w:hAnsi="Verdana"/>
          <w:b/>
          <w:bCs/>
          <w:sz w:val="24"/>
          <w:szCs w:val="24"/>
        </w:rPr>
        <w:t>Appendix 2</w:t>
      </w:r>
      <w:r>
        <w:rPr>
          <w:rFonts w:ascii="Verdana" w:hAnsi="Verdana"/>
          <w:sz w:val="24"/>
          <w:szCs w:val="24"/>
        </w:rPr>
        <w:t xml:space="preserve">. </w:t>
      </w:r>
    </w:p>
    <w:p w14:paraId="12C2FA55" w14:textId="0E65B984" w:rsidR="009A3054" w:rsidRDefault="009A3054" w:rsidP="009A3054">
      <w:pPr>
        <w:tabs>
          <w:tab w:val="left" w:pos="851"/>
        </w:tabs>
        <w:spacing w:after="0" w:line="240" w:lineRule="auto"/>
        <w:jc w:val="both"/>
        <w:rPr>
          <w:rFonts w:ascii="Verdana" w:hAnsi="Verdana"/>
          <w:sz w:val="24"/>
          <w:szCs w:val="24"/>
        </w:rPr>
      </w:pPr>
    </w:p>
    <w:p w14:paraId="6F8AB8BE" w14:textId="0A0908BA" w:rsidR="009A3054" w:rsidRDefault="009A3054" w:rsidP="009A3054">
      <w:pPr>
        <w:tabs>
          <w:tab w:val="left" w:pos="851"/>
        </w:tabs>
        <w:spacing w:after="0" w:line="240" w:lineRule="auto"/>
        <w:jc w:val="both"/>
        <w:rPr>
          <w:rFonts w:ascii="Verdana" w:hAnsi="Verdana"/>
          <w:sz w:val="24"/>
          <w:szCs w:val="24"/>
        </w:rPr>
      </w:pPr>
      <w:r>
        <w:rPr>
          <w:rFonts w:ascii="Verdana" w:hAnsi="Verdana"/>
          <w:sz w:val="24"/>
          <w:szCs w:val="24"/>
        </w:rPr>
        <w:t xml:space="preserve">Members will note the recommendations at the end of the report and in particular the establishment of the </w:t>
      </w:r>
      <w:r w:rsidR="00D60FEF">
        <w:rPr>
          <w:rFonts w:ascii="Verdana" w:hAnsi="Verdana"/>
          <w:sz w:val="24"/>
          <w:szCs w:val="24"/>
        </w:rPr>
        <w:t>‘</w:t>
      </w:r>
      <w:r>
        <w:rPr>
          <w:rFonts w:ascii="Verdana" w:hAnsi="Verdana"/>
          <w:sz w:val="24"/>
          <w:szCs w:val="24"/>
        </w:rPr>
        <w:t>Further Faster</w:t>
      </w:r>
      <w:r w:rsidR="00D60FEF">
        <w:rPr>
          <w:rFonts w:ascii="Verdana" w:hAnsi="Verdana"/>
          <w:sz w:val="24"/>
          <w:szCs w:val="24"/>
        </w:rPr>
        <w:t>’</w:t>
      </w:r>
      <w:r>
        <w:rPr>
          <w:rFonts w:ascii="Verdana" w:hAnsi="Verdana"/>
          <w:sz w:val="24"/>
          <w:szCs w:val="24"/>
        </w:rPr>
        <w:t xml:space="preserve"> governance structures. EASC members have requested that the EASC is engaged with the programme and explicit reference to this is made within the EASC IMTP. </w:t>
      </w:r>
    </w:p>
    <w:p w14:paraId="17A07A73" w14:textId="41BE5DAA" w:rsidR="008E2B3E" w:rsidRDefault="008E2B3E" w:rsidP="009A3054">
      <w:pPr>
        <w:tabs>
          <w:tab w:val="left" w:pos="851"/>
        </w:tabs>
        <w:spacing w:after="0" w:line="240" w:lineRule="auto"/>
        <w:jc w:val="both"/>
        <w:rPr>
          <w:rFonts w:ascii="Verdana" w:hAnsi="Verdana"/>
          <w:sz w:val="24"/>
          <w:szCs w:val="24"/>
        </w:rPr>
      </w:pPr>
    </w:p>
    <w:p w14:paraId="3F1C2045" w14:textId="05BD20AB" w:rsidR="008E2B3E" w:rsidRPr="008E2B3E" w:rsidRDefault="008E2B3E" w:rsidP="008E2B3E">
      <w:pPr>
        <w:pStyle w:val="ListParagraph"/>
        <w:numPr>
          <w:ilvl w:val="1"/>
          <w:numId w:val="4"/>
        </w:numPr>
        <w:tabs>
          <w:tab w:val="left" w:pos="851"/>
        </w:tabs>
        <w:spacing w:after="0" w:line="240" w:lineRule="auto"/>
        <w:jc w:val="both"/>
        <w:rPr>
          <w:rFonts w:ascii="Verdana" w:hAnsi="Verdana"/>
          <w:b/>
          <w:sz w:val="24"/>
          <w:szCs w:val="24"/>
        </w:rPr>
      </w:pPr>
      <w:r w:rsidRPr="008E2B3E">
        <w:rPr>
          <w:rFonts w:ascii="Verdana" w:hAnsi="Verdana"/>
          <w:b/>
          <w:sz w:val="24"/>
          <w:szCs w:val="24"/>
        </w:rPr>
        <w:t>H</w:t>
      </w:r>
      <w:r w:rsidR="00022D40">
        <w:rPr>
          <w:rFonts w:ascii="Verdana" w:hAnsi="Verdana"/>
          <w:b/>
          <w:sz w:val="24"/>
          <w:szCs w:val="24"/>
        </w:rPr>
        <w:t>ealth Education and Improvement Wales (H</w:t>
      </w:r>
      <w:r w:rsidRPr="008E2B3E">
        <w:rPr>
          <w:rFonts w:ascii="Verdana" w:hAnsi="Verdana"/>
          <w:b/>
          <w:sz w:val="24"/>
          <w:szCs w:val="24"/>
        </w:rPr>
        <w:t>EIW</w:t>
      </w:r>
      <w:r w:rsidR="00022D40">
        <w:rPr>
          <w:rFonts w:ascii="Verdana" w:hAnsi="Verdana"/>
          <w:b/>
          <w:sz w:val="24"/>
          <w:szCs w:val="24"/>
        </w:rPr>
        <w:t>)</w:t>
      </w:r>
      <w:r w:rsidRPr="008E2B3E">
        <w:rPr>
          <w:rFonts w:ascii="Verdana" w:hAnsi="Verdana"/>
          <w:b/>
          <w:sz w:val="24"/>
          <w:szCs w:val="24"/>
        </w:rPr>
        <w:t xml:space="preserve"> – Education commissioning of Paramedics and A</w:t>
      </w:r>
      <w:r w:rsidR="00022D40">
        <w:rPr>
          <w:rFonts w:ascii="Verdana" w:hAnsi="Verdana"/>
          <w:b/>
          <w:sz w:val="24"/>
          <w:szCs w:val="24"/>
        </w:rPr>
        <w:t>dvanced Paramedic Practitioners (A</w:t>
      </w:r>
      <w:r w:rsidRPr="008E2B3E">
        <w:rPr>
          <w:rFonts w:ascii="Verdana" w:hAnsi="Verdana"/>
          <w:b/>
          <w:sz w:val="24"/>
          <w:szCs w:val="24"/>
        </w:rPr>
        <w:t>PPs</w:t>
      </w:r>
      <w:r w:rsidR="00022D40">
        <w:rPr>
          <w:rFonts w:ascii="Verdana" w:hAnsi="Verdana"/>
          <w:b/>
          <w:sz w:val="24"/>
          <w:szCs w:val="24"/>
        </w:rPr>
        <w:t>)</w:t>
      </w:r>
    </w:p>
    <w:p w14:paraId="7682852B" w14:textId="4F0BBF09" w:rsidR="008E2B3E" w:rsidRDefault="008E2B3E" w:rsidP="008E2B3E">
      <w:pPr>
        <w:tabs>
          <w:tab w:val="left" w:pos="851"/>
        </w:tabs>
        <w:spacing w:after="0" w:line="240" w:lineRule="auto"/>
        <w:jc w:val="both"/>
        <w:rPr>
          <w:rFonts w:ascii="Verdana" w:hAnsi="Verdana"/>
          <w:b/>
          <w:sz w:val="24"/>
          <w:szCs w:val="24"/>
        </w:rPr>
      </w:pPr>
    </w:p>
    <w:p w14:paraId="163D738A" w14:textId="77777777" w:rsidR="00022D40" w:rsidRDefault="003E2DF0" w:rsidP="008E2B3E">
      <w:pPr>
        <w:tabs>
          <w:tab w:val="left" w:pos="851"/>
        </w:tabs>
        <w:spacing w:after="0" w:line="240" w:lineRule="auto"/>
        <w:jc w:val="both"/>
        <w:rPr>
          <w:rFonts w:ascii="Verdana" w:hAnsi="Verdana"/>
          <w:sz w:val="24"/>
          <w:szCs w:val="24"/>
        </w:rPr>
      </w:pPr>
      <w:r w:rsidRPr="003E2DF0">
        <w:rPr>
          <w:rFonts w:ascii="Verdana" w:hAnsi="Verdana"/>
          <w:sz w:val="24"/>
          <w:szCs w:val="24"/>
        </w:rPr>
        <w:t xml:space="preserve">Colleagues in </w:t>
      </w:r>
      <w:r>
        <w:rPr>
          <w:rFonts w:ascii="Verdana" w:hAnsi="Verdana"/>
          <w:sz w:val="24"/>
          <w:szCs w:val="24"/>
        </w:rPr>
        <w:t>HEIW recently hosted a stakeholder meeting around the education commissioning requirements of APP and the paramedic</w:t>
      </w:r>
      <w:r w:rsidR="00022D40">
        <w:rPr>
          <w:rFonts w:ascii="Verdana" w:hAnsi="Verdana"/>
          <w:sz w:val="24"/>
          <w:szCs w:val="24"/>
        </w:rPr>
        <w:t>s</w:t>
      </w:r>
      <w:r>
        <w:rPr>
          <w:rFonts w:ascii="Verdana" w:hAnsi="Verdana"/>
          <w:sz w:val="24"/>
          <w:szCs w:val="24"/>
        </w:rPr>
        <w:t xml:space="preserve"> pipeline. </w:t>
      </w:r>
    </w:p>
    <w:p w14:paraId="0CE1CE10" w14:textId="77777777" w:rsidR="00022D40" w:rsidRDefault="00022D40" w:rsidP="008E2B3E">
      <w:pPr>
        <w:tabs>
          <w:tab w:val="left" w:pos="851"/>
        </w:tabs>
        <w:spacing w:after="0" w:line="240" w:lineRule="auto"/>
        <w:jc w:val="both"/>
        <w:rPr>
          <w:rFonts w:ascii="Verdana" w:hAnsi="Verdana"/>
          <w:sz w:val="24"/>
          <w:szCs w:val="24"/>
        </w:rPr>
      </w:pPr>
    </w:p>
    <w:p w14:paraId="306BA9E9" w14:textId="77777777" w:rsidR="00022D40" w:rsidRDefault="00022D40" w:rsidP="008E2B3E">
      <w:pPr>
        <w:tabs>
          <w:tab w:val="left" w:pos="851"/>
        </w:tabs>
        <w:spacing w:after="0" w:line="240" w:lineRule="auto"/>
        <w:jc w:val="both"/>
        <w:rPr>
          <w:rFonts w:ascii="Verdana" w:hAnsi="Verdana"/>
          <w:sz w:val="24"/>
          <w:szCs w:val="24"/>
        </w:rPr>
      </w:pPr>
    </w:p>
    <w:p w14:paraId="2A14D0F7" w14:textId="71BDD540" w:rsidR="003E2DF0" w:rsidRDefault="003E2DF0" w:rsidP="008E2B3E">
      <w:pPr>
        <w:tabs>
          <w:tab w:val="left" w:pos="851"/>
        </w:tabs>
        <w:spacing w:after="0" w:line="240" w:lineRule="auto"/>
        <w:jc w:val="both"/>
        <w:rPr>
          <w:rFonts w:ascii="Verdana" w:hAnsi="Verdana"/>
          <w:sz w:val="24"/>
          <w:szCs w:val="24"/>
        </w:rPr>
      </w:pPr>
      <w:r>
        <w:rPr>
          <w:rFonts w:ascii="Verdana" w:hAnsi="Verdana"/>
          <w:sz w:val="24"/>
          <w:szCs w:val="24"/>
        </w:rPr>
        <w:lastRenderedPageBreak/>
        <w:t>Colleagues</w:t>
      </w:r>
      <w:r w:rsidR="00022D40">
        <w:rPr>
          <w:rFonts w:ascii="Verdana" w:hAnsi="Verdana"/>
          <w:sz w:val="24"/>
          <w:szCs w:val="24"/>
        </w:rPr>
        <w:t xml:space="preserve"> were present </w:t>
      </w:r>
      <w:r>
        <w:rPr>
          <w:rFonts w:ascii="Verdana" w:hAnsi="Verdana"/>
          <w:sz w:val="24"/>
          <w:szCs w:val="24"/>
        </w:rPr>
        <w:t xml:space="preserve">from </w:t>
      </w:r>
      <w:r w:rsidR="00022D40">
        <w:rPr>
          <w:rFonts w:ascii="Verdana" w:hAnsi="Verdana"/>
          <w:sz w:val="24"/>
          <w:szCs w:val="24"/>
        </w:rPr>
        <w:t xml:space="preserve">the </w:t>
      </w:r>
      <w:r>
        <w:rPr>
          <w:rFonts w:ascii="Verdana" w:hAnsi="Verdana"/>
          <w:sz w:val="24"/>
          <w:szCs w:val="24"/>
        </w:rPr>
        <w:t>EASC</w:t>
      </w:r>
      <w:r w:rsidR="00022D40">
        <w:rPr>
          <w:rFonts w:ascii="Verdana" w:hAnsi="Verdana"/>
          <w:sz w:val="24"/>
          <w:szCs w:val="24"/>
        </w:rPr>
        <w:t xml:space="preserve"> Team</w:t>
      </w:r>
      <w:r>
        <w:rPr>
          <w:rFonts w:ascii="Verdana" w:hAnsi="Verdana"/>
          <w:sz w:val="24"/>
          <w:szCs w:val="24"/>
        </w:rPr>
        <w:t xml:space="preserve">, Primary Care and the Six Goals </w:t>
      </w:r>
      <w:r w:rsidR="00022D40">
        <w:rPr>
          <w:rFonts w:ascii="Verdana" w:hAnsi="Verdana"/>
          <w:sz w:val="24"/>
          <w:szCs w:val="24"/>
        </w:rPr>
        <w:t>for Urgent and Emergency Care P</w:t>
      </w:r>
      <w:r>
        <w:rPr>
          <w:rFonts w:ascii="Verdana" w:hAnsi="Verdana"/>
          <w:sz w:val="24"/>
          <w:szCs w:val="24"/>
        </w:rPr>
        <w:t xml:space="preserve">rogramme. It was highlighted that HEIW have been able to facilitate a significant increase in the education budget for advanced practice within WAST. </w:t>
      </w:r>
    </w:p>
    <w:p w14:paraId="2FC95D94" w14:textId="77777777" w:rsidR="003E2DF0" w:rsidRDefault="003E2DF0" w:rsidP="008E2B3E">
      <w:pPr>
        <w:tabs>
          <w:tab w:val="left" w:pos="851"/>
        </w:tabs>
        <w:spacing w:after="0" w:line="240" w:lineRule="auto"/>
        <w:jc w:val="both"/>
        <w:rPr>
          <w:rFonts w:ascii="Verdana" w:hAnsi="Verdana"/>
          <w:sz w:val="24"/>
          <w:szCs w:val="24"/>
        </w:rPr>
      </w:pPr>
    </w:p>
    <w:p w14:paraId="10AC8E8B" w14:textId="02C96141" w:rsidR="008E2B3E" w:rsidRPr="003E2DF0" w:rsidRDefault="003E2DF0" w:rsidP="008E2B3E">
      <w:pPr>
        <w:tabs>
          <w:tab w:val="left" w:pos="851"/>
        </w:tabs>
        <w:spacing w:after="0" w:line="240" w:lineRule="auto"/>
        <w:jc w:val="both"/>
        <w:rPr>
          <w:rFonts w:ascii="Verdana" w:hAnsi="Verdana"/>
          <w:sz w:val="24"/>
          <w:szCs w:val="24"/>
        </w:rPr>
      </w:pPr>
      <w:r>
        <w:rPr>
          <w:rFonts w:ascii="Verdana" w:hAnsi="Verdana"/>
          <w:sz w:val="24"/>
          <w:szCs w:val="24"/>
        </w:rPr>
        <w:t xml:space="preserve">Given the implications of education commissioning on the decisions and revenue requirements of EASC, I would recommend that the </w:t>
      </w:r>
      <w:r w:rsidR="00022D40">
        <w:rPr>
          <w:rFonts w:ascii="Verdana" w:hAnsi="Verdana"/>
          <w:sz w:val="24"/>
          <w:szCs w:val="24"/>
        </w:rPr>
        <w:t>C</w:t>
      </w:r>
      <w:r>
        <w:rPr>
          <w:rFonts w:ascii="Verdana" w:hAnsi="Verdana"/>
          <w:sz w:val="24"/>
          <w:szCs w:val="24"/>
        </w:rPr>
        <w:t>ommittee undertakes to invite the CEO of HEIW to a number of EASC meeting</w:t>
      </w:r>
      <w:r w:rsidR="00022D40">
        <w:rPr>
          <w:rFonts w:ascii="Verdana" w:hAnsi="Verdana"/>
          <w:sz w:val="24"/>
          <w:szCs w:val="24"/>
        </w:rPr>
        <w:t>s</w:t>
      </w:r>
      <w:r>
        <w:rPr>
          <w:rFonts w:ascii="Verdana" w:hAnsi="Verdana"/>
          <w:sz w:val="24"/>
          <w:szCs w:val="24"/>
        </w:rPr>
        <w:t xml:space="preserve"> each year in order to allow the </w:t>
      </w:r>
      <w:r w:rsidR="00022D40">
        <w:rPr>
          <w:rFonts w:ascii="Verdana" w:hAnsi="Verdana"/>
          <w:sz w:val="24"/>
          <w:szCs w:val="24"/>
        </w:rPr>
        <w:t>C</w:t>
      </w:r>
      <w:r>
        <w:rPr>
          <w:rFonts w:ascii="Verdana" w:hAnsi="Verdana"/>
          <w:sz w:val="24"/>
          <w:szCs w:val="24"/>
        </w:rPr>
        <w:t xml:space="preserve">ommittee to influence and inform decision making. </w:t>
      </w:r>
    </w:p>
    <w:p w14:paraId="637F233B" w14:textId="1D1179C4" w:rsidR="00262D4F" w:rsidRPr="00262D4F" w:rsidRDefault="00262D4F" w:rsidP="000A06FF">
      <w:pPr>
        <w:tabs>
          <w:tab w:val="left" w:pos="851"/>
        </w:tabs>
        <w:spacing w:after="0" w:line="240" w:lineRule="auto"/>
        <w:jc w:val="both"/>
        <w:rPr>
          <w:rFonts w:ascii="Verdana" w:hAnsi="Verdana" w:cs="Arial"/>
          <w:b/>
          <w:color w:val="000000" w:themeColor="text1"/>
          <w:sz w:val="24"/>
          <w:szCs w:val="24"/>
        </w:rPr>
      </w:pPr>
    </w:p>
    <w:p w14:paraId="5643EF6D" w14:textId="77777777" w:rsidR="00DC3DE9" w:rsidRPr="00E20B9C" w:rsidRDefault="00DC3DE9" w:rsidP="00F2772F">
      <w:pPr>
        <w:pStyle w:val="ListParagraph"/>
        <w:numPr>
          <w:ilvl w:val="0"/>
          <w:numId w:val="4"/>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46DBEEB5" w14:textId="77777777" w:rsidR="00536CBE" w:rsidRPr="00536CBE" w:rsidRDefault="00536CBE" w:rsidP="00536CBE">
      <w:pPr>
        <w:pStyle w:val="ListParagraph"/>
        <w:spacing w:after="0" w:line="240" w:lineRule="auto"/>
        <w:ind w:right="4"/>
        <w:jc w:val="both"/>
        <w:rPr>
          <w:rFonts w:ascii="Verdana" w:hAnsi="Verdana" w:cs="Arial"/>
          <w:b/>
          <w:sz w:val="24"/>
          <w:szCs w:val="24"/>
        </w:rPr>
      </w:pPr>
    </w:p>
    <w:p w14:paraId="051DDD47" w14:textId="6E384791" w:rsidR="00536CBE" w:rsidRPr="00084B9B" w:rsidRDefault="00084B9B" w:rsidP="00095EDA">
      <w:pPr>
        <w:spacing w:after="0" w:line="240" w:lineRule="auto"/>
        <w:ind w:right="4"/>
        <w:jc w:val="both"/>
        <w:rPr>
          <w:rFonts w:ascii="Verdana" w:hAnsi="Verdana" w:cs="Arial"/>
          <w:bCs/>
          <w:sz w:val="24"/>
          <w:szCs w:val="24"/>
        </w:rPr>
      </w:pPr>
      <w:r>
        <w:rPr>
          <w:rFonts w:ascii="Verdana" w:hAnsi="Verdana" w:cs="Arial"/>
          <w:bCs/>
          <w:sz w:val="24"/>
          <w:szCs w:val="24"/>
        </w:rPr>
        <w:t>Members are asked to note the ongoing work in the specific areas.</w:t>
      </w:r>
    </w:p>
    <w:p w14:paraId="5F700DB5" w14:textId="77777777" w:rsidR="00536CBE" w:rsidRDefault="00536CBE" w:rsidP="00095EDA">
      <w:pPr>
        <w:spacing w:after="0" w:line="240" w:lineRule="auto"/>
        <w:ind w:right="4"/>
        <w:jc w:val="both"/>
        <w:rPr>
          <w:rFonts w:ascii="Verdana" w:hAnsi="Verdana" w:cs="Arial"/>
          <w:b/>
          <w:sz w:val="24"/>
          <w:szCs w:val="24"/>
        </w:rPr>
      </w:pPr>
    </w:p>
    <w:p w14:paraId="34E9A473" w14:textId="68CAC732" w:rsidR="006A7DA6" w:rsidRDefault="0083034D" w:rsidP="000D4F7F">
      <w:pPr>
        <w:pStyle w:val="ListParagraph"/>
        <w:numPr>
          <w:ilvl w:val="0"/>
          <w:numId w:val="4"/>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4648BF53" w14:textId="77777777" w:rsidR="00536CBE" w:rsidRPr="006D14CB" w:rsidRDefault="00536CBE" w:rsidP="00536CBE">
      <w:pPr>
        <w:pStyle w:val="ListParagraph"/>
        <w:spacing w:after="0" w:line="240" w:lineRule="auto"/>
        <w:ind w:left="709" w:right="4"/>
        <w:jc w:val="both"/>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6EFC6E36" w:rsidR="00AD2446" w:rsidRPr="001D5489" w:rsidRDefault="00D301B4" w:rsidP="00F2772F">
            <w:pPr>
              <w:jc w:val="both"/>
              <w:rPr>
                <w:rFonts w:ascii="Verdana" w:hAnsi="Verdana" w:cs="Arial"/>
                <w:sz w:val="24"/>
                <w:szCs w:val="24"/>
              </w:rPr>
            </w:pPr>
            <w:bookmarkStart w:id="1" w:name="_Hlk124256741"/>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bookmarkEnd w:id="1"/>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4A6846D8" w:rsidR="00D11EA4"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001E6CDB" w:rsidR="00D11EA4"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882D38"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2A42C5AE" w:rsidR="00D11EA4"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6A878864" w:rsidR="00D11EA4"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AF0AFA">
        <w:trPr>
          <w:trHeight w:val="745"/>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258CD07B" w:rsidR="00FB10D9"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36568D9D" w14:textId="05A72EBF"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AF0AFA">
        <w:trPr>
          <w:trHeight w:val="592"/>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lastRenderedPageBreak/>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47F53638" w:rsidR="007F0937"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4"/>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6DEB1CC1" w:rsidR="002B4377" w:rsidRPr="0081101B" w:rsidRDefault="00162D32" w:rsidP="00F2772F">
      <w:pPr>
        <w:pStyle w:val="ListParagraph"/>
        <w:numPr>
          <w:ilvl w:val="1"/>
          <w:numId w:val="4"/>
        </w:numPr>
        <w:spacing w:after="0" w:line="240" w:lineRule="auto"/>
        <w:rPr>
          <w:rFonts w:ascii="Verdana" w:hAnsi="Verdana" w:cs="Arial"/>
          <w:sz w:val="24"/>
          <w:szCs w:val="24"/>
        </w:rPr>
      </w:pPr>
      <w:r>
        <w:rPr>
          <w:rFonts w:ascii="Verdana" w:hAnsi="Verdana" w:cs="Arial"/>
          <w:sz w:val="24"/>
          <w:szCs w:val="24"/>
        </w:rPr>
        <w:t xml:space="preserve">The </w:t>
      </w:r>
      <w:bookmarkStart w:id="2" w:name="_GoBack"/>
      <w:r w:rsidR="00FB10D9">
        <w:rPr>
          <w:rFonts w:ascii="Verdana" w:hAnsi="Verdana" w:cs="Arial"/>
          <w:sz w:val="24"/>
          <w:szCs w:val="24"/>
        </w:rPr>
        <w:t>Emergency Ambulance Services Committee</w:t>
      </w:r>
      <w:r>
        <w:rPr>
          <w:rFonts w:ascii="Verdana" w:hAnsi="Verdana" w:cs="Arial"/>
          <w:sz w:val="24"/>
          <w:szCs w:val="24"/>
        </w:rPr>
        <w:t xml:space="preserve"> 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52D12C39" w14:textId="77777777" w:rsidR="00A508B3" w:rsidRDefault="00690768" w:rsidP="000856E3">
      <w:pPr>
        <w:pStyle w:val="ListParagraph"/>
        <w:numPr>
          <w:ilvl w:val="0"/>
          <w:numId w:val="5"/>
        </w:numPr>
        <w:spacing w:after="0" w:line="240" w:lineRule="auto"/>
        <w:rPr>
          <w:rFonts w:ascii="Verdana" w:hAnsi="Verdana" w:cs="Arial"/>
          <w:sz w:val="24"/>
          <w:szCs w:val="24"/>
        </w:rPr>
      </w:pPr>
      <w:r w:rsidRPr="00B34A09">
        <w:rPr>
          <w:rFonts w:ascii="Verdana" w:hAnsi="Verdana" w:cs="Arial"/>
          <w:b/>
          <w:sz w:val="24"/>
          <w:szCs w:val="24"/>
        </w:rPr>
        <w:t>NOTE</w:t>
      </w:r>
      <w:r w:rsidRPr="00B34A09">
        <w:rPr>
          <w:rFonts w:ascii="Verdana" w:hAnsi="Verdana" w:cs="Arial"/>
          <w:sz w:val="24"/>
          <w:szCs w:val="24"/>
        </w:rPr>
        <w:t xml:space="preserve"> the information within the report</w:t>
      </w:r>
    </w:p>
    <w:p w14:paraId="205FD6C8" w14:textId="6D9AD652" w:rsidR="00AD37CE" w:rsidRPr="0081101B" w:rsidRDefault="00A508B3" w:rsidP="000856E3">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w:t>
      </w:r>
      <w:r w:rsidR="00882D38">
        <w:rPr>
          <w:rFonts w:ascii="Verdana" w:hAnsi="Verdana" w:cs="Arial"/>
          <w:bCs/>
          <w:sz w:val="24"/>
          <w:szCs w:val="24"/>
        </w:rPr>
        <w:t xml:space="preserve"> implication of the work of HEIW in relation to the education of paramedics and advanced paramedic practitioner numbers</w:t>
      </w:r>
      <w:r w:rsidR="006A1C86" w:rsidRPr="00B34A09">
        <w:rPr>
          <w:rFonts w:ascii="Verdana" w:hAnsi="Verdana" w:cs="Arial"/>
          <w:sz w:val="24"/>
          <w:szCs w:val="24"/>
        </w:rPr>
        <w:t>.</w:t>
      </w:r>
      <w:bookmarkEnd w:id="2"/>
    </w:p>
    <w:sectPr w:rsidR="00AD37CE" w:rsidRPr="0081101B"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4A55A" w16cex:dateUtc="2023-05-09T09:56:00Z"/>
  <w16cex:commentExtensible w16cex:durableId="2804A5CF" w16cex:dateUtc="2023-05-09T09:58:00Z"/>
  <w16cex:commentExtensible w16cex:durableId="2804A606" w16cex:dateUtc="2023-05-09T09:59:00Z"/>
  <w16cex:commentExtensible w16cex:durableId="2804A7A7" w16cex:dateUtc="2023-05-09T10:0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1A5F16" w14:textId="77777777" w:rsidR="00E5692A" w:rsidRDefault="00E5692A" w:rsidP="003E43AD">
      <w:pPr>
        <w:spacing w:after="0" w:line="240" w:lineRule="auto"/>
      </w:pPr>
      <w:r>
        <w:separator/>
      </w:r>
    </w:p>
  </w:endnote>
  <w:endnote w:type="continuationSeparator" w:id="0">
    <w:p w14:paraId="5C6EFDF4" w14:textId="77777777" w:rsidR="00E5692A" w:rsidRDefault="00E5692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701" w:type="dxa"/>
        </w:tcPr>
        <w:p w14:paraId="2C63E7E5" w14:textId="4ADF4010" w:rsidR="00AB272D" w:rsidRPr="00DA6B09" w:rsidRDefault="00882D38"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5326E1">
                <w:rPr>
                  <w:rFonts w:ascii="Verdana" w:hAnsi="Verdana" w:cs="Arial"/>
                  <w:b/>
                  <w:bCs/>
                  <w:noProof/>
                  <w:sz w:val="18"/>
                  <w:szCs w:val="18"/>
                </w:rPr>
                <w:t>5</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5326E1">
                <w:rPr>
                  <w:rFonts w:ascii="Verdana" w:hAnsi="Verdana" w:cs="Arial"/>
                  <w:b/>
                  <w:bCs/>
                  <w:noProof/>
                  <w:sz w:val="18"/>
                  <w:szCs w:val="18"/>
                </w:rPr>
                <w:t>5</w:t>
              </w:r>
              <w:r w:rsidR="00AB272D" w:rsidRPr="00DA6B09">
                <w:rPr>
                  <w:rFonts w:ascii="Verdana" w:hAnsi="Verdana" w:cs="Arial"/>
                  <w:b/>
                  <w:bCs/>
                  <w:sz w:val="18"/>
                  <w:szCs w:val="18"/>
                </w:rPr>
                <w:fldChar w:fldCharType="end"/>
              </w:r>
            </w:sdtContent>
          </w:sdt>
        </w:p>
      </w:tc>
      <w:tc>
        <w:tcPr>
          <w:tcW w:w="4736" w:type="dxa"/>
        </w:tcPr>
        <w:p w14:paraId="0FC41489" w14:textId="4E9A97D2" w:rsidR="00AB272D" w:rsidRDefault="00724240" w:rsidP="00DA6B09">
          <w:pPr>
            <w:pStyle w:val="Footer"/>
            <w:jc w:val="right"/>
            <w:rPr>
              <w:rFonts w:ascii="Verdana" w:hAnsi="Verdana"/>
              <w:b/>
              <w:sz w:val="18"/>
              <w:szCs w:val="18"/>
            </w:rPr>
          </w:pPr>
          <w:r>
            <w:rPr>
              <w:rFonts w:ascii="Verdana" w:hAnsi="Verdana"/>
              <w:b/>
              <w:sz w:val="18"/>
              <w:szCs w:val="18"/>
            </w:rPr>
            <w:t>E</w:t>
          </w:r>
          <w:r w:rsidR="00D45114">
            <w:rPr>
              <w:rFonts w:ascii="Verdana" w:hAnsi="Verdana"/>
              <w:b/>
              <w:sz w:val="18"/>
              <w:szCs w:val="18"/>
            </w:rPr>
            <w:t>mergency Ambulance Services Committee meeting</w:t>
          </w:r>
        </w:p>
        <w:p w14:paraId="75857B57" w14:textId="77C93E3E" w:rsidR="00AB272D" w:rsidRPr="00DA6B09" w:rsidRDefault="00D45114" w:rsidP="00FD65B2">
          <w:pPr>
            <w:pStyle w:val="Footer"/>
            <w:jc w:val="right"/>
            <w:rPr>
              <w:rFonts w:ascii="Verdana" w:hAnsi="Verdana"/>
              <w:b/>
              <w:sz w:val="18"/>
              <w:szCs w:val="18"/>
            </w:rPr>
          </w:pPr>
          <w:r>
            <w:rPr>
              <w:rFonts w:ascii="Verdana" w:hAnsi="Verdana"/>
              <w:b/>
              <w:sz w:val="18"/>
              <w:szCs w:val="18"/>
            </w:rPr>
            <w:t>18</w:t>
          </w:r>
          <w:r w:rsidR="00724240">
            <w:rPr>
              <w:rFonts w:ascii="Verdana" w:hAnsi="Verdana"/>
              <w:b/>
              <w:sz w:val="18"/>
              <w:szCs w:val="18"/>
            </w:rPr>
            <w:t xml:space="preserve"> Ju</w:t>
          </w:r>
          <w:r>
            <w:rPr>
              <w:rFonts w:ascii="Verdana" w:hAnsi="Verdana"/>
              <w:b/>
              <w:sz w:val="18"/>
              <w:szCs w:val="18"/>
            </w:rPr>
            <w:t>ly</w:t>
          </w:r>
          <w:r w:rsidR="00724240">
            <w:rPr>
              <w:rFonts w:ascii="Verdana" w:hAnsi="Verdana"/>
              <w:b/>
              <w:sz w:val="18"/>
              <w:szCs w:val="18"/>
            </w:rPr>
            <w:t xml:space="preserve"> </w:t>
          </w:r>
          <w:r w:rsidR="00FD65B2">
            <w:rPr>
              <w:rFonts w:ascii="Verdana" w:hAnsi="Verdana"/>
              <w:b/>
              <w:sz w:val="18"/>
              <w:szCs w:val="18"/>
            </w:rPr>
            <w:t>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DCC18D" w14:textId="77777777" w:rsidR="00E5692A" w:rsidRDefault="00E5692A" w:rsidP="003E43AD">
      <w:pPr>
        <w:spacing w:after="0" w:line="240" w:lineRule="auto"/>
      </w:pPr>
      <w:r>
        <w:separator/>
      </w:r>
    </w:p>
  </w:footnote>
  <w:footnote w:type="continuationSeparator" w:id="0">
    <w:p w14:paraId="4371A6E4" w14:textId="77777777" w:rsidR="00E5692A" w:rsidRDefault="00E5692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938AE3"/>
    <w:multiLevelType w:val="hybridMultilevel"/>
    <w:tmpl w:val="60CA9156"/>
    <w:lvl w:ilvl="0" w:tplc="1F1A77E6">
      <w:start w:val="1"/>
      <w:numFmt w:val="bullet"/>
      <w:lvlText w:val=""/>
      <w:lvlJc w:val="left"/>
      <w:pPr>
        <w:ind w:left="1080" w:hanging="360"/>
      </w:pPr>
      <w:rPr>
        <w:rFonts w:ascii="Symbol" w:hAnsi="Symbol" w:hint="default"/>
      </w:rPr>
    </w:lvl>
    <w:lvl w:ilvl="1" w:tplc="195AE772">
      <w:start w:val="1"/>
      <w:numFmt w:val="bullet"/>
      <w:lvlText w:val="o"/>
      <w:lvlJc w:val="left"/>
      <w:pPr>
        <w:ind w:left="1800" w:hanging="360"/>
      </w:pPr>
      <w:rPr>
        <w:rFonts w:ascii="Courier New" w:hAnsi="Courier New" w:hint="default"/>
      </w:rPr>
    </w:lvl>
    <w:lvl w:ilvl="2" w:tplc="8E829DBC">
      <w:start w:val="1"/>
      <w:numFmt w:val="bullet"/>
      <w:lvlText w:val=""/>
      <w:lvlJc w:val="left"/>
      <w:pPr>
        <w:ind w:left="2520" w:hanging="360"/>
      </w:pPr>
      <w:rPr>
        <w:rFonts w:ascii="Wingdings" w:hAnsi="Wingdings" w:hint="default"/>
      </w:rPr>
    </w:lvl>
    <w:lvl w:ilvl="3" w:tplc="B128F76A">
      <w:start w:val="1"/>
      <w:numFmt w:val="bullet"/>
      <w:lvlText w:val=""/>
      <w:lvlJc w:val="left"/>
      <w:pPr>
        <w:ind w:left="3240" w:hanging="360"/>
      </w:pPr>
      <w:rPr>
        <w:rFonts w:ascii="Symbol" w:hAnsi="Symbol" w:hint="default"/>
      </w:rPr>
    </w:lvl>
    <w:lvl w:ilvl="4" w:tplc="2DD6B250">
      <w:start w:val="1"/>
      <w:numFmt w:val="bullet"/>
      <w:lvlText w:val="o"/>
      <w:lvlJc w:val="left"/>
      <w:pPr>
        <w:ind w:left="3960" w:hanging="360"/>
      </w:pPr>
      <w:rPr>
        <w:rFonts w:ascii="Courier New" w:hAnsi="Courier New" w:hint="default"/>
      </w:rPr>
    </w:lvl>
    <w:lvl w:ilvl="5" w:tplc="2FA08ABE">
      <w:start w:val="1"/>
      <w:numFmt w:val="bullet"/>
      <w:lvlText w:val=""/>
      <w:lvlJc w:val="left"/>
      <w:pPr>
        <w:ind w:left="4680" w:hanging="360"/>
      </w:pPr>
      <w:rPr>
        <w:rFonts w:ascii="Wingdings" w:hAnsi="Wingdings" w:hint="default"/>
      </w:rPr>
    </w:lvl>
    <w:lvl w:ilvl="6" w:tplc="30E66652">
      <w:start w:val="1"/>
      <w:numFmt w:val="bullet"/>
      <w:lvlText w:val=""/>
      <w:lvlJc w:val="left"/>
      <w:pPr>
        <w:ind w:left="5400" w:hanging="360"/>
      </w:pPr>
      <w:rPr>
        <w:rFonts w:ascii="Symbol" w:hAnsi="Symbol" w:hint="default"/>
      </w:rPr>
    </w:lvl>
    <w:lvl w:ilvl="7" w:tplc="D122B78E">
      <w:start w:val="1"/>
      <w:numFmt w:val="bullet"/>
      <w:lvlText w:val="o"/>
      <w:lvlJc w:val="left"/>
      <w:pPr>
        <w:ind w:left="6120" w:hanging="360"/>
      </w:pPr>
      <w:rPr>
        <w:rFonts w:ascii="Courier New" w:hAnsi="Courier New" w:hint="default"/>
      </w:rPr>
    </w:lvl>
    <w:lvl w:ilvl="8" w:tplc="36664682">
      <w:start w:val="1"/>
      <w:numFmt w:val="bullet"/>
      <w:lvlText w:val=""/>
      <w:lvlJc w:val="left"/>
      <w:pPr>
        <w:ind w:left="6840" w:hanging="360"/>
      </w:pPr>
      <w:rPr>
        <w:rFonts w:ascii="Wingdings" w:hAnsi="Wingdings" w:hint="default"/>
      </w:rPr>
    </w:lvl>
  </w:abstractNum>
  <w:abstractNum w:abstractNumId="3" w15:restartNumberingAfterBreak="0">
    <w:nsid w:val="1B147FB1"/>
    <w:multiLevelType w:val="multilevel"/>
    <w:tmpl w:val="EC66A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CA8554A"/>
    <w:multiLevelType w:val="hybridMultilevel"/>
    <w:tmpl w:val="7374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E33F32"/>
    <w:multiLevelType w:val="multilevel"/>
    <w:tmpl w:val="4864A15E"/>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2CE793B"/>
    <w:multiLevelType w:val="hybridMultilevel"/>
    <w:tmpl w:val="B59A61C2"/>
    <w:lvl w:ilvl="0" w:tplc="BC70C234">
      <w:start w:val="1"/>
      <w:numFmt w:val="bullet"/>
      <w:lvlText w:val=""/>
      <w:lvlJc w:val="left"/>
      <w:pPr>
        <w:ind w:left="1080" w:hanging="360"/>
      </w:pPr>
      <w:rPr>
        <w:rFonts w:ascii="Symbol" w:hAnsi="Symbol" w:hint="default"/>
      </w:rPr>
    </w:lvl>
    <w:lvl w:ilvl="1" w:tplc="F6AE2CF2">
      <w:start w:val="1"/>
      <w:numFmt w:val="bullet"/>
      <w:lvlText w:val="o"/>
      <w:lvlJc w:val="left"/>
      <w:pPr>
        <w:ind w:left="1800" w:hanging="360"/>
      </w:pPr>
      <w:rPr>
        <w:rFonts w:ascii="Courier New" w:hAnsi="Courier New" w:hint="default"/>
      </w:rPr>
    </w:lvl>
    <w:lvl w:ilvl="2" w:tplc="C48E0D7A">
      <w:start w:val="1"/>
      <w:numFmt w:val="bullet"/>
      <w:lvlText w:val=""/>
      <w:lvlJc w:val="left"/>
      <w:pPr>
        <w:ind w:left="2520" w:hanging="360"/>
      </w:pPr>
      <w:rPr>
        <w:rFonts w:ascii="Wingdings" w:hAnsi="Wingdings" w:hint="default"/>
      </w:rPr>
    </w:lvl>
    <w:lvl w:ilvl="3" w:tplc="4068242E">
      <w:start w:val="1"/>
      <w:numFmt w:val="bullet"/>
      <w:lvlText w:val=""/>
      <w:lvlJc w:val="left"/>
      <w:pPr>
        <w:ind w:left="3240" w:hanging="360"/>
      </w:pPr>
      <w:rPr>
        <w:rFonts w:ascii="Symbol" w:hAnsi="Symbol" w:hint="default"/>
      </w:rPr>
    </w:lvl>
    <w:lvl w:ilvl="4" w:tplc="7584A964">
      <w:start w:val="1"/>
      <w:numFmt w:val="bullet"/>
      <w:lvlText w:val="o"/>
      <w:lvlJc w:val="left"/>
      <w:pPr>
        <w:ind w:left="3960" w:hanging="360"/>
      </w:pPr>
      <w:rPr>
        <w:rFonts w:ascii="Courier New" w:hAnsi="Courier New" w:hint="default"/>
      </w:rPr>
    </w:lvl>
    <w:lvl w:ilvl="5" w:tplc="DCB0CF9C">
      <w:start w:val="1"/>
      <w:numFmt w:val="bullet"/>
      <w:lvlText w:val=""/>
      <w:lvlJc w:val="left"/>
      <w:pPr>
        <w:ind w:left="4680" w:hanging="360"/>
      </w:pPr>
      <w:rPr>
        <w:rFonts w:ascii="Wingdings" w:hAnsi="Wingdings" w:hint="default"/>
      </w:rPr>
    </w:lvl>
    <w:lvl w:ilvl="6" w:tplc="237A86EC">
      <w:start w:val="1"/>
      <w:numFmt w:val="bullet"/>
      <w:lvlText w:val=""/>
      <w:lvlJc w:val="left"/>
      <w:pPr>
        <w:ind w:left="5400" w:hanging="360"/>
      </w:pPr>
      <w:rPr>
        <w:rFonts w:ascii="Symbol" w:hAnsi="Symbol" w:hint="default"/>
      </w:rPr>
    </w:lvl>
    <w:lvl w:ilvl="7" w:tplc="86F8628A">
      <w:start w:val="1"/>
      <w:numFmt w:val="bullet"/>
      <w:lvlText w:val="o"/>
      <w:lvlJc w:val="left"/>
      <w:pPr>
        <w:ind w:left="6120" w:hanging="360"/>
      </w:pPr>
      <w:rPr>
        <w:rFonts w:ascii="Courier New" w:hAnsi="Courier New" w:hint="default"/>
      </w:rPr>
    </w:lvl>
    <w:lvl w:ilvl="8" w:tplc="D5245744">
      <w:start w:val="1"/>
      <w:numFmt w:val="bullet"/>
      <w:lvlText w:val=""/>
      <w:lvlJc w:val="left"/>
      <w:pPr>
        <w:ind w:left="6840" w:hanging="360"/>
      </w:pPr>
      <w:rPr>
        <w:rFonts w:ascii="Wingdings" w:hAnsi="Wingdings" w:hint="default"/>
      </w:rPr>
    </w:lvl>
  </w:abstractNum>
  <w:abstractNum w:abstractNumId="7" w15:restartNumberingAfterBreak="0">
    <w:nsid w:val="3A35415D"/>
    <w:multiLevelType w:val="hybridMultilevel"/>
    <w:tmpl w:val="87EE44E2"/>
    <w:lvl w:ilvl="0" w:tplc="EB9453AC">
      <w:start w:val="1"/>
      <w:numFmt w:val="bullet"/>
      <w:lvlText w:val="•"/>
      <w:lvlJc w:val="left"/>
      <w:pPr>
        <w:tabs>
          <w:tab w:val="num" w:pos="720"/>
        </w:tabs>
        <w:ind w:left="720" w:hanging="360"/>
      </w:pPr>
      <w:rPr>
        <w:rFonts w:ascii="Arial" w:hAnsi="Arial" w:hint="default"/>
      </w:rPr>
    </w:lvl>
    <w:lvl w:ilvl="1" w:tplc="4DAC1986" w:tentative="1">
      <w:start w:val="1"/>
      <w:numFmt w:val="bullet"/>
      <w:lvlText w:val="•"/>
      <w:lvlJc w:val="left"/>
      <w:pPr>
        <w:tabs>
          <w:tab w:val="num" w:pos="1440"/>
        </w:tabs>
        <w:ind w:left="1440" w:hanging="360"/>
      </w:pPr>
      <w:rPr>
        <w:rFonts w:ascii="Arial" w:hAnsi="Arial" w:hint="default"/>
      </w:rPr>
    </w:lvl>
    <w:lvl w:ilvl="2" w:tplc="A2564C80" w:tentative="1">
      <w:start w:val="1"/>
      <w:numFmt w:val="bullet"/>
      <w:lvlText w:val="•"/>
      <w:lvlJc w:val="left"/>
      <w:pPr>
        <w:tabs>
          <w:tab w:val="num" w:pos="2160"/>
        </w:tabs>
        <w:ind w:left="2160" w:hanging="360"/>
      </w:pPr>
      <w:rPr>
        <w:rFonts w:ascii="Arial" w:hAnsi="Arial" w:hint="default"/>
      </w:rPr>
    </w:lvl>
    <w:lvl w:ilvl="3" w:tplc="2EDE74E8" w:tentative="1">
      <w:start w:val="1"/>
      <w:numFmt w:val="bullet"/>
      <w:lvlText w:val="•"/>
      <w:lvlJc w:val="left"/>
      <w:pPr>
        <w:tabs>
          <w:tab w:val="num" w:pos="2880"/>
        </w:tabs>
        <w:ind w:left="2880" w:hanging="360"/>
      </w:pPr>
      <w:rPr>
        <w:rFonts w:ascii="Arial" w:hAnsi="Arial" w:hint="default"/>
      </w:rPr>
    </w:lvl>
    <w:lvl w:ilvl="4" w:tplc="7D269F60" w:tentative="1">
      <w:start w:val="1"/>
      <w:numFmt w:val="bullet"/>
      <w:lvlText w:val="•"/>
      <w:lvlJc w:val="left"/>
      <w:pPr>
        <w:tabs>
          <w:tab w:val="num" w:pos="3600"/>
        </w:tabs>
        <w:ind w:left="3600" w:hanging="360"/>
      </w:pPr>
      <w:rPr>
        <w:rFonts w:ascii="Arial" w:hAnsi="Arial" w:hint="default"/>
      </w:rPr>
    </w:lvl>
    <w:lvl w:ilvl="5" w:tplc="976220F0" w:tentative="1">
      <w:start w:val="1"/>
      <w:numFmt w:val="bullet"/>
      <w:lvlText w:val="•"/>
      <w:lvlJc w:val="left"/>
      <w:pPr>
        <w:tabs>
          <w:tab w:val="num" w:pos="4320"/>
        </w:tabs>
        <w:ind w:left="4320" w:hanging="360"/>
      </w:pPr>
      <w:rPr>
        <w:rFonts w:ascii="Arial" w:hAnsi="Arial" w:hint="default"/>
      </w:rPr>
    </w:lvl>
    <w:lvl w:ilvl="6" w:tplc="1870EF52" w:tentative="1">
      <w:start w:val="1"/>
      <w:numFmt w:val="bullet"/>
      <w:lvlText w:val="•"/>
      <w:lvlJc w:val="left"/>
      <w:pPr>
        <w:tabs>
          <w:tab w:val="num" w:pos="5040"/>
        </w:tabs>
        <w:ind w:left="5040" w:hanging="360"/>
      </w:pPr>
      <w:rPr>
        <w:rFonts w:ascii="Arial" w:hAnsi="Arial" w:hint="default"/>
      </w:rPr>
    </w:lvl>
    <w:lvl w:ilvl="7" w:tplc="D8889056" w:tentative="1">
      <w:start w:val="1"/>
      <w:numFmt w:val="bullet"/>
      <w:lvlText w:val="•"/>
      <w:lvlJc w:val="left"/>
      <w:pPr>
        <w:tabs>
          <w:tab w:val="num" w:pos="5760"/>
        </w:tabs>
        <w:ind w:left="5760" w:hanging="360"/>
      </w:pPr>
      <w:rPr>
        <w:rFonts w:ascii="Arial" w:hAnsi="Arial" w:hint="default"/>
      </w:rPr>
    </w:lvl>
    <w:lvl w:ilvl="8" w:tplc="D012F66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A7F6525"/>
    <w:multiLevelType w:val="hybridMultilevel"/>
    <w:tmpl w:val="70027966"/>
    <w:lvl w:ilvl="0" w:tplc="DAF2296E">
      <w:start w:val="1"/>
      <w:numFmt w:val="bullet"/>
      <w:lvlText w:val=""/>
      <w:lvlJc w:val="left"/>
      <w:pPr>
        <w:ind w:left="1080" w:hanging="360"/>
      </w:pPr>
      <w:rPr>
        <w:rFonts w:ascii="Symbol" w:hAnsi="Symbol" w:hint="default"/>
        <w:sz w:val="22"/>
        <w:szCs w:val="22"/>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9"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1285153"/>
    <w:multiLevelType w:val="hybridMultilevel"/>
    <w:tmpl w:val="D61C9998"/>
    <w:lvl w:ilvl="0" w:tplc="DB805540">
      <w:numFmt w:val="bullet"/>
      <w:lvlText w:val="•"/>
      <w:lvlJc w:val="left"/>
      <w:pPr>
        <w:ind w:left="108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B83AF3"/>
    <w:multiLevelType w:val="hybridMultilevel"/>
    <w:tmpl w:val="1898FD42"/>
    <w:lvl w:ilvl="0" w:tplc="5A780E6E">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9A0B2D7"/>
    <w:multiLevelType w:val="hybridMultilevel"/>
    <w:tmpl w:val="55921C82"/>
    <w:lvl w:ilvl="0" w:tplc="24228020">
      <w:start w:val="1"/>
      <w:numFmt w:val="bullet"/>
      <w:lvlText w:val=""/>
      <w:lvlJc w:val="left"/>
      <w:pPr>
        <w:ind w:left="1080" w:hanging="360"/>
      </w:pPr>
      <w:rPr>
        <w:rFonts w:ascii="Symbol" w:hAnsi="Symbol" w:hint="default"/>
      </w:rPr>
    </w:lvl>
    <w:lvl w:ilvl="1" w:tplc="E19840A6">
      <w:start w:val="1"/>
      <w:numFmt w:val="bullet"/>
      <w:lvlText w:val="o"/>
      <w:lvlJc w:val="left"/>
      <w:pPr>
        <w:ind w:left="1800" w:hanging="360"/>
      </w:pPr>
      <w:rPr>
        <w:rFonts w:ascii="Courier New" w:hAnsi="Courier New" w:hint="default"/>
      </w:rPr>
    </w:lvl>
    <w:lvl w:ilvl="2" w:tplc="8876A13A">
      <w:start w:val="1"/>
      <w:numFmt w:val="bullet"/>
      <w:lvlText w:val=""/>
      <w:lvlJc w:val="left"/>
      <w:pPr>
        <w:ind w:left="2520" w:hanging="360"/>
      </w:pPr>
      <w:rPr>
        <w:rFonts w:ascii="Wingdings" w:hAnsi="Wingdings" w:hint="default"/>
      </w:rPr>
    </w:lvl>
    <w:lvl w:ilvl="3" w:tplc="9EE2F1B0">
      <w:start w:val="1"/>
      <w:numFmt w:val="bullet"/>
      <w:lvlText w:val=""/>
      <w:lvlJc w:val="left"/>
      <w:pPr>
        <w:ind w:left="3240" w:hanging="360"/>
      </w:pPr>
      <w:rPr>
        <w:rFonts w:ascii="Symbol" w:hAnsi="Symbol" w:hint="default"/>
      </w:rPr>
    </w:lvl>
    <w:lvl w:ilvl="4" w:tplc="8850DB64">
      <w:start w:val="1"/>
      <w:numFmt w:val="bullet"/>
      <w:lvlText w:val="o"/>
      <w:lvlJc w:val="left"/>
      <w:pPr>
        <w:ind w:left="3960" w:hanging="360"/>
      </w:pPr>
      <w:rPr>
        <w:rFonts w:ascii="Courier New" w:hAnsi="Courier New" w:hint="default"/>
      </w:rPr>
    </w:lvl>
    <w:lvl w:ilvl="5" w:tplc="1520E1D2">
      <w:start w:val="1"/>
      <w:numFmt w:val="bullet"/>
      <w:lvlText w:val=""/>
      <w:lvlJc w:val="left"/>
      <w:pPr>
        <w:ind w:left="4680" w:hanging="360"/>
      </w:pPr>
      <w:rPr>
        <w:rFonts w:ascii="Wingdings" w:hAnsi="Wingdings" w:hint="default"/>
      </w:rPr>
    </w:lvl>
    <w:lvl w:ilvl="6" w:tplc="F032565A">
      <w:start w:val="1"/>
      <w:numFmt w:val="bullet"/>
      <w:lvlText w:val=""/>
      <w:lvlJc w:val="left"/>
      <w:pPr>
        <w:ind w:left="5400" w:hanging="360"/>
      </w:pPr>
      <w:rPr>
        <w:rFonts w:ascii="Symbol" w:hAnsi="Symbol" w:hint="default"/>
      </w:rPr>
    </w:lvl>
    <w:lvl w:ilvl="7" w:tplc="1570CC38">
      <w:start w:val="1"/>
      <w:numFmt w:val="bullet"/>
      <w:lvlText w:val="o"/>
      <w:lvlJc w:val="left"/>
      <w:pPr>
        <w:ind w:left="6120" w:hanging="360"/>
      </w:pPr>
      <w:rPr>
        <w:rFonts w:ascii="Courier New" w:hAnsi="Courier New" w:hint="default"/>
      </w:rPr>
    </w:lvl>
    <w:lvl w:ilvl="8" w:tplc="3880E8D8">
      <w:start w:val="1"/>
      <w:numFmt w:val="bullet"/>
      <w:lvlText w:val=""/>
      <w:lvlJc w:val="left"/>
      <w:pPr>
        <w:ind w:left="6840" w:hanging="360"/>
      </w:pPr>
      <w:rPr>
        <w:rFonts w:ascii="Wingdings" w:hAnsi="Wingdings" w:hint="default"/>
      </w:rPr>
    </w:lvl>
  </w:abstractNum>
  <w:abstractNum w:abstractNumId="16"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1EB4214"/>
    <w:multiLevelType w:val="hybridMultilevel"/>
    <w:tmpl w:val="7A383E8C"/>
    <w:lvl w:ilvl="0" w:tplc="08090001">
      <w:start w:val="1"/>
      <w:numFmt w:val="bullet"/>
      <w:lvlText w:val=""/>
      <w:lvlJc w:val="left"/>
      <w:pPr>
        <w:tabs>
          <w:tab w:val="num" w:pos="720"/>
        </w:tabs>
        <w:ind w:left="720" w:hanging="360"/>
      </w:pPr>
      <w:rPr>
        <w:rFonts w:ascii="Symbol" w:hAnsi="Symbol" w:hint="default"/>
      </w:rPr>
    </w:lvl>
    <w:lvl w:ilvl="1" w:tplc="4DAC1986" w:tentative="1">
      <w:start w:val="1"/>
      <w:numFmt w:val="bullet"/>
      <w:lvlText w:val="•"/>
      <w:lvlJc w:val="left"/>
      <w:pPr>
        <w:tabs>
          <w:tab w:val="num" w:pos="1440"/>
        </w:tabs>
        <w:ind w:left="1440" w:hanging="360"/>
      </w:pPr>
      <w:rPr>
        <w:rFonts w:ascii="Arial" w:hAnsi="Arial" w:hint="default"/>
      </w:rPr>
    </w:lvl>
    <w:lvl w:ilvl="2" w:tplc="A2564C80" w:tentative="1">
      <w:start w:val="1"/>
      <w:numFmt w:val="bullet"/>
      <w:lvlText w:val="•"/>
      <w:lvlJc w:val="left"/>
      <w:pPr>
        <w:tabs>
          <w:tab w:val="num" w:pos="2160"/>
        </w:tabs>
        <w:ind w:left="2160" w:hanging="360"/>
      </w:pPr>
      <w:rPr>
        <w:rFonts w:ascii="Arial" w:hAnsi="Arial" w:hint="default"/>
      </w:rPr>
    </w:lvl>
    <w:lvl w:ilvl="3" w:tplc="2EDE74E8" w:tentative="1">
      <w:start w:val="1"/>
      <w:numFmt w:val="bullet"/>
      <w:lvlText w:val="•"/>
      <w:lvlJc w:val="left"/>
      <w:pPr>
        <w:tabs>
          <w:tab w:val="num" w:pos="2880"/>
        </w:tabs>
        <w:ind w:left="2880" w:hanging="360"/>
      </w:pPr>
      <w:rPr>
        <w:rFonts w:ascii="Arial" w:hAnsi="Arial" w:hint="default"/>
      </w:rPr>
    </w:lvl>
    <w:lvl w:ilvl="4" w:tplc="7D269F60" w:tentative="1">
      <w:start w:val="1"/>
      <w:numFmt w:val="bullet"/>
      <w:lvlText w:val="•"/>
      <w:lvlJc w:val="left"/>
      <w:pPr>
        <w:tabs>
          <w:tab w:val="num" w:pos="3600"/>
        </w:tabs>
        <w:ind w:left="3600" w:hanging="360"/>
      </w:pPr>
      <w:rPr>
        <w:rFonts w:ascii="Arial" w:hAnsi="Arial" w:hint="default"/>
      </w:rPr>
    </w:lvl>
    <w:lvl w:ilvl="5" w:tplc="976220F0" w:tentative="1">
      <w:start w:val="1"/>
      <w:numFmt w:val="bullet"/>
      <w:lvlText w:val="•"/>
      <w:lvlJc w:val="left"/>
      <w:pPr>
        <w:tabs>
          <w:tab w:val="num" w:pos="4320"/>
        </w:tabs>
        <w:ind w:left="4320" w:hanging="360"/>
      </w:pPr>
      <w:rPr>
        <w:rFonts w:ascii="Arial" w:hAnsi="Arial" w:hint="default"/>
      </w:rPr>
    </w:lvl>
    <w:lvl w:ilvl="6" w:tplc="1870EF52" w:tentative="1">
      <w:start w:val="1"/>
      <w:numFmt w:val="bullet"/>
      <w:lvlText w:val="•"/>
      <w:lvlJc w:val="left"/>
      <w:pPr>
        <w:tabs>
          <w:tab w:val="num" w:pos="5040"/>
        </w:tabs>
        <w:ind w:left="5040" w:hanging="360"/>
      </w:pPr>
      <w:rPr>
        <w:rFonts w:ascii="Arial" w:hAnsi="Arial" w:hint="default"/>
      </w:rPr>
    </w:lvl>
    <w:lvl w:ilvl="7" w:tplc="D8889056" w:tentative="1">
      <w:start w:val="1"/>
      <w:numFmt w:val="bullet"/>
      <w:lvlText w:val="•"/>
      <w:lvlJc w:val="left"/>
      <w:pPr>
        <w:tabs>
          <w:tab w:val="num" w:pos="5760"/>
        </w:tabs>
        <w:ind w:left="5760" w:hanging="360"/>
      </w:pPr>
      <w:rPr>
        <w:rFonts w:ascii="Arial" w:hAnsi="Arial" w:hint="default"/>
      </w:rPr>
    </w:lvl>
    <w:lvl w:ilvl="8" w:tplc="D012F668"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6"/>
  </w:num>
  <w:num w:numId="2">
    <w:abstractNumId w:val="15"/>
  </w:num>
  <w:num w:numId="3">
    <w:abstractNumId w:val="2"/>
  </w:num>
  <w:num w:numId="4">
    <w:abstractNumId w:val="5"/>
  </w:num>
  <w:num w:numId="5">
    <w:abstractNumId w:val="9"/>
  </w:num>
  <w:num w:numId="6">
    <w:abstractNumId w:val="1"/>
  </w:num>
  <w:num w:numId="7">
    <w:abstractNumId w:val="16"/>
  </w:num>
  <w:num w:numId="8">
    <w:abstractNumId w:val="11"/>
  </w:num>
  <w:num w:numId="9">
    <w:abstractNumId w:val="13"/>
  </w:num>
  <w:num w:numId="10">
    <w:abstractNumId w:val="19"/>
  </w:num>
  <w:num w:numId="11">
    <w:abstractNumId w:val="18"/>
  </w:num>
  <w:num w:numId="12">
    <w:abstractNumId w:val="14"/>
  </w:num>
  <w:num w:numId="13">
    <w:abstractNumId w:val="0"/>
  </w:num>
  <w:num w:numId="14">
    <w:abstractNumId w:val="4"/>
  </w:num>
  <w:num w:numId="15">
    <w:abstractNumId w:val="3"/>
  </w:num>
  <w:num w:numId="16">
    <w:abstractNumId w:val="10"/>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4"/>
  </w:num>
  <w:num w:numId="20">
    <w:abstractNumId w:val="6"/>
  </w:num>
  <w:num w:numId="21">
    <w:abstractNumId w:val="2"/>
  </w:num>
  <w:num w:numId="22">
    <w:abstractNumId w:val="15"/>
  </w:num>
  <w:num w:numId="23">
    <w:abstractNumId w:val="7"/>
  </w:num>
  <w:num w:numId="24">
    <w:abstractNumId w:val="12"/>
  </w:num>
  <w:num w:numId="25">
    <w:abstractNumId w:val="1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2D40"/>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4B9B"/>
    <w:rsid w:val="000856E3"/>
    <w:rsid w:val="0008594B"/>
    <w:rsid w:val="00087588"/>
    <w:rsid w:val="00090B03"/>
    <w:rsid w:val="00091C9E"/>
    <w:rsid w:val="00093A7C"/>
    <w:rsid w:val="00095EDA"/>
    <w:rsid w:val="000967FA"/>
    <w:rsid w:val="00096F57"/>
    <w:rsid w:val="000A03E0"/>
    <w:rsid w:val="000A06FF"/>
    <w:rsid w:val="000A14EC"/>
    <w:rsid w:val="000A50D0"/>
    <w:rsid w:val="000B0E34"/>
    <w:rsid w:val="000B4302"/>
    <w:rsid w:val="000B434B"/>
    <w:rsid w:val="000B4FC8"/>
    <w:rsid w:val="000B6C7A"/>
    <w:rsid w:val="000B6FD0"/>
    <w:rsid w:val="000C1992"/>
    <w:rsid w:val="000C5F9F"/>
    <w:rsid w:val="000D1B23"/>
    <w:rsid w:val="000D34E8"/>
    <w:rsid w:val="000D5248"/>
    <w:rsid w:val="000D6FF2"/>
    <w:rsid w:val="000E6CAB"/>
    <w:rsid w:val="000F63D7"/>
    <w:rsid w:val="00100773"/>
    <w:rsid w:val="00103FE8"/>
    <w:rsid w:val="001041A8"/>
    <w:rsid w:val="0010490D"/>
    <w:rsid w:val="00120869"/>
    <w:rsid w:val="00124F73"/>
    <w:rsid w:val="00135618"/>
    <w:rsid w:val="001356BB"/>
    <w:rsid w:val="0013576B"/>
    <w:rsid w:val="001468E1"/>
    <w:rsid w:val="001507F6"/>
    <w:rsid w:val="00160C0D"/>
    <w:rsid w:val="00162375"/>
    <w:rsid w:val="00162D32"/>
    <w:rsid w:val="00165CED"/>
    <w:rsid w:val="00167C9D"/>
    <w:rsid w:val="00170D64"/>
    <w:rsid w:val="00174726"/>
    <w:rsid w:val="00177C98"/>
    <w:rsid w:val="001857D6"/>
    <w:rsid w:val="00186745"/>
    <w:rsid w:val="0019519C"/>
    <w:rsid w:val="00196352"/>
    <w:rsid w:val="001A001F"/>
    <w:rsid w:val="001A1AD3"/>
    <w:rsid w:val="001A427C"/>
    <w:rsid w:val="001A7726"/>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17C09"/>
    <w:rsid w:val="002216C2"/>
    <w:rsid w:val="0022363D"/>
    <w:rsid w:val="00223C86"/>
    <w:rsid w:val="00226C62"/>
    <w:rsid w:val="00231110"/>
    <w:rsid w:val="00233831"/>
    <w:rsid w:val="002338B8"/>
    <w:rsid w:val="00234569"/>
    <w:rsid w:val="00236B16"/>
    <w:rsid w:val="002374CB"/>
    <w:rsid w:val="0025429D"/>
    <w:rsid w:val="00257336"/>
    <w:rsid w:val="00261366"/>
    <w:rsid w:val="00262D4F"/>
    <w:rsid w:val="0026731D"/>
    <w:rsid w:val="00281D69"/>
    <w:rsid w:val="002835D1"/>
    <w:rsid w:val="002839C3"/>
    <w:rsid w:val="00283F46"/>
    <w:rsid w:val="0028663F"/>
    <w:rsid w:val="002949B3"/>
    <w:rsid w:val="00297B25"/>
    <w:rsid w:val="002B3153"/>
    <w:rsid w:val="002B3D13"/>
    <w:rsid w:val="002B4377"/>
    <w:rsid w:val="002B5D2A"/>
    <w:rsid w:val="002B6F8F"/>
    <w:rsid w:val="002B744C"/>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05092"/>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1F84"/>
    <w:rsid w:val="00373B2C"/>
    <w:rsid w:val="0037783E"/>
    <w:rsid w:val="00380B51"/>
    <w:rsid w:val="00394B4B"/>
    <w:rsid w:val="00395735"/>
    <w:rsid w:val="00395D25"/>
    <w:rsid w:val="003969DF"/>
    <w:rsid w:val="003A2314"/>
    <w:rsid w:val="003A5FA5"/>
    <w:rsid w:val="003B31E3"/>
    <w:rsid w:val="003B7C1C"/>
    <w:rsid w:val="003C4CCD"/>
    <w:rsid w:val="003C5D58"/>
    <w:rsid w:val="003C6903"/>
    <w:rsid w:val="003D301E"/>
    <w:rsid w:val="003D3C13"/>
    <w:rsid w:val="003E2DF0"/>
    <w:rsid w:val="003E2FB0"/>
    <w:rsid w:val="003E43AD"/>
    <w:rsid w:val="003F35E4"/>
    <w:rsid w:val="003F40A1"/>
    <w:rsid w:val="004022F2"/>
    <w:rsid w:val="00406A70"/>
    <w:rsid w:val="00407172"/>
    <w:rsid w:val="00413E64"/>
    <w:rsid w:val="0041542C"/>
    <w:rsid w:val="0041799E"/>
    <w:rsid w:val="004232D1"/>
    <w:rsid w:val="0042622A"/>
    <w:rsid w:val="00431346"/>
    <w:rsid w:val="00431AB2"/>
    <w:rsid w:val="00435148"/>
    <w:rsid w:val="00440DA1"/>
    <w:rsid w:val="0044148A"/>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1110"/>
    <w:rsid w:val="004C7430"/>
    <w:rsid w:val="004C7B5E"/>
    <w:rsid w:val="004D13F9"/>
    <w:rsid w:val="004D4D0B"/>
    <w:rsid w:val="004E1520"/>
    <w:rsid w:val="004E16DE"/>
    <w:rsid w:val="004F13F7"/>
    <w:rsid w:val="004F3890"/>
    <w:rsid w:val="004F4DD7"/>
    <w:rsid w:val="004F5C8E"/>
    <w:rsid w:val="0050158E"/>
    <w:rsid w:val="005079E8"/>
    <w:rsid w:val="00510740"/>
    <w:rsid w:val="00512213"/>
    <w:rsid w:val="0051295A"/>
    <w:rsid w:val="005130B4"/>
    <w:rsid w:val="00514A9C"/>
    <w:rsid w:val="00514AF1"/>
    <w:rsid w:val="00516954"/>
    <w:rsid w:val="00531C62"/>
    <w:rsid w:val="005326E1"/>
    <w:rsid w:val="00532CA7"/>
    <w:rsid w:val="00534C54"/>
    <w:rsid w:val="00536CBE"/>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C3447"/>
    <w:rsid w:val="005D1A5E"/>
    <w:rsid w:val="005D39C9"/>
    <w:rsid w:val="005D7295"/>
    <w:rsid w:val="005E14D3"/>
    <w:rsid w:val="005E255F"/>
    <w:rsid w:val="005E2AB0"/>
    <w:rsid w:val="005E3A3C"/>
    <w:rsid w:val="005F08E9"/>
    <w:rsid w:val="005F74CD"/>
    <w:rsid w:val="005F7CB1"/>
    <w:rsid w:val="00600D67"/>
    <w:rsid w:val="006026A1"/>
    <w:rsid w:val="00605BFE"/>
    <w:rsid w:val="006065EF"/>
    <w:rsid w:val="00610568"/>
    <w:rsid w:val="00610937"/>
    <w:rsid w:val="00612035"/>
    <w:rsid w:val="00620CF7"/>
    <w:rsid w:val="0062666D"/>
    <w:rsid w:val="00632A71"/>
    <w:rsid w:val="00634623"/>
    <w:rsid w:val="00647F22"/>
    <w:rsid w:val="00652117"/>
    <w:rsid w:val="00653C04"/>
    <w:rsid w:val="00655178"/>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233BB"/>
    <w:rsid w:val="00723BF8"/>
    <w:rsid w:val="00724240"/>
    <w:rsid w:val="007277CA"/>
    <w:rsid w:val="0073184A"/>
    <w:rsid w:val="007345C8"/>
    <w:rsid w:val="007361D6"/>
    <w:rsid w:val="0073656F"/>
    <w:rsid w:val="00737E25"/>
    <w:rsid w:val="00740FA0"/>
    <w:rsid w:val="0074532C"/>
    <w:rsid w:val="00747CDC"/>
    <w:rsid w:val="00754CD0"/>
    <w:rsid w:val="007563F7"/>
    <w:rsid w:val="00757E24"/>
    <w:rsid w:val="007603C1"/>
    <w:rsid w:val="0076291B"/>
    <w:rsid w:val="00766B8D"/>
    <w:rsid w:val="007724F5"/>
    <w:rsid w:val="007738AA"/>
    <w:rsid w:val="00777C4A"/>
    <w:rsid w:val="007809A4"/>
    <w:rsid w:val="00793D14"/>
    <w:rsid w:val="0079542C"/>
    <w:rsid w:val="00796E09"/>
    <w:rsid w:val="00797C98"/>
    <w:rsid w:val="007A012D"/>
    <w:rsid w:val="007A0249"/>
    <w:rsid w:val="007A2FDC"/>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A00"/>
    <w:rsid w:val="00827E63"/>
    <w:rsid w:val="0083034D"/>
    <w:rsid w:val="0083252F"/>
    <w:rsid w:val="0083280E"/>
    <w:rsid w:val="00840CFA"/>
    <w:rsid w:val="00846878"/>
    <w:rsid w:val="008508A8"/>
    <w:rsid w:val="008514B9"/>
    <w:rsid w:val="00856A21"/>
    <w:rsid w:val="00861CE5"/>
    <w:rsid w:val="008641AF"/>
    <w:rsid w:val="008713AB"/>
    <w:rsid w:val="00875943"/>
    <w:rsid w:val="00882D38"/>
    <w:rsid w:val="00883B65"/>
    <w:rsid w:val="00886D32"/>
    <w:rsid w:val="00895533"/>
    <w:rsid w:val="008A3202"/>
    <w:rsid w:val="008B1407"/>
    <w:rsid w:val="008B2A58"/>
    <w:rsid w:val="008C3F1D"/>
    <w:rsid w:val="008C6423"/>
    <w:rsid w:val="008D0B01"/>
    <w:rsid w:val="008D77B8"/>
    <w:rsid w:val="008E2B3E"/>
    <w:rsid w:val="008E5314"/>
    <w:rsid w:val="008E5494"/>
    <w:rsid w:val="008F13FD"/>
    <w:rsid w:val="008F1E88"/>
    <w:rsid w:val="008F5E3D"/>
    <w:rsid w:val="008F6FCB"/>
    <w:rsid w:val="009035AC"/>
    <w:rsid w:val="00906D9A"/>
    <w:rsid w:val="00912B96"/>
    <w:rsid w:val="009172E0"/>
    <w:rsid w:val="00925B65"/>
    <w:rsid w:val="00925EEC"/>
    <w:rsid w:val="009278D3"/>
    <w:rsid w:val="00927D8A"/>
    <w:rsid w:val="00930C7B"/>
    <w:rsid w:val="00930C99"/>
    <w:rsid w:val="009331B7"/>
    <w:rsid w:val="00937F07"/>
    <w:rsid w:val="00952F25"/>
    <w:rsid w:val="00955A6F"/>
    <w:rsid w:val="0097572A"/>
    <w:rsid w:val="0098063E"/>
    <w:rsid w:val="00981A1D"/>
    <w:rsid w:val="00986088"/>
    <w:rsid w:val="00990EEF"/>
    <w:rsid w:val="0099125B"/>
    <w:rsid w:val="00994ABC"/>
    <w:rsid w:val="00994D8D"/>
    <w:rsid w:val="0099687F"/>
    <w:rsid w:val="009A3054"/>
    <w:rsid w:val="009A3851"/>
    <w:rsid w:val="009A3FDB"/>
    <w:rsid w:val="009A49C6"/>
    <w:rsid w:val="009A7A53"/>
    <w:rsid w:val="009B2826"/>
    <w:rsid w:val="009B6215"/>
    <w:rsid w:val="009B7F54"/>
    <w:rsid w:val="009C189F"/>
    <w:rsid w:val="009C3DC4"/>
    <w:rsid w:val="009C4703"/>
    <w:rsid w:val="009E2EEF"/>
    <w:rsid w:val="009E5CCE"/>
    <w:rsid w:val="009F2248"/>
    <w:rsid w:val="00A01EE3"/>
    <w:rsid w:val="00A05AE8"/>
    <w:rsid w:val="00A13821"/>
    <w:rsid w:val="00A16659"/>
    <w:rsid w:val="00A24AAC"/>
    <w:rsid w:val="00A24AD0"/>
    <w:rsid w:val="00A25B28"/>
    <w:rsid w:val="00A30D69"/>
    <w:rsid w:val="00A3172B"/>
    <w:rsid w:val="00A504B7"/>
    <w:rsid w:val="00A508B3"/>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247"/>
    <w:rsid w:val="00AB272D"/>
    <w:rsid w:val="00AB67F4"/>
    <w:rsid w:val="00AD05D9"/>
    <w:rsid w:val="00AD2446"/>
    <w:rsid w:val="00AD358C"/>
    <w:rsid w:val="00AD37CE"/>
    <w:rsid w:val="00AD6F5C"/>
    <w:rsid w:val="00AE262A"/>
    <w:rsid w:val="00AE74AD"/>
    <w:rsid w:val="00AF0389"/>
    <w:rsid w:val="00AF0AFA"/>
    <w:rsid w:val="00AF3F10"/>
    <w:rsid w:val="00AF60A3"/>
    <w:rsid w:val="00B0251D"/>
    <w:rsid w:val="00B03E75"/>
    <w:rsid w:val="00B105B6"/>
    <w:rsid w:val="00B13942"/>
    <w:rsid w:val="00B1422A"/>
    <w:rsid w:val="00B17EF4"/>
    <w:rsid w:val="00B21422"/>
    <w:rsid w:val="00B23F9E"/>
    <w:rsid w:val="00B276ED"/>
    <w:rsid w:val="00B30C33"/>
    <w:rsid w:val="00B33FC6"/>
    <w:rsid w:val="00B34A09"/>
    <w:rsid w:val="00B57080"/>
    <w:rsid w:val="00B6083A"/>
    <w:rsid w:val="00B6264F"/>
    <w:rsid w:val="00B62DCA"/>
    <w:rsid w:val="00B663FE"/>
    <w:rsid w:val="00B71EBB"/>
    <w:rsid w:val="00B82C87"/>
    <w:rsid w:val="00B90179"/>
    <w:rsid w:val="00B945D4"/>
    <w:rsid w:val="00B95D32"/>
    <w:rsid w:val="00BA0224"/>
    <w:rsid w:val="00BA1AF1"/>
    <w:rsid w:val="00BA37ED"/>
    <w:rsid w:val="00BA4614"/>
    <w:rsid w:val="00BA49C5"/>
    <w:rsid w:val="00BA5F48"/>
    <w:rsid w:val="00BB0CC5"/>
    <w:rsid w:val="00BB1496"/>
    <w:rsid w:val="00BB3626"/>
    <w:rsid w:val="00BB6917"/>
    <w:rsid w:val="00BC6FBE"/>
    <w:rsid w:val="00BC76DB"/>
    <w:rsid w:val="00BD1BC9"/>
    <w:rsid w:val="00BE58D5"/>
    <w:rsid w:val="00BE5FD0"/>
    <w:rsid w:val="00BE69D8"/>
    <w:rsid w:val="00BE6ED8"/>
    <w:rsid w:val="00BF2683"/>
    <w:rsid w:val="00BF5DD8"/>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6F5F"/>
    <w:rsid w:val="00C777CD"/>
    <w:rsid w:val="00C87E5D"/>
    <w:rsid w:val="00C91251"/>
    <w:rsid w:val="00C9167F"/>
    <w:rsid w:val="00CA374F"/>
    <w:rsid w:val="00CB3FB5"/>
    <w:rsid w:val="00CB75FA"/>
    <w:rsid w:val="00CB7D49"/>
    <w:rsid w:val="00CC040C"/>
    <w:rsid w:val="00CC6203"/>
    <w:rsid w:val="00CD0ADA"/>
    <w:rsid w:val="00CD5818"/>
    <w:rsid w:val="00CD6585"/>
    <w:rsid w:val="00CE0BFF"/>
    <w:rsid w:val="00CE231B"/>
    <w:rsid w:val="00CE2C60"/>
    <w:rsid w:val="00CE5E94"/>
    <w:rsid w:val="00CE6F5F"/>
    <w:rsid w:val="00CF160C"/>
    <w:rsid w:val="00CF7B43"/>
    <w:rsid w:val="00D00311"/>
    <w:rsid w:val="00D01546"/>
    <w:rsid w:val="00D02961"/>
    <w:rsid w:val="00D03A9E"/>
    <w:rsid w:val="00D11EA4"/>
    <w:rsid w:val="00D12B44"/>
    <w:rsid w:val="00D149FF"/>
    <w:rsid w:val="00D1673F"/>
    <w:rsid w:val="00D16C57"/>
    <w:rsid w:val="00D21A72"/>
    <w:rsid w:val="00D221CF"/>
    <w:rsid w:val="00D227B8"/>
    <w:rsid w:val="00D24711"/>
    <w:rsid w:val="00D301B4"/>
    <w:rsid w:val="00D33D2A"/>
    <w:rsid w:val="00D36475"/>
    <w:rsid w:val="00D42128"/>
    <w:rsid w:val="00D45114"/>
    <w:rsid w:val="00D50037"/>
    <w:rsid w:val="00D50D29"/>
    <w:rsid w:val="00D53197"/>
    <w:rsid w:val="00D531C1"/>
    <w:rsid w:val="00D53DEE"/>
    <w:rsid w:val="00D548B6"/>
    <w:rsid w:val="00D60FEF"/>
    <w:rsid w:val="00D648D7"/>
    <w:rsid w:val="00D72601"/>
    <w:rsid w:val="00D73DBB"/>
    <w:rsid w:val="00D81EAE"/>
    <w:rsid w:val="00D8311D"/>
    <w:rsid w:val="00D9043B"/>
    <w:rsid w:val="00D913C3"/>
    <w:rsid w:val="00D913F0"/>
    <w:rsid w:val="00D91EF2"/>
    <w:rsid w:val="00D92151"/>
    <w:rsid w:val="00D96AC4"/>
    <w:rsid w:val="00D96B09"/>
    <w:rsid w:val="00DA6B09"/>
    <w:rsid w:val="00DA76E9"/>
    <w:rsid w:val="00DA795E"/>
    <w:rsid w:val="00DA7EF2"/>
    <w:rsid w:val="00DB183C"/>
    <w:rsid w:val="00DB7FCB"/>
    <w:rsid w:val="00DC0AB8"/>
    <w:rsid w:val="00DC3B4C"/>
    <w:rsid w:val="00DC3DE9"/>
    <w:rsid w:val="00DC790C"/>
    <w:rsid w:val="00DD128A"/>
    <w:rsid w:val="00DD21AE"/>
    <w:rsid w:val="00DF44B5"/>
    <w:rsid w:val="00DF4F0C"/>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5692A"/>
    <w:rsid w:val="00E601FB"/>
    <w:rsid w:val="00E65705"/>
    <w:rsid w:val="00E7797A"/>
    <w:rsid w:val="00E84D89"/>
    <w:rsid w:val="00E87CD7"/>
    <w:rsid w:val="00E90D9F"/>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08AE"/>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47589"/>
    <w:rsid w:val="00F5268C"/>
    <w:rsid w:val="00F5597C"/>
    <w:rsid w:val="00F600F7"/>
    <w:rsid w:val="00F64948"/>
    <w:rsid w:val="00F662BD"/>
    <w:rsid w:val="00F70D7A"/>
    <w:rsid w:val="00F80AC9"/>
    <w:rsid w:val="00F83D60"/>
    <w:rsid w:val="00F90CAD"/>
    <w:rsid w:val="00F9202B"/>
    <w:rsid w:val="00FA728E"/>
    <w:rsid w:val="00FB10D9"/>
    <w:rsid w:val="00FB3903"/>
    <w:rsid w:val="00FB7FE5"/>
    <w:rsid w:val="00FB7FE8"/>
    <w:rsid w:val="00FC044C"/>
    <w:rsid w:val="00FC1177"/>
    <w:rsid w:val="00FC4668"/>
    <w:rsid w:val="00FC6829"/>
    <w:rsid w:val="00FD119F"/>
    <w:rsid w:val="00FD3005"/>
    <w:rsid w:val="00FD30C9"/>
    <w:rsid w:val="00FD6233"/>
    <w:rsid w:val="00FD65B2"/>
    <w:rsid w:val="00FE69D3"/>
    <w:rsid w:val="00FF0A5B"/>
    <w:rsid w:val="00FF199B"/>
    <w:rsid w:val="00FF33A5"/>
    <w:rsid w:val="087E7D45"/>
    <w:rsid w:val="0A8F674A"/>
    <w:rsid w:val="0ADE74FF"/>
    <w:rsid w:val="10AFAD7D"/>
    <w:rsid w:val="122D9CCC"/>
    <w:rsid w:val="135AF144"/>
    <w:rsid w:val="14D5850F"/>
    <w:rsid w:val="169211BF"/>
    <w:rsid w:val="17335EBB"/>
    <w:rsid w:val="17F3FD74"/>
    <w:rsid w:val="198FCDD5"/>
    <w:rsid w:val="1BA43C7D"/>
    <w:rsid w:val="1D79EF19"/>
    <w:rsid w:val="20B0047E"/>
    <w:rsid w:val="20B18FDB"/>
    <w:rsid w:val="212ABA9B"/>
    <w:rsid w:val="220C5AC4"/>
    <w:rsid w:val="23161DEB"/>
    <w:rsid w:val="258500FE"/>
    <w:rsid w:val="2DF32A4E"/>
    <w:rsid w:val="2DF4BCF9"/>
    <w:rsid w:val="32FD2075"/>
    <w:rsid w:val="36D3C926"/>
    <w:rsid w:val="38118FBF"/>
    <w:rsid w:val="397E378F"/>
    <w:rsid w:val="4693D0AE"/>
    <w:rsid w:val="46B7321F"/>
    <w:rsid w:val="47CD85B4"/>
    <w:rsid w:val="483A2151"/>
    <w:rsid w:val="48F30DCE"/>
    <w:rsid w:val="49695615"/>
    <w:rsid w:val="4BEA8218"/>
    <w:rsid w:val="4C000CA6"/>
    <w:rsid w:val="4E0D9EA7"/>
    <w:rsid w:val="503AB2F4"/>
    <w:rsid w:val="518378BD"/>
    <w:rsid w:val="52A979F6"/>
    <w:rsid w:val="555FAF93"/>
    <w:rsid w:val="59B63FB2"/>
    <w:rsid w:val="5C3D3CB7"/>
    <w:rsid w:val="5F34F94E"/>
    <w:rsid w:val="691D5ADC"/>
    <w:rsid w:val="6C54FB9E"/>
    <w:rsid w:val="6C980F7F"/>
    <w:rsid w:val="6DF0CBFF"/>
    <w:rsid w:val="717B3713"/>
    <w:rsid w:val="71F12A70"/>
    <w:rsid w:val="7232D283"/>
    <w:rsid w:val="73CDFE1D"/>
    <w:rsid w:val="75FBDDE4"/>
    <w:rsid w:val="78A21407"/>
    <w:rsid w:val="79337EA6"/>
    <w:rsid w:val="7A3DE468"/>
    <w:rsid w:val="7ACF4F07"/>
    <w:rsid w:val="7B109178"/>
    <w:rsid w:val="7C6B1F68"/>
    <w:rsid w:val="7C730CEE"/>
    <w:rsid w:val="7D250020"/>
    <w:rsid w:val="7E06E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987517288">
      <w:bodyDiv w:val="1"/>
      <w:marLeft w:val="0"/>
      <w:marRight w:val="0"/>
      <w:marTop w:val="0"/>
      <w:marBottom w:val="0"/>
      <w:divBdr>
        <w:top w:val="none" w:sz="0" w:space="0" w:color="auto"/>
        <w:left w:val="none" w:sz="0" w:space="0" w:color="auto"/>
        <w:bottom w:val="none" w:sz="0" w:space="0" w:color="auto"/>
        <w:right w:val="none" w:sz="0" w:space="0" w:color="auto"/>
      </w:divBdr>
    </w:div>
    <w:div w:id="113718419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434012142">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039234846">
      <w:bodyDiv w:val="1"/>
      <w:marLeft w:val="0"/>
      <w:marRight w:val="0"/>
      <w:marTop w:val="0"/>
      <w:marBottom w:val="0"/>
      <w:divBdr>
        <w:top w:val="none" w:sz="0" w:space="0" w:color="auto"/>
        <w:left w:val="none" w:sz="0" w:space="0" w:color="auto"/>
        <w:bottom w:val="none" w:sz="0" w:space="0" w:color="auto"/>
        <w:right w:val="none" w:sz="0" w:space="0" w:color="auto"/>
      </w:divBdr>
    </w:div>
    <w:div w:id="2052610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F6438"/>
    <w:rsid w:val="002A0C16"/>
    <w:rsid w:val="00310E97"/>
    <w:rsid w:val="00312E55"/>
    <w:rsid w:val="00313702"/>
    <w:rsid w:val="003A2660"/>
    <w:rsid w:val="003D75CF"/>
    <w:rsid w:val="00531BA3"/>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7dc4a77c-70c9-40e7-a2b6-422e24bfc9bc">
      <UserInfo>
        <DisplayName>Ross Whitehead (CTM UHB - Emergency Ambulance Services Committee )</DisplayName>
        <AccountId>15</AccountId>
        <AccountType/>
      </UserInfo>
      <UserInfo>
        <DisplayName>Gwenan Roberts (CTM UHB - NCCU Corporate)</DisplayName>
        <AccountId>13</AccountId>
        <AccountType/>
      </UserInfo>
    </SharedWithUsers>
    <_activity xmlns="9b811a52-1ccf-4c5c-ad40-34ae811d195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95c2b3e67400e968192ddccb3c12027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246908f6a4c4787cad69ae8d5571bb3"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purl.org/dc/elements/1.1/"/>
    <ds:schemaRef ds:uri="9b811a52-1ccf-4c5c-ad40-34ae811d1956"/>
    <ds:schemaRef ds:uri="http://schemas.microsoft.com/office/2006/documentManagement/types"/>
    <ds:schemaRef ds:uri="http://purl.org/dc/dcmitype/"/>
    <ds:schemaRef ds:uri="http://purl.org/dc/terms/"/>
    <ds:schemaRef ds:uri="http://www.w3.org/XML/1998/namespace"/>
    <ds:schemaRef ds:uri="http://schemas.microsoft.com/office/2006/metadata/properties"/>
    <ds:schemaRef ds:uri="7dc4a77c-70c9-40e7-a2b6-422e24bfc9bc"/>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496C5C1B-C494-408E-B569-BECE6751E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9E8A74-BDD1-440A-B2FE-24D91FFD51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1341</Words>
  <Characters>7648</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4</cp:revision>
  <cp:lastPrinted>2023-05-16T09:10:00Z</cp:lastPrinted>
  <dcterms:created xsi:type="dcterms:W3CDTF">2023-07-11T15:42:00Z</dcterms:created>
  <dcterms:modified xsi:type="dcterms:W3CDTF">2023-07-12T12:35:00Z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y fmtid="{D5CDD505-2E9C-101B-9397-08002B2CF9AE}" pid="3" name="MediaServiceImageTags">
    <vt:lpwstr/>
  </property>
</Properties>
</file>