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pptx" ContentType="application/vnd.openxmlformats-officedocument.presentationml.presentation"/>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347"/>
        <w:gridCol w:w="7669"/>
      </w:tblGrid>
      <w:tr w:rsidR="00A048CB" w:rsidTr="00A048CB">
        <w:tc>
          <w:tcPr>
            <w:tcW w:w="9016" w:type="dxa"/>
            <w:gridSpan w:val="2"/>
            <w:shd w:val="clear" w:color="auto" w:fill="BDD6EE" w:themeFill="accent1" w:themeFillTint="66"/>
          </w:tcPr>
          <w:p w:rsidR="00A048CB" w:rsidRDefault="00A048CB" w:rsidP="008C3D59">
            <w:r w:rsidRPr="00FE0F87">
              <w:rPr>
                <w:b/>
              </w:rPr>
              <w:t>Recommendation 6</w:t>
            </w:r>
            <w:r>
              <w:t xml:space="preserve"> = </w:t>
            </w:r>
            <w:r w:rsidRPr="00A048CB">
              <w:t>WAST and health boards need to ensure that when delays occur, patients and their relatives or carers should be kept fully informed of the reasons and the progress being made in resolving them.</w:t>
            </w:r>
          </w:p>
          <w:p w:rsidR="00E76C44" w:rsidRPr="00E76C44" w:rsidRDefault="00E76C44" w:rsidP="00E76C44">
            <w:pPr>
              <w:rPr>
                <w:i/>
                <w:sz w:val="20"/>
              </w:rPr>
            </w:pPr>
            <w:r w:rsidRPr="00E76C44">
              <w:rPr>
                <w:i/>
                <w:sz w:val="20"/>
              </w:rPr>
              <w:t>‘How are WAST and HBs 'currently making sure' that a patient (+/- relative) on board ambulance is being updated during lengthy handover delays?</w:t>
            </w:r>
          </w:p>
          <w:p w:rsidR="00E76C44" w:rsidRPr="00E76C44" w:rsidRDefault="00E76C44" w:rsidP="00E76C44">
            <w:pPr>
              <w:rPr>
                <w:i/>
                <w:sz w:val="20"/>
              </w:rPr>
            </w:pPr>
            <w:r w:rsidRPr="00E76C44">
              <w:rPr>
                <w:i/>
                <w:sz w:val="20"/>
              </w:rPr>
              <w:t xml:space="preserve">How do WAST and HBs plan to work collaboratively to ensure a consistent approach to improve communication methods (to patient on board)’ </w:t>
            </w:r>
          </w:p>
          <w:p w:rsidR="00E76C44" w:rsidRDefault="00E76C44" w:rsidP="008C3D59"/>
        </w:tc>
      </w:tr>
      <w:tr w:rsidR="00A048CB" w:rsidTr="00F64413">
        <w:tc>
          <w:tcPr>
            <w:tcW w:w="1347" w:type="dxa"/>
          </w:tcPr>
          <w:p w:rsidR="00A048CB" w:rsidRPr="00D65DCF" w:rsidRDefault="00A048CB" w:rsidP="00A048CB">
            <w:r w:rsidRPr="00D65DCF">
              <w:t>ABUHB</w:t>
            </w:r>
          </w:p>
        </w:tc>
        <w:tc>
          <w:tcPr>
            <w:tcW w:w="7669" w:type="dxa"/>
          </w:tcPr>
          <w:p w:rsidR="000D6272" w:rsidRPr="00256DFA" w:rsidRDefault="000D6272" w:rsidP="000D6272">
            <w:pPr>
              <w:pStyle w:val="CommentText"/>
              <w:rPr>
                <w:sz w:val="22"/>
                <w:szCs w:val="22"/>
              </w:rPr>
            </w:pPr>
            <w:r w:rsidRPr="00256DFA">
              <w:rPr>
                <w:sz w:val="22"/>
                <w:szCs w:val="22"/>
              </w:rPr>
              <w:t>At present the HALO is responsible for keeping WAST staff and patients who remain on the ambulance updated.  The ABUHB Patient Liaison Officer (PLO) supports communication, taking calls from relatives.  ED staff complete</w:t>
            </w:r>
            <w:r>
              <w:rPr>
                <w:sz w:val="22"/>
                <w:szCs w:val="22"/>
              </w:rPr>
              <w:t xml:space="preserve"> Relatives communication sheets, which are kept with the patient record.</w:t>
            </w:r>
          </w:p>
          <w:p w:rsidR="000D6272" w:rsidRPr="00256DFA" w:rsidRDefault="000D6272" w:rsidP="000D6272">
            <w:pPr>
              <w:pStyle w:val="CommentText"/>
              <w:rPr>
                <w:sz w:val="22"/>
                <w:szCs w:val="22"/>
              </w:rPr>
            </w:pPr>
          </w:p>
          <w:p w:rsidR="00A048CB" w:rsidRPr="000D6272" w:rsidRDefault="000D6272" w:rsidP="000D6272">
            <w:pPr>
              <w:pStyle w:val="CommentText"/>
              <w:rPr>
                <w:sz w:val="22"/>
                <w:szCs w:val="22"/>
              </w:rPr>
            </w:pPr>
            <w:r w:rsidRPr="00256DFA">
              <w:rPr>
                <w:sz w:val="22"/>
                <w:szCs w:val="22"/>
              </w:rPr>
              <w:t>Having relatives with these patients is also actively encouraged by the ED team</w:t>
            </w:r>
          </w:p>
        </w:tc>
      </w:tr>
      <w:tr w:rsidR="00A048CB" w:rsidTr="00F64413">
        <w:tc>
          <w:tcPr>
            <w:tcW w:w="1347" w:type="dxa"/>
          </w:tcPr>
          <w:p w:rsidR="00A048CB" w:rsidRPr="00D65DCF" w:rsidRDefault="00A048CB" w:rsidP="00A048CB">
            <w:r w:rsidRPr="00D65DCF">
              <w:t>BCUHB</w:t>
            </w:r>
          </w:p>
        </w:tc>
        <w:tc>
          <w:tcPr>
            <w:tcW w:w="7669" w:type="dxa"/>
          </w:tcPr>
          <w:p w:rsidR="00A048CB" w:rsidRPr="00186D8A" w:rsidRDefault="00186D8A" w:rsidP="00A048CB">
            <w:pPr>
              <w:rPr>
                <w:rFonts w:cstheme="minorHAnsi"/>
              </w:rPr>
            </w:pPr>
            <w:r w:rsidRPr="00186D8A">
              <w:rPr>
                <w:rFonts w:cstheme="minorHAnsi"/>
              </w:rPr>
              <w:t>Symphony is now embedded in all 3 Emergency departments in BCUHB that allow accurate data capture to ensure patients and family are updated on delays. This has also been captured in the NIC logs to confirm communications have taken place. Electronic Patient Report Forms (EPRFs) also are being utilised to support communication and documentation which is also once completed downloaded onto the Welsh Clinical portal.</w:t>
            </w:r>
          </w:p>
        </w:tc>
      </w:tr>
      <w:tr w:rsidR="00A048CB" w:rsidTr="00F64413">
        <w:tc>
          <w:tcPr>
            <w:tcW w:w="1347" w:type="dxa"/>
          </w:tcPr>
          <w:p w:rsidR="00A048CB" w:rsidRPr="00D65DCF" w:rsidRDefault="00A048CB" w:rsidP="00A048CB">
            <w:r w:rsidRPr="00D65DCF">
              <w:t>CTMUHB</w:t>
            </w:r>
          </w:p>
        </w:tc>
        <w:tc>
          <w:tcPr>
            <w:tcW w:w="7669" w:type="dxa"/>
          </w:tcPr>
          <w:p w:rsidR="00A048CB" w:rsidRDefault="00CE0837" w:rsidP="00A048CB">
            <w:r w:rsidRPr="00CE0837">
              <w:t>At present there is a local approach in addressing the communication needs for individual patients in ambulances outside the ED. Each ED within CTM has an appropriately trained registered nurse allocated to triage and support ambulance patients, where the nurse will work with ambulance crew members in communicating with the patient and relative where appropriate. As part of the response needed after the series of workshops with WAST and the HBs, as part of a CTM wide approach the Director of Nursing for Unscheduled Care has been leading on a program with the Heads of Nursing for RGH, PCH and POW to develop a set of principles in the care of patients experiencing long delays in ambulances. With the intention of this being co-produced with WAST, the program of work is set to involve WAST colleagues from the middle of November. It is as this point clear roles and responsibilities will be agreed upon in ensuring there is a substantive approach in the communication with patients and their loved ones during this phase of their care.</w:t>
            </w:r>
          </w:p>
          <w:p w:rsidR="00CE0837" w:rsidRDefault="00CE0837" w:rsidP="00A048CB">
            <w:r>
              <w:object w:dxaOrig="1539" w:dyaOrig="9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35pt;height:49.65pt" o:ole="">
                  <v:imagedata r:id="rId5" o:title=""/>
                </v:shape>
                <o:OLEObject Type="Embed" ProgID="PowerPoint.Show.12" ShapeID="_x0000_i1025" DrawAspect="Icon" ObjectID="_1729926255" r:id="rId6"/>
              </w:object>
            </w:r>
          </w:p>
          <w:p w:rsidR="00CE0837" w:rsidRDefault="00CE0837" w:rsidP="00A048CB"/>
        </w:tc>
      </w:tr>
      <w:tr w:rsidR="00A048CB" w:rsidTr="00F64413">
        <w:tc>
          <w:tcPr>
            <w:tcW w:w="1347" w:type="dxa"/>
          </w:tcPr>
          <w:p w:rsidR="00A048CB" w:rsidRPr="00D65DCF" w:rsidRDefault="00A048CB" w:rsidP="00A048CB">
            <w:r w:rsidRPr="00D65DCF">
              <w:t>CVUHB</w:t>
            </w:r>
          </w:p>
        </w:tc>
        <w:tc>
          <w:tcPr>
            <w:tcW w:w="7669" w:type="dxa"/>
          </w:tcPr>
          <w:p w:rsidR="009A54C2" w:rsidRDefault="009A54C2" w:rsidP="009A54C2">
            <w:pPr>
              <w:rPr>
                <w:rFonts w:eastAsia="Times New Roman"/>
              </w:rPr>
            </w:pPr>
            <w:r>
              <w:rPr>
                <w:rFonts w:eastAsia="Times New Roman"/>
              </w:rPr>
              <w:t>We are creating a patient information leaflet around the new processes for patients and their families/care givers, which will explain the types of investigations/care given on the ambulance bay, with the expected outcomes of those investigations. It will explain about clinical priority off load, but also give assurance that there is senior clinical and nursing oversight of the pts on the ambulance bay</w:t>
            </w:r>
          </w:p>
          <w:p w:rsidR="009A54C2" w:rsidRDefault="009A54C2" w:rsidP="009A54C2">
            <w:pPr>
              <w:rPr>
                <w:rFonts w:eastAsia="Times New Roman"/>
              </w:rPr>
            </w:pPr>
            <w:r>
              <w:rPr>
                <w:rFonts w:eastAsia="Times New Roman"/>
              </w:rPr>
              <w:t xml:space="preserve">WAST colleagues in the T&amp;F group assure us this leaflet will be able to be hosted on their </w:t>
            </w:r>
            <w:proofErr w:type="spellStart"/>
            <w:r>
              <w:rPr>
                <w:rFonts w:eastAsia="Times New Roman"/>
              </w:rPr>
              <w:t>iPADs</w:t>
            </w:r>
            <w:proofErr w:type="spellEnd"/>
            <w:r>
              <w:rPr>
                <w:rFonts w:eastAsia="Times New Roman"/>
              </w:rPr>
              <w:t>, and so can be shared with relatives at home</w:t>
            </w:r>
          </w:p>
          <w:p w:rsidR="009A54C2" w:rsidRDefault="009A54C2" w:rsidP="009A54C2">
            <w:pPr>
              <w:rPr>
                <w:rFonts w:eastAsia="Times New Roman"/>
              </w:rPr>
            </w:pPr>
            <w:r>
              <w:rPr>
                <w:rFonts w:eastAsia="Times New Roman"/>
              </w:rPr>
              <w:t>Whilst outside the ED, the nurses and WAST Crews will share joint planning and implementation of the new care processes, and the patient will be updated about where they are on that journey of care by the team. Any aberrations to the plan will be communicated to the patient. WAST colleagues feel that they are able to communicate with relatives left behind in the house, as they will have built up a relationship on scene, and will be cognisant of clinical and operational updates once on UHB property</w:t>
            </w:r>
          </w:p>
          <w:p w:rsidR="00A048CB" w:rsidRDefault="00A048CB" w:rsidP="00A048CB"/>
        </w:tc>
      </w:tr>
      <w:tr w:rsidR="00A048CB" w:rsidTr="00F64413">
        <w:tc>
          <w:tcPr>
            <w:tcW w:w="1347" w:type="dxa"/>
          </w:tcPr>
          <w:p w:rsidR="00A048CB" w:rsidRPr="00D65DCF" w:rsidRDefault="00A048CB" w:rsidP="00A048CB">
            <w:r w:rsidRPr="00D65DCF">
              <w:t>HDUHB</w:t>
            </w:r>
          </w:p>
        </w:tc>
        <w:tc>
          <w:tcPr>
            <w:tcW w:w="7669" w:type="dxa"/>
          </w:tcPr>
          <w:p w:rsidR="00DA0078" w:rsidRDefault="000F0AEA" w:rsidP="00DA0078">
            <w:r>
              <w:t xml:space="preserve">Patients are provided with information from the triage nurse as well as the paramedic with the patient. </w:t>
            </w:r>
            <w:r w:rsidR="00212D59">
              <w:t xml:space="preserve">They are given information following triage about their wait </w:t>
            </w:r>
            <w:proofErr w:type="spellStart"/>
            <w:r w:rsidR="00DA0078">
              <w:t>HDd</w:t>
            </w:r>
            <w:proofErr w:type="spellEnd"/>
            <w:r w:rsidR="00DA0078">
              <w:t xml:space="preserve">: GGH/WGH Allocation of nurse to oversee all patients on board ambulances. Allocated staff will provide update to patients where appropriate on delays in offloading and continue to inform relatives when they call/or department makes contact of any delays giving assurance that they will be supported with care needs in ambulance and that we will support offloading as quickly as possible. Hospital handover policy (currently waiting ratification) which will support process. White information board now used in ambulance entrance/ corridor to support effective communication between WAST and ED.  </w:t>
            </w:r>
          </w:p>
          <w:p w:rsidR="00DA0078" w:rsidRDefault="00DA0078" w:rsidP="00DA0078"/>
          <w:p w:rsidR="00DA0078" w:rsidRDefault="00DA0078" w:rsidP="00DA0078">
            <w:r>
              <w:t xml:space="preserve">BGH – Liaison with </w:t>
            </w:r>
            <w:proofErr w:type="spellStart"/>
            <w:r>
              <w:t>Dept</w:t>
            </w:r>
            <w:proofErr w:type="spellEnd"/>
            <w:r>
              <w:t xml:space="preserve"> Team leader to ensure good communication.  Delays escalated to Site Manager to focus on exit blocks to reduce offload delays.  Good communication between WAST and HB staff to ensure consistent communication between all</w:t>
            </w:r>
          </w:p>
          <w:p w:rsidR="00DA0078" w:rsidRDefault="00DA0078" w:rsidP="00DA0078"/>
          <w:p w:rsidR="00A048CB" w:rsidRDefault="00A048CB" w:rsidP="00A048CB"/>
        </w:tc>
      </w:tr>
      <w:tr w:rsidR="00A048CB" w:rsidTr="00F64413">
        <w:tc>
          <w:tcPr>
            <w:tcW w:w="1347" w:type="dxa"/>
          </w:tcPr>
          <w:p w:rsidR="00A048CB" w:rsidRPr="00D65DCF" w:rsidRDefault="00A048CB" w:rsidP="00A048CB">
            <w:r w:rsidRPr="00D65DCF">
              <w:t>SBUHB</w:t>
            </w:r>
          </w:p>
        </w:tc>
        <w:tc>
          <w:tcPr>
            <w:tcW w:w="7669" w:type="dxa"/>
          </w:tcPr>
          <w:p w:rsidR="00B32A67" w:rsidRDefault="00B32A67" w:rsidP="00B32A67">
            <w:r>
              <w:t>Patient Flow Coordinator in post to ensure multi-disciplinary working between WAST and HB colleagues – PFC working closely with ED Ambulance Triage Nurse and WAST to ensure consistent approach of good communication with patients and relatives on board a delayed vehicle. Utilisation of Volunteer service and PALS team to support the communication process.</w:t>
            </w:r>
          </w:p>
          <w:p w:rsidR="00B32A67" w:rsidRDefault="00B32A67" w:rsidP="00B32A67"/>
          <w:p w:rsidR="00A048CB" w:rsidRDefault="00B32A67" w:rsidP="00B32A67">
            <w:r>
              <w:t>Dedicated patient phone in the department based in ED Reception.</w:t>
            </w:r>
          </w:p>
        </w:tc>
      </w:tr>
      <w:tr w:rsidR="00A048CB" w:rsidTr="00F64413">
        <w:tc>
          <w:tcPr>
            <w:tcW w:w="1347" w:type="dxa"/>
          </w:tcPr>
          <w:p w:rsidR="00A048CB" w:rsidRDefault="00A048CB" w:rsidP="00A048CB">
            <w:r w:rsidRPr="00D65DCF">
              <w:t>WAST</w:t>
            </w:r>
          </w:p>
        </w:tc>
        <w:tc>
          <w:tcPr>
            <w:tcW w:w="7669" w:type="dxa"/>
          </w:tcPr>
          <w:p w:rsidR="00A048CB" w:rsidRDefault="00B32A67" w:rsidP="00A048CB">
            <w:r>
              <w:t xml:space="preserve">Staff are asked to ensure they keep patients and relatives updated during handover delays. </w:t>
            </w:r>
          </w:p>
        </w:tc>
      </w:tr>
      <w:tr w:rsidR="00A048CB" w:rsidTr="00A048CB">
        <w:tc>
          <w:tcPr>
            <w:tcW w:w="9016" w:type="dxa"/>
            <w:gridSpan w:val="2"/>
            <w:shd w:val="clear" w:color="auto" w:fill="BDD6EE" w:themeFill="accent1" w:themeFillTint="66"/>
          </w:tcPr>
          <w:p w:rsidR="00A048CB" w:rsidRDefault="00A048CB" w:rsidP="008C3D59">
            <w:r w:rsidRPr="00FE0F87">
              <w:rPr>
                <w:b/>
              </w:rPr>
              <w:t>Recommendation 8</w:t>
            </w:r>
            <w:r>
              <w:t xml:space="preserve"> = </w:t>
            </w:r>
            <w:r w:rsidRPr="00A048CB">
              <w:t>WAST and all health boards across Wales must work together to identify a consistent approach in providing timely investigations and treatment for patients on board ambulances, to enable ambulance crews to be released quickly.</w:t>
            </w:r>
          </w:p>
          <w:p w:rsidR="00E76C44" w:rsidRPr="00E76C44" w:rsidRDefault="00E76C44" w:rsidP="00E76C44">
            <w:pPr>
              <w:rPr>
                <w:i/>
                <w:sz w:val="20"/>
              </w:rPr>
            </w:pPr>
            <w:r>
              <w:rPr>
                <w:i/>
                <w:sz w:val="20"/>
              </w:rPr>
              <w:t>‘</w:t>
            </w:r>
            <w:r w:rsidRPr="00E76C44">
              <w:rPr>
                <w:i/>
                <w:sz w:val="20"/>
              </w:rPr>
              <w:t>We need assurance that patients are receiving treatment/ having tests completed (as applicable/ appropriate and regardless of the environment), to maintain patient safety, but equally, if they do not need further treatment once results are back then they could be stepped down to a lower level of dependency perhaps…</w:t>
            </w:r>
            <w:r>
              <w:rPr>
                <w:i/>
                <w:sz w:val="20"/>
              </w:rPr>
              <w:t>’</w:t>
            </w:r>
          </w:p>
          <w:p w:rsidR="00E76C44" w:rsidRDefault="00E76C44" w:rsidP="008C3D59"/>
        </w:tc>
      </w:tr>
      <w:tr w:rsidR="00A048CB" w:rsidTr="00F64413">
        <w:tc>
          <w:tcPr>
            <w:tcW w:w="1347" w:type="dxa"/>
          </w:tcPr>
          <w:p w:rsidR="00A048CB" w:rsidRPr="0056524A" w:rsidRDefault="00A048CB" w:rsidP="00A048CB">
            <w:r w:rsidRPr="0056524A">
              <w:t>ABUHB</w:t>
            </w:r>
          </w:p>
        </w:tc>
        <w:tc>
          <w:tcPr>
            <w:tcW w:w="7669" w:type="dxa"/>
          </w:tcPr>
          <w:p w:rsidR="000D6272" w:rsidRPr="00256DFA" w:rsidRDefault="000D6272" w:rsidP="000D6272">
            <w:r w:rsidRPr="00256DFA">
              <w:t>The focus must be a patient centred one.  As a Health Board we have an agreed SOP.  We undertake triage, bloods, ECGs, x-rays, CT scans for patients who remain on ambulances</w:t>
            </w:r>
          </w:p>
          <w:p w:rsidR="000D6272" w:rsidRPr="00256DFA" w:rsidRDefault="000D6272" w:rsidP="000D6272">
            <w:r w:rsidRPr="00256DFA">
              <w:t>Deteriorating patients will be assessed</w:t>
            </w:r>
            <w:r>
              <w:t xml:space="preserve"> and their care managed as required</w:t>
            </w:r>
            <w:r w:rsidRPr="00256DFA">
              <w:t>.</w:t>
            </w:r>
          </w:p>
          <w:p w:rsidR="000D6272" w:rsidRPr="00256DFA" w:rsidRDefault="000D6272" w:rsidP="000D6272">
            <w:r w:rsidRPr="00256DFA">
              <w:t>Barriers to this can be specialty review and IV medication via pumps, plus mobility assessment are problematic</w:t>
            </w:r>
          </w:p>
          <w:p w:rsidR="000D6272" w:rsidRPr="00256DFA" w:rsidRDefault="000D6272" w:rsidP="000D6272">
            <w:r w:rsidRPr="00256DFA">
              <w:t xml:space="preserve">The decision to discharge/ step down is a clinical one held by the HB.  However we are seeing delays in discharging/step downs which are transport dependent. </w:t>
            </w:r>
          </w:p>
          <w:p w:rsidR="000D6272" w:rsidRDefault="000D6272" w:rsidP="000D6272">
            <w:pPr>
              <w:rPr>
                <w:color w:val="1F497D"/>
              </w:rPr>
            </w:pPr>
            <w:r>
              <w:rPr>
                <w:rFonts w:eastAsia="Times New Roman" w:cs="Times New Roman"/>
              </w:rPr>
              <w:object w:dxaOrig="1440" w:dyaOrig="1215">
                <v:shape id="_x0000_i1026" type="#_x0000_t75" style="width:1in;height:60.65pt" o:ole="">
                  <v:imagedata r:id="rId7" o:title=""/>
                </v:shape>
                <o:OLEObject Type="Embed" ProgID="Outlook.FileAttach" ShapeID="_x0000_i1026" DrawAspect="Icon" ObjectID="_1729926256" r:id="rId8"/>
              </w:object>
            </w:r>
          </w:p>
          <w:p w:rsidR="00A048CB" w:rsidRDefault="00A048CB" w:rsidP="00A048CB"/>
        </w:tc>
      </w:tr>
      <w:tr w:rsidR="00A048CB" w:rsidTr="00F64413">
        <w:tc>
          <w:tcPr>
            <w:tcW w:w="1347" w:type="dxa"/>
          </w:tcPr>
          <w:p w:rsidR="00A048CB" w:rsidRPr="0056524A" w:rsidRDefault="00A048CB" w:rsidP="00A048CB">
            <w:r w:rsidRPr="0056524A">
              <w:t>BCUHB</w:t>
            </w:r>
          </w:p>
        </w:tc>
        <w:tc>
          <w:tcPr>
            <w:tcW w:w="7669" w:type="dxa"/>
          </w:tcPr>
          <w:p w:rsidR="00186D8A" w:rsidRDefault="00186D8A" w:rsidP="00186D8A">
            <w:r>
              <w:t>All 3 Emergency departments, when delays occur allocate a clinician to review patients and ensure no harm along with starting any investigations and interventions to support rapid assessment along with management. Any patients that are deemed suitable for F2S by ED staff the patients are placed into the waiting room, or on return from any investigations (Results) and deemed suitable the patient is stepped down to allow the resource to be cleared.</w:t>
            </w:r>
          </w:p>
          <w:p w:rsidR="00186D8A" w:rsidRDefault="00186D8A" w:rsidP="00186D8A">
            <w:r>
              <w:t>This is check and challenged on conference calls at 10:00hrs/16:30hrs, 19:30hrs and then any further out of hours calls. All calls are recorded for factual accuracy along with having representation from WAST on all meetings.</w:t>
            </w:r>
          </w:p>
          <w:p w:rsidR="00A048CB" w:rsidRDefault="00A048CB" w:rsidP="00A048CB"/>
        </w:tc>
      </w:tr>
      <w:tr w:rsidR="00A048CB" w:rsidTr="00F64413">
        <w:tc>
          <w:tcPr>
            <w:tcW w:w="1347" w:type="dxa"/>
          </w:tcPr>
          <w:p w:rsidR="00A048CB" w:rsidRPr="0056524A" w:rsidRDefault="00A048CB" w:rsidP="00A048CB">
            <w:r w:rsidRPr="0056524A">
              <w:t>CTMUHB</w:t>
            </w:r>
          </w:p>
        </w:tc>
        <w:tc>
          <w:tcPr>
            <w:tcW w:w="7669" w:type="dxa"/>
          </w:tcPr>
          <w:p w:rsidR="00A048CB" w:rsidRDefault="00CE0837" w:rsidP="00A048CB">
            <w:r w:rsidRPr="00CE0837">
              <w:t xml:space="preserve">Patients attending ED by ambulance across the CTM HB are triaged and assessed to determine clinical priority, where appropriate diagnostics and treatments are facilitated. The Unscheduled Care Director of Nursing chaired a meeting with WAST executive colleagues on the 18th October 2022 to discuss opportunities for on-going clinical engagement with ED leaders and senior WAST colleagues. There was agreement from WAST with suggested membership and a proposed first clinical engagement meeting for November 2022. Furthermore, the principles of care as aforementioned will be outlining clearly current practice that no patient should be disadvantaged with regard to timely diagnostics and treatment as a result of their delay in being transferred off of the ambulance. Where this occurs and/or where there is identified risk, these cases will be discussed and escalated if necessary through the ED huddles and leadership teams.  </w:t>
            </w:r>
          </w:p>
        </w:tc>
      </w:tr>
      <w:tr w:rsidR="00A048CB" w:rsidTr="00F64413">
        <w:tc>
          <w:tcPr>
            <w:tcW w:w="1347" w:type="dxa"/>
          </w:tcPr>
          <w:p w:rsidR="00A048CB" w:rsidRPr="0056524A" w:rsidRDefault="00A048CB" w:rsidP="00A048CB">
            <w:r w:rsidRPr="0056524A">
              <w:t>CVUHB</w:t>
            </w:r>
          </w:p>
        </w:tc>
        <w:tc>
          <w:tcPr>
            <w:tcW w:w="7669" w:type="dxa"/>
          </w:tcPr>
          <w:p w:rsidR="009A54C2" w:rsidRDefault="009A54C2" w:rsidP="009A54C2">
            <w:pPr>
              <w:rPr>
                <w:rFonts w:eastAsia="Times New Roman"/>
                <w:b/>
                <w:bCs/>
              </w:rPr>
            </w:pPr>
            <w:r>
              <w:rPr>
                <w:rFonts w:eastAsia="Times New Roman"/>
              </w:rPr>
              <w:t>The T&amp;F group have agreed a set of trigger points that will ensure consistency in this:</w:t>
            </w:r>
          </w:p>
          <w:p w:rsidR="009A54C2" w:rsidRDefault="009A54C2" w:rsidP="009A54C2">
            <w:pPr>
              <w:numPr>
                <w:ilvl w:val="1"/>
                <w:numId w:val="2"/>
              </w:numPr>
              <w:rPr>
                <w:rFonts w:eastAsia="Times New Roman"/>
              </w:rPr>
            </w:pPr>
            <w:r>
              <w:rPr>
                <w:rFonts w:eastAsia="Times New Roman"/>
              </w:rPr>
              <w:t>Patient has a Triage Score of 2 or above</w:t>
            </w:r>
          </w:p>
          <w:p w:rsidR="009A54C2" w:rsidRDefault="009A54C2" w:rsidP="009A54C2">
            <w:pPr>
              <w:numPr>
                <w:ilvl w:val="1"/>
                <w:numId w:val="2"/>
              </w:numPr>
              <w:rPr>
                <w:rFonts w:eastAsia="Times New Roman"/>
              </w:rPr>
            </w:pPr>
            <w:r>
              <w:rPr>
                <w:rFonts w:eastAsia="Times New Roman"/>
              </w:rPr>
              <w:t>NEWS 3+ in one single category</w:t>
            </w:r>
          </w:p>
          <w:p w:rsidR="009A54C2" w:rsidRDefault="009A54C2" w:rsidP="009A54C2">
            <w:pPr>
              <w:numPr>
                <w:ilvl w:val="1"/>
                <w:numId w:val="2"/>
              </w:numPr>
              <w:rPr>
                <w:rFonts w:eastAsia="Times New Roman"/>
              </w:rPr>
            </w:pPr>
            <w:r>
              <w:rPr>
                <w:rFonts w:eastAsia="Times New Roman"/>
              </w:rPr>
              <w:t>NEWS 4 overall</w:t>
            </w:r>
          </w:p>
          <w:p w:rsidR="009A54C2" w:rsidRDefault="009A54C2" w:rsidP="009A54C2">
            <w:pPr>
              <w:numPr>
                <w:ilvl w:val="1"/>
                <w:numId w:val="2"/>
              </w:numPr>
              <w:rPr>
                <w:rFonts w:eastAsia="Times New Roman"/>
              </w:rPr>
            </w:pPr>
            <w:r>
              <w:rPr>
                <w:rFonts w:eastAsia="Times New Roman"/>
              </w:rPr>
              <w:t>Patient is a WAST pre-alert who has been directed to MAN for review</w:t>
            </w:r>
          </w:p>
          <w:p w:rsidR="009A54C2" w:rsidRDefault="009A54C2" w:rsidP="009A54C2">
            <w:pPr>
              <w:numPr>
                <w:ilvl w:val="1"/>
                <w:numId w:val="2"/>
              </w:numPr>
              <w:rPr>
                <w:rFonts w:eastAsia="Times New Roman"/>
              </w:rPr>
            </w:pPr>
            <w:r>
              <w:rPr>
                <w:rFonts w:eastAsia="Times New Roman"/>
              </w:rPr>
              <w:t>Patient has been waiting for 2hrs on the ambulance</w:t>
            </w:r>
          </w:p>
          <w:p w:rsidR="009A54C2" w:rsidRDefault="009A54C2" w:rsidP="009A54C2">
            <w:pPr>
              <w:numPr>
                <w:ilvl w:val="1"/>
                <w:numId w:val="2"/>
              </w:numPr>
              <w:rPr>
                <w:rFonts w:eastAsia="Times New Roman"/>
              </w:rPr>
            </w:pPr>
            <w:r>
              <w:rPr>
                <w:rFonts w:eastAsia="Times New Roman"/>
              </w:rPr>
              <w:t>Abnormal results post MAN triggered investigation</w:t>
            </w:r>
          </w:p>
          <w:p w:rsidR="009A54C2" w:rsidRDefault="009A54C2" w:rsidP="009A54C2">
            <w:pPr>
              <w:numPr>
                <w:ilvl w:val="1"/>
                <w:numId w:val="2"/>
              </w:numPr>
              <w:rPr>
                <w:rFonts w:eastAsia="Times New Roman"/>
              </w:rPr>
            </w:pPr>
            <w:r>
              <w:rPr>
                <w:rFonts w:eastAsia="Times New Roman"/>
              </w:rPr>
              <w:t>Patient needs radiology</w:t>
            </w:r>
          </w:p>
          <w:p w:rsidR="009A54C2" w:rsidRDefault="009A54C2" w:rsidP="009A54C2">
            <w:pPr>
              <w:numPr>
                <w:ilvl w:val="1"/>
                <w:numId w:val="2"/>
              </w:numPr>
              <w:rPr>
                <w:rFonts w:eastAsia="Times New Roman"/>
              </w:rPr>
            </w:pPr>
            <w:r>
              <w:rPr>
                <w:rFonts w:eastAsia="Times New Roman"/>
              </w:rPr>
              <w:t>Early potential discharge</w:t>
            </w:r>
          </w:p>
          <w:p w:rsidR="009A54C2" w:rsidRDefault="009A54C2" w:rsidP="009A54C2">
            <w:pPr>
              <w:numPr>
                <w:ilvl w:val="1"/>
                <w:numId w:val="2"/>
              </w:numPr>
              <w:rPr>
                <w:rFonts w:eastAsia="Times New Roman"/>
              </w:rPr>
            </w:pPr>
            <w:r>
              <w:rPr>
                <w:rFonts w:eastAsia="Times New Roman"/>
              </w:rPr>
              <w:t>3+ ambulances on the forecourt</w:t>
            </w:r>
          </w:p>
          <w:p w:rsidR="009A54C2" w:rsidRDefault="009A54C2" w:rsidP="00F743AF">
            <w:pPr>
              <w:rPr>
                <w:rFonts w:eastAsia="Times New Roman"/>
              </w:rPr>
            </w:pPr>
            <w:r>
              <w:rPr>
                <w:rFonts w:eastAsia="Times New Roman"/>
              </w:rPr>
              <w:t>Plus:</w:t>
            </w:r>
          </w:p>
          <w:p w:rsidR="009A54C2" w:rsidRDefault="009A54C2" w:rsidP="009A54C2">
            <w:pPr>
              <w:numPr>
                <w:ilvl w:val="1"/>
                <w:numId w:val="2"/>
              </w:numPr>
              <w:rPr>
                <w:rFonts w:eastAsia="Times New Roman"/>
              </w:rPr>
            </w:pPr>
            <w:r>
              <w:rPr>
                <w:rFonts w:eastAsia="Times New Roman"/>
              </w:rPr>
              <w:t>MAN Triggered Actions: Patients who could go home/alternative service after a bit of treatment - retention, simple HI, post ictal patient with known cause, alcohol intoxication, NOF</w:t>
            </w:r>
          </w:p>
          <w:p w:rsidR="009A54C2" w:rsidRDefault="009A54C2" w:rsidP="009A54C2">
            <w:pPr>
              <w:numPr>
                <w:ilvl w:val="1"/>
                <w:numId w:val="2"/>
              </w:numPr>
              <w:rPr>
                <w:rFonts w:eastAsia="Times New Roman"/>
              </w:rPr>
            </w:pPr>
            <w:r>
              <w:rPr>
                <w:rFonts w:eastAsia="Times New Roman"/>
              </w:rPr>
              <w:t>MAN Triggered Actions: Patients who need investigation to ascertain clinical acuity - SEPSIS, chest pain</w:t>
            </w:r>
          </w:p>
          <w:p w:rsidR="009A54C2" w:rsidRDefault="009A54C2" w:rsidP="009A54C2">
            <w:pPr>
              <w:numPr>
                <w:ilvl w:val="1"/>
                <w:numId w:val="2"/>
              </w:numPr>
              <w:rPr>
                <w:rFonts w:eastAsia="Times New Roman"/>
              </w:rPr>
            </w:pPr>
            <w:r>
              <w:rPr>
                <w:rFonts w:eastAsia="Times New Roman"/>
              </w:rPr>
              <w:t>RATZ Triggered Actions: Patients who need RATZ to stabilise/ensure no further deterioration/off load delay of 2hrs+</w:t>
            </w:r>
          </w:p>
          <w:p w:rsidR="009A54C2" w:rsidRDefault="009A54C2" w:rsidP="009A54C2">
            <w:pPr>
              <w:numPr>
                <w:ilvl w:val="1"/>
                <w:numId w:val="2"/>
              </w:numPr>
              <w:rPr>
                <w:rFonts w:eastAsia="Times New Roman"/>
              </w:rPr>
            </w:pPr>
            <w:r>
              <w:rPr>
                <w:rFonts w:eastAsia="Times New Roman"/>
              </w:rPr>
              <w:t>RATZ Triggered Actions: Patients who need RATZ to ascertain where else in the system they could go or to undertake a referral- MSDEC/SSDEC for example</w:t>
            </w:r>
          </w:p>
          <w:p w:rsidR="00A048CB" w:rsidRDefault="00A048CB" w:rsidP="00A048CB"/>
        </w:tc>
      </w:tr>
      <w:tr w:rsidR="00A048CB" w:rsidTr="00F64413">
        <w:tc>
          <w:tcPr>
            <w:tcW w:w="1347" w:type="dxa"/>
          </w:tcPr>
          <w:p w:rsidR="00A048CB" w:rsidRPr="0056524A" w:rsidRDefault="00A048CB" w:rsidP="00A048CB">
            <w:r w:rsidRPr="0056524A">
              <w:t>HDUHB</w:t>
            </w:r>
          </w:p>
        </w:tc>
        <w:tc>
          <w:tcPr>
            <w:tcW w:w="7669" w:type="dxa"/>
          </w:tcPr>
          <w:p w:rsidR="00DA0078" w:rsidRDefault="00DA0078" w:rsidP="00DA0078">
            <w:r>
              <w:t>Patients are triaged and reviewed by clinical teams including wider MDT to support timely treatment. This may also result in patients becoming patients who could be considered ‘Fit to Sit’ or directed to SDEC if suitable or able to be discharged directly. No specific new roles have been identified however staffing levels are being reviewed with a view to approve elements to support this further. The department undertakes safety huddles to discuss all patients including those in the ambulances several times each day. The front door multi-disciplinary team will support assessments on the ambulance and help determine whether patient requires admission or if community support is more appropriate. ENP’s &amp; ANP's support to see, treat, assess, and discharge patients. Work on-going with WAST teams in relation to timely HAS dual pin handover.</w:t>
            </w:r>
          </w:p>
          <w:p w:rsidR="00DA0078" w:rsidRDefault="00DA0078" w:rsidP="00DA0078"/>
          <w:p w:rsidR="00DA0078" w:rsidRDefault="00DA0078" w:rsidP="00DA0078">
            <w:r>
              <w:t>GGH – will also clinically prioritise ambulances in regard to treatment and timely off load, this is colour coded on boards and undertaken in  conjunction with WAST</w:t>
            </w:r>
          </w:p>
          <w:p w:rsidR="00DA0078" w:rsidRDefault="00DA0078" w:rsidP="00DA0078"/>
          <w:p w:rsidR="00A048CB" w:rsidRDefault="00DA0078" w:rsidP="00DA0078">
            <w:r>
              <w:t xml:space="preserve">Nurse initiated treatment </w:t>
            </w:r>
            <w:proofErr w:type="spellStart"/>
            <w:r>
              <w:t>eg</w:t>
            </w:r>
            <w:proofErr w:type="spellEnd"/>
            <w:r>
              <w:t xml:space="preserve"> bloods cannula </w:t>
            </w:r>
            <w:proofErr w:type="spellStart"/>
            <w:proofErr w:type="gramStart"/>
            <w:r>
              <w:t>ecg</w:t>
            </w:r>
            <w:proofErr w:type="spellEnd"/>
            <w:r>
              <w:t xml:space="preserve"> .</w:t>
            </w:r>
            <w:proofErr w:type="gramEnd"/>
            <w:r>
              <w:t xml:space="preserve"> Expedite patients with suspected #NOF for X Ray on to A&amp;E trolley then air mattress.  Priority offload for long lie and high risk pressure damage.</w:t>
            </w:r>
          </w:p>
        </w:tc>
      </w:tr>
      <w:tr w:rsidR="00A048CB" w:rsidTr="00F64413">
        <w:tc>
          <w:tcPr>
            <w:tcW w:w="1347" w:type="dxa"/>
          </w:tcPr>
          <w:p w:rsidR="00A048CB" w:rsidRPr="0056524A" w:rsidRDefault="00A048CB" w:rsidP="00A048CB">
            <w:r w:rsidRPr="0056524A">
              <w:t>SBUHB</w:t>
            </w:r>
          </w:p>
        </w:tc>
        <w:tc>
          <w:tcPr>
            <w:tcW w:w="7669" w:type="dxa"/>
          </w:tcPr>
          <w:p w:rsidR="00B32A67" w:rsidRDefault="00B32A67" w:rsidP="00B32A67">
            <w:r>
              <w:t xml:space="preserve">Triage patients on the ambulance </w:t>
            </w:r>
          </w:p>
          <w:p w:rsidR="00B32A67" w:rsidRDefault="00B32A67" w:rsidP="00B32A67">
            <w:r>
              <w:t xml:space="preserve">Patient assessed as to whether Fit 2 Sit – offloaded where criteria is met </w:t>
            </w:r>
          </w:p>
          <w:p w:rsidR="00B32A67" w:rsidRDefault="00B32A67" w:rsidP="00B32A67">
            <w:r>
              <w:t xml:space="preserve">Patients reviewed (hydrations, nutrition, pressure areas, </w:t>
            </w:r>
            <w:proofErr w:type="spellStart"/>
            <w:r>
              <w:t>Obs</w:t>
            </w:r>
            <w:proofErr w:type="spellEnd"/>
            <w:r>
              <w:t xml:space="preserve"> and NEWS) two hourly in dedicated REACT space if offload delayed </w:t>
            </w:r>
          </w:p>
          <w:p w:rsidR="00B32A67" w:rsidRDefault="00B32A67" w:rsidP="00B32A67">
            <w:r>
              <w:t xml:space="preserve">Direct refer to specialties (fast track policy for NOF from ambulance) for long delays </w:t>
            </w:r>
          </w:p>
          <w:p w:rsidR="00A048CB" w:rsidRDefault="00B32A67" w:rsidP="00B32A67">
            <w:r>
              <w:t>Direct admission to SDMU if suitable</w:t>
            </w:r>
          </w:p>
        </w:tc>
      </w:tr>
      <w:tr w:rsidR="00A048CB" w:rsidTr="00F64413">
        <w:tc>
          <w:tcPr>
            <w:tcW w:w="1347" w:type="dxa"/>
          </w:tcPr>
          <w:p w:rsidR="00A048CB" w:rsidRDefault="00A048CB" w:rsidP="008C3D59">
            <w:r>
              <w:t>WAST</w:t>
            </w:r>
          </w:p>
        </w:tc>
        <w:tc>
          <w:tcPr>
            <w:tcW w:w="7669" w:type="dxa"/>
          </w:tcPr>
          <w:p w:rsidR="00A048CB" w:rsidRDefault="00B32A67" w:rsidP="008C3D59">
            <w:r>
              <w:t>WAST staff facilitate instigation of various exploratory processes by health board staff and continue to work with health boards to ensure tests and treatment is provided to patients who need it no matter the environment</w:t>
            </w:r>
          </w:p>
        </w:tc>
      </w:tr>
      <w:tr w:rsidR="00A048CB" w:rsidTr="00A048CB">
        <w:tc>
          <w:tcPr>
            <w:tcW w:w="9016" w:type="dxa"/>
            <w:gridSpan w:val="2"/>
            <w:shd w:val="clear" w:color="auto" w:fill="BDD6EE" w:themeFill="accent1" w:themeFillTint="66"/>
          </w:tcPr>
          <w:p w:rsidR="00A048CB" w:rsidRDefault="00A048CB" w:rsidP="008C3D59">
            <w:r w:rsidRPr="00FE0F87">
              <w:rPr>
                <w:b/>
              </w:rPr>
              <w:t>Recommendation 9</w:t>
            </w:r>
            <w:r>
              <w:t xml:space="preserve"> = </w:t>
            </w:r>
            <w:r w:rsidRPr="00A048CB">
              <w:t>Both WAST and health boards must ensure that ambulance crew and ED staff work collaboratively to ensure patient privacy and dignity is maintained, and patients are always provided with the opportunity to use private toilet facilities where appropriate, in a dignified manner whilst waiting on board an ambulance during delayed handovers.</w:t>
            </w:r>
          </w:p>
          <w:p w:rsidR="00E76C44" w:rsidRPr="00E76C44" w:rsidRDefault="00E76C44" w:rsidP="00E76C44">
            <w:pPr>
              <w:rPr>
                <w:bCs/>
                <w:i/>
                <w:sz w:val="20"/>
              </w:rPr>
            </w:pPr>
            <w:r w:rsidRPr="00E76C44">
              <w:rPr>
                <w:i/>
                <w:sz w:val="20"/>
              </w:rPr>
              <w:t xml:space="preserve">‘So at present, how are they doing this currently, to ensure patient privacy and dignity is maintained, and patients are always provided with the opportunity to use private toilet facilities </w:t>
            </w:r>
            <w:proofErr w:type="spellStart"/>
            <w:r w:rsidRPr="00E76C44">
              <w:rPr>
                <w:i/>
                <w:sz w:val="20"/>
              </w:rPr>
              <w:t>etc</w:t>
            </w:r>
            <w:proofErr w:type="spellEnd"/>
            <w:r w:rsidRPr="00E76C44">
              <w:rPr>
                <w:bCs/>
                <w:i/>
                <w:sz w:val="20"/>
              </w:rPr>
              <w:t>?’</w:t>
            </w:r>
          </w:p>
          <w:p w:rsidR="00E76C44" w:rsidRDefault="00E76C44" w:rsidP="008C3D59"/>
        </w:tc>
      </w:tr>
      <w:tr w:rsidR="00A048CB" w:rsidTr="00F64413">
        <w:tc>
          <w:tcPr>
            <w:tcW w:w="1347" w:type="dxa"/>
          </w:tcPr>
          <w:p w:rsidR="00A048CB" w:rsidRPr="0039521B" w:rsidRDefault="00A048CB" w:rsidP="00A048CB">
            <w:r w:rsidRPr="0039521B">
              <w:t>ABUHB</w:t>
            </w:r>
          </w:p>
        </w:tc>
        <w:tc>
          <w:tcPr>
            <w:tcW w:w="7669" w:type="dxa"/>
          </w:tcPr>
          <w:p w:rsidR="000D6272" w:rsidRPr="00256DFA" w:rsidRDefault="000D6272" w:rsidP="000D6272">
            <w:r w:rsidRPr="00256DFA">
              <w:t xml:space="preserve">Health and Social Care Act 2003 identifies that fundamentals of care are the responsibility of all healthcare staff, throughout the patient journey.  Please refer to SOP </w:t>
            </w:r>
          </w:p>
          <w:p w:rsidR="00A048CB" w:rsidRDefault="000D6272" w:rsidP="000D6272">
            <w:r>
              <w:rPr>
                <w:rFonts w:eastAsia="Times New Roman" w:cs="Times New Roman"/>
              </w:rPr>
              <w:object w:dxaOrig="1440" w:dyaOrig="1215">
                <v:shape id="_x0000_i1027" type="#_x0000_t75" style="width:1in;height:60.65pt" o:ole="">
                  <v:imagedata r:id="rId7" o:title=""/>
                </v:shape>
                <o:OLEObject Type="Embed" ProgID="Outlook.FileAttach" ShapeID="_x0000_i1027" DrawAspect="Icon" ObjectID="_1729926257" r:id="rId9"/>
              </w:object>
            </w:r>
          </w:p>
        </w:tc>
      </w:tr>
      <w:tr w:rsidR="00A048CB" w:rsidTr="00F64413">
        <w:tc>
          <w:tcPr>
            <w:tcW w:w="1347" w:type="dxa"/>
          </w:tcPr>
          <w:p w:rsidR="00A048CB" w:rsidRPr="0039521B" w:rsidRDefault="00A048CB" w:rsidP="00A048CB">
            <w:r w:rsidRPr="0039521B">
              <w:t>BCUHB</w:t>
            </w:r>
          </w:p>
        </w:tc>
        <w:tc>
          <w:tcPr>
            <w:tcW w:w="7669" w:type="dxa"/>
          </w:tcPr>
          <w:p w:rsidR="00186D8A" w:rsidRDefault="00186D8A" w:rsidP="00186D8A">
            <w:r>
              <w:t>All three emergency departments have access to toileting facilities when required and they are single person use to ensure the patients remain dignified and ensure discrete access. There has also been an increase in capacity of accessing mobile toileting facilities to support those that are less mobile.</w:t>
            </w:r>
          </w:p>
          <w:p w:rsidR="00A048CB" w:rsidRDefault="00186D8A" w:rsidP="00186D8A">
            <w:r>
              <w:t>There are allocated Nurse/HCA from the 2021-2022 Emergency care Business case to ensure the ability to oversee those that are delayed to ensure all elements of care are managed safely and appropriately.</w:t>
            </w:r>
          </w:p>
        </w:tc>
      </w:tr>
      <w:tr w:rsidR="00A048CB" w:rsidTr="00F64413">
        <w:tc>
          <w:tcPr>
            <w:tcW w:w="1347" w:type="dxa"/>
          </w:tcPr>
          <w:p w:rsidR="00A048CB" w:rsidRPr="0039521B" w:rsidRDefault="00A048CB" w:rsidP="00A048CB">
            <w:r w:rsidRPr="0039521B">
              <w:t>CTMUHB</w:t>
            </w:r>
          </w:p>
        </w:tc>
        <w:tc>
          <w:tcPr>
            <w:tcW w:w="7669" w:type="dxa"/>
          </w:tcPr>
          <w:p w:rsidR="00A048CB" w:rsidRDefault="00CE0837" w:rsidP="00A048CB">
            <w:r w:rsidRPr="00CE0837">
              <w:t>Whilst the issues of privacy and dignity will be featured as part of the care principles agreement currently being developed, CTM does and will continue to work with WAST emergency crew members to ensure privacy and dignity is maintained and where appropriate, facilities are made available for use within the main fabric of the department. It is current practice  that both the nurse in charge and the nurse allocated to ambulance triage will work with emergency ambulance crews in ensuring that the needs of our patients in ambulances are met whilst ensuring where at all possible both privacy and dignity are maintained.</w:t>
            </w:r>
          </w:p>
        </w:tc>
      </w:tr>
      <w:tr w:rsidR="00A048CB" w:rsidTr="00F64413">
        <w:tc>
          <w:tcPr>
            <w:tcW w:w="1347" w:type="dxa"/>
          </w:tcPr>
          <w:p w:rsidR="00A048CB" w:rsidRPr="0039521B" w:rsidRDefault="00A048CB" w:rsidP="00A048CB">
            <w:r w:rsidRPr="0039521B">
              <w:t>CVUHB</w:t>
            </w:r>
          </w:p>
        </w:tc>
        <w:tc>
          <w:tcPr>
            <w:tcW w:w="7669" w:type="dxa"/>
          </w:tcPr>
          <w:p w:rsidR="00F743AF" w:rsidRDefault="00F743AF" w:rsidP="00F743AF">
            <w:pPr>
              <w:rPr>
                <w:rFonts w:eastAsia="Times New Roman"/>
                <w:b/>
                <w:bCs/>
              </w:rPr>
            </w:pPr>
            <w:r>
              <w:rPr>
                <w:rFonts w:eastAsia="Times New Roman"/>
              </w:rPr>
              <w:t>Currently, MAN/HCSW support the crews with this, and this will continue. Where crews are able to undertake this themselves, they will, utilising either the privacy of the back of the ambulance with commodes/urinals, or where clinically safe/</w:t>
            </w:r>
            <w:proofErr w:type="spellStart"/>
            <w:r>
              <w:rPr>
                <w:rFonts w:eastAsia="Times New Roman"/>
              </w:rPr>
              <w:t>pt</w:t>
            </w:r>
            <w:proofErr w:type="spellEnd"/>
            <w:r>
              <w:rPr>
                <w:rFonts w:eastAsia="Times New Roman"/>
              </w:rPr>
              <w:t xml:space="preserve"> requested – in the toilets in Streaming</w:t>
            </w:r>
          </w:p>
          <w:p w:rsidR="00F743AF" w:rsidRDefault="00F743AF" w:rsidP="00F743AF">
            <w:pPr>
              <w:rPr>
                <w:rFonts w:eastAsia="Times New Roman"/>
              </w:rPr>
            </w:pPr>
            <w:r>
              <w:rPr>
                <w:rFonts w:eastAsia="Times New Roman"/>
              </w:rPr>
              <w:t xml:space="preserve">Where crews are unable to undertake this themselves (single sex crews mostly) – they will support the MAN/HCSW to be relieved of duties on the door to go into the </w:t>
            </w:r>
            <w:proofErr w:type="spellStart"/>
            <w:r>
              <w:rPr>
                <w:rFonts w:eastAsia="Times New Roman"/>
              </w:rPr>
              <w:t>dept</w:t>
            </w:r>
            <w:proofErr w:type="spellEnd"/>
            <w:r>
              <w:rPr>
                <w:rFonts w:eastAsia="Times New Roman"/>
              </w:rPr>
              <w:t>/ambulance to help the patient. In practice however, this simply means they will be on the door relaying the message that the nurse is off undertaking nursing duties, and will be returning</w:t>
            </w:r>
          </w:p>
          <w:p w:rsidR="00F743AF" w:rsidRDefault="00F743AF" w:rsidP="00F743AF">
            <w:pPr>
              <w:rPr>
                <w:rFonts w:eastAsia="Times New Roman"/>
                <w:b/>
                <w:bCs/>
              </w:rPr>
            </w:pPr>
            <w:r>
              <w:rPr>
                <w:rFonts w:eastAsia="Times New Roman"/>
                <w:b/>
                <w:bCs/>
              </w:rPr>
              <w:t xml:space="preserve">This continues to be a concern with regards to the amount of extra work we are asking the MAN/HCSW to undertake, including the time based responses to offloads/immediate releases </w:t>
            </w:r>
            <w:proofErr w:type="spellStart"/>
            <w:r>
              <w:rPr>
                <w:rFonts w:eastAsia="Times New Roman"/>
                <w:b/>
                <w:bCs/>
              </w:rPr>
              <w:t>etc</w:t>
            </w:r>
            <w:proofErr w:type="spellEnd"/>
          </w:p>
          <w:p w:rsidR="00F743AF" w:rsidRDefault="00F743AF" w:rsidP="00F743AF">
            <w:pPr>
              <w:rPr>
                <w:rFonts w:eastAsia="Times New Roman"/>
                <w:b/>
                <w:bCs/>
              </w:rPr>
            </w:pPr>
            <w:r>
              <w:rPr>
                <w:rFonts w:eastAsia="Times New Roman"/>
              </w:rPr>
              <w:t>Documentation will be undertaken by both services in individual Trust/UHB documentation</w:t>
            </w:r>
          </w:p>
          <w:p w:rsidR="00A048CB" w:rsidRDefault="00A048CB" w:rsidP="00A048CB"/>
        </w:tc>
      </w:tr>
      <w:tr w:rsidR="00A048CB" w:rsidTr="00F64413">
        <w:tc>
          <w:tcPr>
            <w:tcW w:w="1347" w:type="dxa"/>
          </w:tcPr>
          <w:p w:rsidR="00A048CB" w:rsidRPr="0039521B" w:rsidRDefault="00A048CB" w:rsidP="00A048CB">
            <w:r w:rsidRPr="0039521B">
              <w:t>HDUHB</w:t>
            </w:r>
          </w:p>
        </w:tc>
        <w:tc>
          <w:tcPr>
            <w:tcW w:w="7669" w:type="dxa"/>
          </w:tcPr>
          <w:p w:rsidR="00DA0078" w:rsidRDefault="00DA0078" w:rsidP="00DA0078">
            <w:r>
              <w:t>Ambulance offload policy updated for HDUHB and awaiting approval at ownership group in next few weeks, the policy includes roles and responsibilities in relation to dignity of care including toilet and importance of ensuring dignity of patients is maintained.  Department handover processes within document and will be shared/displayed for familiarity when ratified to support consistency across HB.</w:t>
            </w:r>
          </w:p>
          <w:p w:rsidR="00A048CB" w:rsidRDefault="00DA0078" w:rsidP="00DA0078">
            <w:r>
              <w:t>Patients able to use facilities within the main ED department if able to. Area available to support appropriate care delivery when patients are awaiting offload.</w:t>
            </w:r>
          </w:p>
        </w:tc>
      </w:tr>
      <w:tr w:rsidR="00A048CB" w:rsidTr="00F64413">
        <w:tc>
          <w:tcPr>
            <w:tcW w:w="1347" w:type="dxa"/>
          </w:tcPr>
          <w:p w:rsidR="00A048CB" w:rsidRPr="0039521B" w:rsidRDefault="00A048CB" w:rsidP="00A048CB">
            <w:r w:rsidRPr="0039521B">
              <w:t>SBUHB</w:t>
            </w:r>
          </w:p>
        </w:tc>
        <w:tc>
          <w:tcPr>
            <w:tcW w:w="7669" w:type="dxa"/>
          </w:tcPr>
          <w:p w:rsidR="00B32A67" w:rsidRDefault="00B32A67" w:rsidP="00B32A67">
            <w:r>
              <w:t xml:space="preserve">WAST crews access to cleaning materials and the sluice to maintain IPC </w:t>
            </w:r>
          </w:p>
          <w:p w:rsidR="00B32A67" w:rsidRDefault="00B32A67" w:rsidP="00B32A67">
            <w:r>
              <w:t xml:space="preserve">Hot water/washing facilities can be provided on board the ambulance, using the wash bowls that are used throughout the </w:t>
            </w:r>
            <w:proofErr w:type="spellStart"/>
            <w:r>
              <w:t>dept</w:t>
            </w:r>
            <w:proofErr w:type="spellEnd"/>
          </w:p>
          <w:p w:rsidR="00B32A67" w:rsidRDefault="00B32A67" w:rsidP="00B32A67">
            <w:r>
              <w:t>WG bid for shower facilities to improve patient hygiene due to long waits</w:t>
            </w:r>
          </w:p>
          <w:p w:rsidR="00B32A67" w:rsidRDefault="00B32A67" w:rsidP="00B32A67">
            <w:r>
              <w:t>Ambulance patients can also access the patient toilets in the ED/Streaming if they wish/are able to have a private wash-down</w:t>
            </w:r>
          </w:p>
          <w:p w:rsidR="00A048CB" w:rsidRDefault="00A048CB" w:rsidP="00A048CB"/>
        </w:tc>
      </w:tr>
      <w:tr w:rsidR="00A048CB" w:rsidTr="00F64413">
        <w:tc>
          <w:tcPr>
            <w:tcW w:w="1347" w:type="dxa"/>
          </w:tcPr>
          <w:p w:rsidR="00A048CB" w:rsidRDefault="00A048CB" w:rsidP="008C3D59">
            <w:r>
              <w:t>WAST</w:t>
            </w:r>
          </w:p>
        </w:tc>
        <w:tc>
          <w:tcPr>
            <w:tcW w:w="7669" w:type="dxa"/>
          </w:tcPr>
          <w:p w:rsidR="00A048CB" w:rsidRDefault="00B32A67" w:rsidP="008C3D59">
            <w:r>
              <w:t xml:space="preserve">Staff are asked to work with health board colleagues to ensure patients outside the department are provided with the same level of dignity and access to facilities as those inside. </w:t>
            </w:r>
          </w:p>
        </w:tc>
      </w:tr>
      <w:tr w:rsidR="0022693E" w:rsidTr="0022693E">
        <w:tc>
          <w:tcPr>
            <w:tcW w:w="9016" w:type="dxa"/>
            <w:gridSpan w:val="2"/>
            <w:shd w:val="clear" w:color="auto" w:fill="BDD6EE" w:themeFill="accent1" w:themeFillTint="66"/>
          </w:tcPr>
          <w:p w:rsidR="0022693E" w:rsidRDefault="0022693E" w:rsidP="008C3D59">
            <w:r w:rsidRPr="00FE0F87">
              <w:rPr>
                <w:b/>
              </w:rPr>
              <w:t>Recommendation 11</w:t>
            </w:r>
            <w:r>
              <w:t xml:space="preserve"> = </w:t>
            </w:r>
            <w:r w:rsidRPr="0022693E">
              <w:t>WAST should work with health boards to ensure that patients nutritional and hydration needs are consistently met whilst waiting in the back of an ambulance due to delayed handovers.</w:t>
            </w:r>
          </w:p>
          <w:p w:rsidR="00E76C44" w:rsidRPr="00E76C44" w:rsidRDefault="00E76C44" w:rsidP="008C3D59">
            <w:pPr>
              <w:rPr>
                <w:i/>
              </w:rPr>
            </w:pPr>
            <w:r w:rsidRPr="00E76C44">
              <w:rPr>
                <w:i/>
                <w:sz w:val="20"/>
              </w:rPr>
              <w:t>‘So what's been happening in the interim to address the issue?’</w:t>
            </w:r>
          </w:p>
        </w:tc>
      </w:tr>
      <w:tr w:rsidR="0022693E" w:rsidTr="00F64413">
        <w:tc>
          <w:tcPr>
            <w:tcW w:w="1347" w:type="dxa"/>
          </w:tcPr>
          <w:p w:rsidR="0022693E" w:rsidRPr="00792F0A" w:rsidRDefault="0022693E" w:rsidP="0022693E">
            <w:r w:rsidRPr="00792F0A">
              <w:t>ABUHB</w:t>
            </w:r>
          </w:p>
        </w:tc>
        <w:tc>
          <w:tcPr>
            <w:tcW w:w="7669" w:type="dxa"/>
          </w:tcPr>
          <w:p w:rsidR="000D6272" w:rsidRPr="000D6272" w:rsidRDefault="000D6272" w:rsidP="000D6272">
            <w:pPr>
              <w:rPr>
                <w:rFonts w:ascii="Calibri" w:eastAsia="Calibri" w:hAnsi="Calibri" w:cs="Calibri"/>
              </w:rPr>
            </w:pPr>
            <w:r w:rsidRPr="000D6272">
              <w:rPr>
                <w:rFonts w:ascii="Calibri" w:eastAsia="Calibri" w:hAnsi="Calibri" w:cs="Calibri"/>
              </w:rPr>
              <w:t>AB- See agreed HB SOP</w:t>
            </w:r>
          </w:p>
          <w:p w:rsidR="0022693E" w:rsidRDefault="000D6272" w:rsidP="000D6272">
            <w:r w:rsidRPr="000D6272">
              <w:rPr>
                <w:rFonts w:ascii="Calibri" w:eastAsia="Times New Roman" w:hAnsi="Calibri" w:cs="Times New Roman"/>
              </w:rPr>
              <w:object w:dxaOrig="1440" w:dyaOrig="1215">
                <v:shape id="_x0000_i1028" type="#_x0000_t75" style="width:1in;height:60.65pt" o:ole="">
                  <v:imagedata r:id="rId7" o:title=""/>
                </v:shape>
                <o:OLEObject Type="Embed" ProgID="Outlook.FileAttach" ShapeID="_x0000_i1028" DrawAspect="Icon" ObjectID="_1729926258" r:id="rId10"/>
              </w:object>
            </w:r>
          </w:p>
        </w:tc>
      </w:tr>
      <w:tr w:rsidR="0022693E" w:rsidTr="00F64413">
        <w:tc>
          <w:tcPr>
            <w:tcW w:w="1347" w:type="dxa"/>
          </w:tcPr>
          <w:p w:rsidR="0022693E" w:rsidRPr="00792F0A" w:rsidRDefault="0022693E" w:rsidP="0022693E">
            <w:r w:rsidRPr="00792F0A">
              <w:t>BCUHB</w:t>
            </w:r>
          </w:p>
        </w:tc>
        <w:tc>
          <w:tcPr>
            <w:tcW w:w="7669" w:type="dxa"/>
          </w:tcPr>
          <w:p w:rsidR="00186D8A" w:rsidRDefault="00186D8A" w:rsidP="00186D8A">
            <w:r>
              <w:t xml:space="preserve">There are allocated Nurse/HCA from the 2021-2022 Emergency care Business case to ensure the ability to oversee those that are delayed to ensure all elements of care are managed safely and appropriately alongside this all 3 Emergency departments have Red cross present to ensure nutritional and hydration needs are managed safely whilst in the back of the ambulance and this also supports relatives that are present with the patient. </w:t>
            </w:r>
          </w:p>
          <w:p w:rsidR="0022693E" w:rsidRDefault="00186D8A" w:rsidP="00186D8A">
            <w:r>
              <w:t>All elements are documented on Symphony.</w:t>
            </w:r>
          </w:p>
        </w:tc>
      </w:tr>
      <w:tr w:rsidR="0022693E" w:rsidTr="00F64413">
        <w:tc>
          <w:tcPr>
            <w:tcW w:w="1347" w:type="dxa"/>
          </w:tcPr>
          <w:p w:rsidR="0022693E" w:rsidRPr="00792F0A" w:rsidRDefault="0022693E" w:rsidP="0022693E">
            <w:r w:rsidRPr="00792F0A">
              <w:t>CTMUHB</w:t>
            </w:r>
          </w:p>
        </w:tc>
        <w:tc>
          <w:tcPr>
            <w:tcW w:w="7669" w:type="dxa"/>
          </w:tcPr>
          <w:p w:rsidR="00CE0837" w:rsidRPr="00CE0837" w:rsidRDefault="00CE0837" w:rsidP="00CE0837">
            <w:r w:rsidRPr="00CE0837">
              <w:t>Each site Head of Nursing is working with their ED Senior Nurses and local WAST officers to ensure that we are able to attend to and provide support for hydration and the nutritional needs of our patients in ambulances. The expectations and agreements on hydration and nutritional support going forward will also form part of the care principles co-produced document. All three EDs currently and will continue to provide facilities for hot and cold drinks along with cold snacks and sandwiches where both WAST and HB colleagues are able to access for our patients in ambulances 24 hours a day, seven days a week.</w:t>
            </w:r>
          </w:p>
          <w:p w:rsidR="0022693E" w:rsidRDefault="0022693E" w:rsidP="0022693E"/>
        </w:tc>
      </w:tr>
      <w:tr w:rsidR="0022693E" w:rsidTr="00F64413">
        <w:tc>
          <w:tcPr>
            <w:tcW w:w="1347" w:type="dxa"/>
          </w:tcPr>
          <w:p w:rsidR="0022693E" w:rsidRPr="00792F0A" w:rsidRDefault="0022693E" w:rsidP="0022693E">
            <w:r w:rsidRPr="00792F0A">
              <w:t>CVUHB</w:t>
            </w:r>
          </w:p>
        </w:tc>
        <w:tc>
          <w:tcPr>
            <w:tcW w:w="7669" w:type="dxa"/>
          </w:tcPr>
          <w:p w:rsidR="00F743AF" w:rsidRPr="00F743AF" w:rsidRDefault="00F743AF" w:rsidP="00F743AF">
            <w:pPr>
              <w:rPr>
                <w:rFonts w:ascii="Calibri" w:eastAsia="Times New Roman" w:hAnsi="Calibri" w:cs="Calibri"/>
                <w:b/>
                <w:bCs/>
              </w:rPr>
            </w:pPr>
            <w:r w:rsidRPr="00F743AF">
              <w:rPr>
                <w:rFonts w:ascii="Calibri" w:eastAsia="Times New Roman" w:hAnsi="Calibri" w:cs="Calibri"/>
              </w:rPr>
              <w:t>WAST crews will continue to support their patients with this, including enabling the Red Cross tea round to work effectively on the ambulance bay</w:t>
            </w:r>
          </w:p>
          <w:p w:rsidR="00F743AF" w:rsidRPr="00F743AF" w:rsidRDefault="00F743AF" w:rsidP="00F743AF">
            <w:pPr>
              <w:rPr>
                <w:rFonts w:ascii="Calibri" w:eastAsia="Times New Roman" w:hAnsi="Calibri" w:cs="Calibri"/>
              </w:rPr>
            </w:pPr>
            <w:r w:rsidRPr="00F743AF">
              <w:rPr>
                <w:rFonts w:ascii="Calibri" w:eastAsia="Times New Roman" w:hAnsi="Calibri" w:cs="Calibri"/>
              </w:rPr>
              <w:t>Alongside the patient leaflet, the T&amp;F group will also be producing a CVUHB “poster” for all crews that explain our processes, part of which will be how to access food/drink for their patients</w:t>
            </w:r>
          </w:p>
          <w:p w:rsidR="00F743AF" w:rsidRPr="00F743AF" w:rsidRDefault="00F743AF" w:rsidP="00F743AF">
            <w:pPr>
              <w:rPr>
                <w:rFonts w:ascii="Calibri" w:eastAsia="Times New Roman" w:hAnsi="Calibri" w:cs="Calibri"/>
              </w:rPr>
            </w:pPr>
            <w:r w:rsidRPr="00F743AF">
              <w:rPr>
                <w:rFonts w:ascii="Calibri" w:eastAsia="Times New Roman" w:hAnsi="Calibri" w:cs="Calibri"/>
              </w:rPr>
              <w:t>MAN/HSCW will support crews to access this facility</w:t>
            </w:r>
          </w:p>
          <w:p w:rsidR="0022693E" w:rsidRDefault="0022693E" w:rsidP="0022693E"/>
        </w:tc>
      </w:tr>
      <w:tr w:rsidR="0022693E" w:rsidTr="00F64413">
        <w:tc>
          <w:tcPr>
            <w:tcW w:w="1347" w:type="dxa"/>
          </w:tcPr>
          <w:p w:rsidR="0022693E" w:rsidRPr="00792F0A" w:rsidRDefault="0022693E" w:rsidP="0022693E">
            <w:r w:rsidRPr="00792F0A">
              <w:t>HDUHB</w:t>
            </w:r>
          </w:p>
        </w:tc>
        <w:tc>
          <w:tcPr>
            <w:tcW w:w="7669" w:type="dxa"/>
          </w:tcPr>
          <w:p w:rsidR="00DA0078" w:rsidRDefault="00DA0078" w:rsidP="00DA0078">
            <w:r>
              <w:t>Hot food and drinks provided to all patients waiting in department or awaiting handover, if appropriate to do so.</w:t>
            </w:r>
          </w:p>
          <w:p w:rsidR="00DA0078" w:rsidRDefault="00DA0078" w:rsidP="00DA0078"/>
          <w:p w:rsidR="0022693E" w:rsidRDefault="00DA0078" w:rsidP="00DA0078">
            <w:r>
              <w:t>Jugs of water also available and offered.</w:t>
            </w:r>
          </w:p>
        </w:tc>
      </w:tr>
      <w:tr w:rsidR="0022693E" w:rsidTr="00F64413">
        <w:tc>
          <w:tcPr>
            <w:tcW w:w="1347" w:type="dxa"/>
          </w:tcPr>
          <w:p w:rsidR="0022693E" w:rsidRPr="00792F0A" w:rsidRDefault="0022693E" w:rsidP="0022693E">
            <w:r w:rsidRPr="00792F0A">
              <w:t>SBUHB</w:t>
            </w:r>
          </w:p>
        </w:tc>
        <w:tc>
          <w:tcPr>
            <w:tcW w:w="7669" w:type="dxa"/>
          </w:tcPr>
          <w:p w:rsidR="00B32A67" w:rsidRDefault="00B32A67" w:rsidP="00B32A67">
            <w:r>
              <w:t xml:space="preserve">Red Cross hot trolley service </w:t>
            </w:r>
          </w:p>
          <w:p w:rsidR="00B32A67" w:rsidRDefault="00B32A67" w:rsidP="00B32A67">
            <w:r>
              <w:t xml:space="preserve">24/7 availability of cold and hot drinks to be served </w:t>
            </w:r>
          </w:p>
          <w:p w:rsidR="00B32A67" w:rsidRDefault="00B32A67" w:rsidP="00B32A67">
            <w:r>
              <w:t xml:space="preserve">Selection of cold snacks available </w:t>
            </w:r>
          </w:p>
          <w:p w:rsidR="0022693E" w:rsidRDefault="00B32A67" w:rsidP="00B32A67">
            <w:r>
              <w:t>Volunteer support and all crews made aware that the above is available for patients</w:t>
            </w:r>
          </w:p>
        </w:tc>
      </w:tr>
      <w:tr w:rsidR="0022693E" w:rsidTr="00F64413">
        <w:tc>
          <w:tcPr>
            <w:tcW w:w="1347" w:type="dxa"/>
          </w:tcPr>
          <w:p w:rsidR="0022693E" w:rsidRDefault="0022693E" w:rsidP="0022693E">
            <w:r w:rsidRPr="00792F0A">
              <w:t>WAST</w:t>
            </w:r>
          </w:p>
        </w:tc>
        <w:tc>
          <w:tcPr>
            <w:tcW w:w="7669" w:type="dxa"/>
          </w:tcPr>
          <w:p w:rsidR="0022693E" w:rsidRDefault="00B32A67" w:rsidP="0022693E">
            <w:r>
              <w:t xml:space="preserve">WAST continue to work with health board colleagues to address patients nutritional and hydration needs. </w:t>
            </w:r>
          </w:p>
        </w:tc>
      </w:tr>
      <w:tr w:rsidR="0022693E" w:rsidTr="0022693E">
        <w:tc>
          <w:tcPr>
            <w:tcW w:w="9016" w:type="dxa"/>
            <w:gridSpan w:val="2"/>
            <w:shd w:val="clear" w:color="auto" w:fill="BDD6EE" w:themeFill="accent1" w:themeFillTint="66"/>
          </w:tcPr>
          <w:p w:rsidR="0022693E" w:rsidRDefault="0022693E" w:rsidP="0022693E">
            <w:r w:rsidRPr="003C1326">
              <w:rPr>
                <w:b/>
              </w:rPr>
              <w:t>Recommendation 12</w:t>
            </w:r>
            <w:r>
              <w:t xml:space="preserve"> = </w:t>
            </w:r>
            <w:r w:rsidRPr="0022693E">
              <w:t>WAST should consider how ambulance crew and patients can be supported to achieve and maintain high standards of hygiene and IPC, in particular during periods of delayed handovers for patients on board an ambulance.</w:t>
            </w:r>
          </w:p>
          <w:p w:rsidR="00E76C44" w:rsidRPr="00E76C44" w:rsidRDefault="00E76C44" w:rsidP="0022693E">
            <w:pPr>
              <w:rPr>
                <w:i/>
                <w:sz w:val="20"/>
              </w:rPr>
            </w:pPr>
            <w:r w:rsidRPr="00E76C44">
              <w:rPr>
                <w:i/>
                <w:sz w:val="20"/>
              </w:rPr>
              <w:t>‘So what's been happening in the interim to address the issue?’</w:t>
            </w:r>
          </w:p>
        </w:tc>
      </w:tr>
      <w:tr w:rsidR="0022693E" w:rsidTr="00F64413">
        <w:tc>
          <w:tcPr>
            <w:tcW w:w="1347" w:type="dxa"/>
          </w:tcPr>
          <w:p w:rsidR="0022693E" w:rsidRPr="008646B5" w:rsidRDefault="0022693E" w:rsidP="0022693E">
            <w:r w:rsidRPr="008646B5">
              <w:t>ABUHB</w:t>
            </w:r>
          </w:p>
        </w:tc>
        <w:tc>
          <w:tcPr>
            <w:tcW w:w="7669" w:type="dxa"/>
          </w:tcPr>
          <w:p w:rsidR="000D6272" w:rsidRPr="00256DFA" w:rsidRDefault="000D6272" w:rsidP="000D6272">
            <w:pPr>
              <w:shd w:val="clear" w:color="auto" w:fill="FFFFFF"/>
              <w:rPr>
                <w:rFonts w:eastAsia="Times New Roman"/>
              </w:rPr>
            </w:pPr>
            <w:r w:rsidRPr="00256DFA">
              <w:t>Access to hand washing, PPE and storage facility in place.</w:t>
            </w:r>
            <w:r w:rsidRPr="00256DFA">
              <w:rPr>
                <w:rFonts w:eastAsia="Times New Roman"/>
              </w:rPr>
              <w:t xml:space="preserve"> The nearest handwashing facilities are in the Decontamination Unit or the triage area.</w:t>
            </w:r>
          </w:p>
          <w:p w:rsidR="000D6272" w:rsidRPr="00256DFA" w:rsidRDefault="000D6272" w:rsidP="000D6272">
            <w:pPr>
              <w:shd w:val="clear" w:color="auto" w:fill="FFFFFF"/>
              <w:rPr>
                <w:rFonts w:eastAsia="Times New Roman"/>
              </w:rPr>
            </w:pPr>
          </w:p>
          <w:p w:rsidR="000D6272" w:rsidRPr="00256DFA" w:rsidRDefault="000D6272" w:rsidP="000D6272">
            <w:pPr>
              <w:shd w:val="clear" w:color="auto" w:fill="FFFFFF"/>
              <w:rPr>
                <w:rFonts w:eastAsia="Times New Roman"/>
              </w:rPr>
            </w:pPr>
            <w:r w:rsidRPr="00256DFA">
              <w:rPr>
                <w:rFonts w:eastAsia="Times New Roman"/>
              </w:rPr>
              <w:t>WAST are aware of the Respiratory pathway in GUH.</w:t>
            </w:r>
            <w:r>
              <w:rPr>
                <w:rFonts w:eastAsia="Times New Roman"/>
              </w:rPr>
              <w:t xml:space="preserve">  The pre-alert/</w:t>
            </w:r>
            <w:r w:rsidRPr="00256DFA">
              <w:rPr>
                <w:rFonts w:eastAsia="Times New Roman"/>
              </w:rPr>
              <w:t xml:space="preserve"> ATMIST d</w:t>
            </w:r>
            <w:r>
              <w:rPr>
                <w:rFonts w:eastAsia="Times New Roman"/>
              </w:rPr>
              <w:t xml:space="preserve">ata includes the </w:t>
            </w:r>
            <w:proofErr w:type="gramStart"/>
            <w:r>
              <w:rPr>
                <w:rFonts w:eastAsia="Times New Roman"/>
              </w:rPr>
              <w:t>question ?</w:t>
            </w:r>
            <w:proofErr w:type="gramEnd"/>
            <w:r>
              <w:rPr>
                <w:rFonts w:eastAsia="Times New Roman"/>
              </w:rPr>
              <w:t xml:space="preserve"> any </w:t>
            </w:r>
            <w:proofErr w:type="spellStart"/>
            <w:r>
              <w:rPr>
                <w:rFonts w:eastAsia="Times New Roman"/>
              </w:rPr>
              <w:t>C</w:t>
            </w:r>
            <w:r w:rsidRPr="00256DFA">
              <w:rPr>
                <w:rFonts w:eastAsia="Times New Roman"/>
              </w:rPr>
              <w:t>ovid</w:t>
            </w:r>
            <w:proofErr w:type="spellEnd"/>
            <w:r w:rsidRPr="00256DFA">
              <w:rPr>
                <w:rFonts w:eastAsia="Times New Roman"/>
              </w:rPr>
              <w:t xml:space="preserve"> concerns</w:t>
            </w:r>
          </w:p>
          <w:p w:rsidR="000D6272" w:rsidRPr="00256DFA" w:rsidRDefault="000D6272" w:rsidP="000D6272">
            <w:pPr>
              <w:shd w:val="clear" w:color="auto" w:fill="FFFFFF"/>
              <w:rPr>
                <w:rFonts w:eastAsia="Times New Roman"/>
              </w:rPr>
            </w:pPr>
          </w:p>
          <w:p w:rsidR="000D6272" w:rsidRDefault="000D6272" w:rsidP="000D6272">
            <w:pPr>
              <w:shd w:val="clear" w:color="auto" w:fill="FFFFFF"/>
              <w:rPr>
                <w:rFonts w:eastAsia="Times New Roman"/>
              </w:rPr>
            </w:pPr>
            <w:r w:rsidRPr="00256DFA">
              <w:rPr>
                <w:rFonts w:eastAsia="Times New Roman"/>
              </w:rPr>
              <w:t>WAST use an internal email system, they were informed of the change in process for all ambulance borne patients booking in a</w:t>
            </w:r>
            <w:r>
              <w:rPr>
                <w:rFonts w:eastAsia="Times New Roman"/>
              </w:rPr>
              <w:t>nd</w:t>
            </w:r>
            <w:r w:rsidRPr="00256DFA">
              <w:rPr>
                <w:rFonts w:eastAsia="Times New Roman"/>
              </w:rPr>
              <w:t xml:space="preserve"> one location and use of one triage nurse when SATU opened in September</w:t>
            </w:r>
            <w:r>
              <w:rPr>
                <w:rFonts w:eastAsia="Times New Roman"/>
              </w:rPr>
              <w:t>.</w:t>
            </w:r>
          </w:p>
          <w:p w:rsidR="0022693E" w:rsidRDefault="0022693E" w:rsidP="0022693E"/>
        </w:tc>
      </w:tr>
      <w:tr w:rsidR="0022693E" w:rsidTr="00F64413">
        <w:tc>
          <w:tcPr>
            <w:tcW w:w="1347" w:type="dxa"/>
          </w:tcPr>
          <w:p w:rsidR="0022693E" w:rsidRPr="008646B5" w:rsidRDefault="0022693E" w:rsidP="0022693E">
            <w:r w:rsidRPr="008646B5">
              <w:t>BCUHB</w:t>
            </w:r>
          </w:p>
        </w:tc>
        <w:tc>
          <w:tcPr>
            <w:tcW w:w="7669" w:type="dxa"/>
          </w:tcPr>
          <w:p w:rsidR="00186D8A" w:rsidRDefault="00186D8A" w:rsidP="00186D8A">
            <w:r>
              <w:t xml:space="preserve">There are allocated Nurse/HCA from the 2021-2022 Emergency care Business case to ensure the ability to oversee those that are delayed to ensure all elements of care are managed safely and to ensure Hygiene and IPC needs are managed safely whilst in the back of the ambulance and this also supports relatives that are present with the patient. </w:t>
            </w:r>
          </w:p>
          <w:p w:rsidR="0022693E" w:rsidRDefault="00186D8A" w:rsidP="00186D8A">
            <w:r>
              <w:t>All elements are documented on Symphony to ensure they are captured safely and in a timely fashion.</w:t>
            </w:r>
          </w:p>
        </w:tc>
      </w:tr>
      <w:tr w:rsidR="0022693E" w:rsidTr="00F64413">
        <w:tc>
          <w:tcPr>
            <w:tcW w:w="1347" w:type="dxa"/>
          </w:tcPr>
          <w:p w:rsidR="0022693E" w:rsidRPr="008646B5" w:rsidRDefault="0022693E" w:rsidP="0022693E">
            <w:r w:rsidRPr="008646B5">
              <w:t>CTMUHB</w:t>
            </w:r>
          </w:p>
        </w:tc>
        <w:tc>
          <w:tcPr>
            <w:tcW w:w="7669" w:type="dxa"/>
          </w:tcPr>
          <w:p w:rsidR="0022693E" w:rsidRDefault="00CE0837" w:rsidP="0022693E">
            <w:r w:rsidRPr="00CE0837">
              <w:t>It is the responsibility for each ED nurse in charge, senior nurse and where required Head of Nursing to work with local WAST officers and crew members in supporting ambulance staff in their responsibilities for adhering to good hygiene and IPC standards. Where necessary, this also extends to supplying and providing additional equipment to support the care needs of or HB and WAST colleagues as well as our patients being care for in ambulances. Whilst issues of IPC and hygiene are managed locally with WAST officers and Senior Nurses, the clinical engagement meetings with the unscheduled care group (CTM wide) and WAST will function to address any issues such as those of an IPC nature or escalate to WAST or CTM directors as appropriate.</w:t>
            </w:r>
          </w:p>
        </w:tc>
      </w:tr>
      <w:tr w:rsidR="0022693E" w:rsidTr="00F64413">
        <w:tc>
          <w:tcPr>
            <w:tcW w:w="1347" w:type="dxa"/>
          </w:tcPr>
          <w:p w:rsidR="0022693E" w:rsidRPr="008646B5" w:rsidRDefault="0022693E" w:rsidP="0022693E">
            <w:r w:rsidRPr="008646B5">
              <w:t>CVUHB</w:t>
            </w:r>
          </w:p>
        </w:tc>
        <w:tc>
          <w:tcPr>
            <w:tcW w:w="7669" w:type="dxa"/>
          </w:tcPr>
          <w:p w:rsidR="00F743AF" w:rsidRDefault="00F743AF" w:rsidP="00F743AF">
            <w:pPr>
              <w:rPr>
                <w:rFonts w:eastAsia="Times New Roman"/>
              </w:rPr>
            </w:pPr>
            <w:r>
              <w:rPr>
                <w:rFonts w:eastAsia="Times New Roman"/>
              </w:rPr>
              <w:t xml:space="preserve">Crews have access to cleaning materials and the sluice to maintain IPC </w:t>
            </w:r>
          </w:p>
          <w:p w:rsidR="00F743AF" w:rsidRDefault="00F743AF" w:rsidP="00F743AF">
            <w:pPr>
              <w:rPr>
                <w:rFonts w:eastAsia="Times New Roman"/>
              </w:rPr>
            </w:pPr>
            <w:r>
              <w:rPr>
                <w:rFonts w:eastAsia="Times New Roman"/>
              </w:rPr>
              <w:t xml:space="preserve">Hot water/washing facilities can be provided on board the ambulance, using the </w:t>
            </w:r>
            <w:proofErr w:type="spellStart"/>
            <w:r>
              <w:rPr>
                <w:rFonts w:eastAsia="Times New Roman"/>
              </w:rPr>
              <w:t>pt</w:t>
            </w:r>
            <w:proofErr w:type="spellEnd"/>
            <w:r>
              <w:rPr>
                <w:rFonts w:eastAsia="Times New Roman"/>
              </w:rPr>
              <w:t xml:space="preserve"> wash bowls that are used throughout the dept.</w:t>
            </w:r>
          </w:p>
          <w:p w:rsidR="00F743AF" w:rsidRDefault="00F743AF" w:rsidP="00F743AF">
            <w:pPr>
              <w:rPr>
                <w:rFonts w:eastAsia="Times New Roman"/>
              </w:rPr>
            </w:pPr>
            <w:r>
              <w:rPr>
                <w:rFonts w:eastAsia="Times New Roman"/>
              </w:rPr>
              <w:t>New shower facilities are being created in the dept., which could be accessed by WAST pts when necessary</w:t>
            </w:r>
          </w:p>
          <w:p w:rsidR="00F743AF" w:rsidRDefault="00F743AF" w:rsidP="00F743AF">
            <w:pPr>
              <w:rPr>
                <w:rFonts w:eastAsia="Times New Roman"/>
              </w:rPr>
            </w:pPr>
            <w:r>
              <w:rPr>
                <w:rFonts w:eastAsia="Times New Roman"/>
              </w:rPr>
              <w:t>Ambulance patients can also access the patient toilets in the ED/Streaming if they wish/are able to have a private wash-down</w:t>
            </w:r>
          </w:p>
          <w:p w:rsidR="0022693E" w:rsidRDefault="0022693E" w:rsidP="0022693E"/>
        </w:tc>
      </w:tr>
      <w:tr w:rsidR="0022693E" w:rsidTr="00F64413">
        <w:tc>
          <w:tcPr>
            <w:tcW w:w="1347" w:type="dxa"/>
          </w:tcPr>
          <w:p w:rsidR="0022693E" w:rsidRPr="008646B5" w:rsidRDefault="0022693E" w:rsidP="0022693E">
            <w:r w:rsidRPr="008646B5">
              <w:t>HDUHB</w:t>
            </w:r>
          </w:p>
        </w:tc>
        <w:tc>
          <w:tcPr>
            <w:tcW w:w="7669" w:type="dxa"/>
          </w:tcPr>
          <w:p w:rsidR="0022693E" w:rsidRDefault="0078184A" w:rsidP="0022693E">
            <w:r w:rsidRPr="0078184A">
              <w:t>IPC provisions available. Hand washing facilities available in ambulance offload area. Adequate gel dispensers available. Area available to support appropriate hygiene checks and care delivery when patients are awaiting offload.</w:t>
            </w:r>
          </w:p>
        </w:tc>
      </w:tr>
      <w:tr w:rsidR="0022693E" w:rsidTr="00F64413">
        <w:tc>
          <w:tcPr>
            <w:tcW w:w="1347" w:type="dxa"/>
          </w:tcPr>
          <w:p w:rsidR="0022693E" w:rsidRPr="008646B5" w:rsidRDefault="0022693E" w:rsidP="0022693E">
            <w:r w:rsidRPr="008646B5">
              <w:t>SBUHB</w:t>
            </w:r>
          </w:p>
        </w:tc>
        <w:tc>
          <w:tcPr>
            <w:tcW w:w="7669" w:type="dxa"/>
          </w:tcPr>
          <w:p w:rsidR="00B32A67" w:rsidRDefault="00B32A67" w:rsidP="00B32A67">
            <w:r>
              <w:t xml:space="preserve">Cleaning facilities in close proximity to ambulance bays </w:t>
            </w:r>
          </w:p>
          <w:p w:rsidR="00B32A67" w:rsidRDefault="00B32A67" w:rsidP="00B32A67">
            <w:r>
              <w:t xml:space="preserve">All PPE regularly available </w:t>
            </w:r>
          </w:p>
          <w:p w:rsidR="0022693E" w:rsidRDefault="00B32A67" w:rsidP="00B32A67">
            <w:r>
              <w:t>Departmental IPC regular audits</w:t>
            </w:r>
          </w:p>
        </w:tc>
      </w:tr>
      <w:tr w:rsidR="0022693E" w:rsidTr="00F64413">
        <w:tc>
          <w:tcPr>
            <w:tcW w:w="1347" w:type="dxa"/>
          </w:tcPr>
          <w:p w:rsidR="0022693E" w:rsidRDefault="0022693E" w:rsidP="0022693E">
            <w:r w:rsidRPr="008646B5">
              <w:t>WAST</w:t>
            </w:r>
          </w:p>
        </w:tc>
        <w:tc>
          <w:tcPr>
            <w:tcW w:w="7669" w:type="dxa"/>
          </w:tcPr>
          <w:p w:rsidR="0022693E" w:rsidRDefault="00B32A67" w:rsidP="0022693E">
            <w:r>
              <w:t xml:space="preserve">IPC provisions are stocked on ambulances prior to dispatch and staff have the ability to restock either from base or from site. </w:t>
            </w:r>
          </w:p>
        </w:tc>
      </w:tr>
      <w:tr w:rsidR="0022693E" w:rsidTr="0022693E">
        <w:tc>
          <w:tcPr>
            <w:tcW w:w="9016" w:type="dxa"/>
            <w:gridSpan w:val="2"/>
            <w:shd w:val="clear" w:color="auto" w:fill="BDD6EE" w:themeFill="accent1" w:themeFillTint="66"/>
          </w:tcPr>
          <w:p w:rsidR="0022693E" w:rsidRDefault="0022693E" w:rsidP="0022693E">
            <w:r w:rsidRPr="003C1326">
              <w:rPr>
                <w:b/>
              </w:rPr>
              <w:t>Recommendation 13</w:t>
            </w:r>
            <w:r>
              <w:t xml:space="preserve"> = WAST and health boards must ensure there is absolute clarity, consistency and understanding between both ambulance crew and ED staff, as to where the responsibility and accountability lies for patient care on board an ambulance following triage, until transferred into the ED.</w:t>
            </w:r>
          </w:p>
          <w:p w:rsidR="00E76C44" w:rsidRPr="00E76C44" w:rsidRDefault="00E76C44" w:rsidP="00E76C44">
            <w:pPr>
              <w:rPr>
                <w:i/>
                <w:sz w:val="20"/>
              </w:rPr>
            </w:pPr>
            <w:r w:rsidRPr="00E76C44">
              <w:rPr>
                <w:i/>
                <w:sz w:val="20"/>
              </w:rPr>
              <w:t>‘Has this been communicated to clinicians across Wales, if so how? How do you know they have received and understood this?’</w:t>
            </w:r>
          </w:p>
          <w:p w:rsidR="00E76C44" w:rsidRDefault="00E76C44" w:rsidP="0022693E"/>
        </w:tc>
      </w:tr>
      <w:tr w:rsidR="0022693E" w:rsidTr="00F64413">
        <w:tc>
          <w:tcPr>
            <w:tcW w:w="1347" w:type="dxa"/>
          </w:tcPr>
          <w:p w:rsidR="0022693E" w:rsidRPr="002D739D" w:rsidRDefault="0022693E" w:rsidP="0022693E">
            <w:r w:rsidRPr="002D739D">
              <w:t>ABUHB</w:t>
            </w:r>
          </w:p>
        </w:tc>
        <w:tc>
          <w:tcPr>
            <w:tcW w:w="7669" w:type="dxa"/>
          </w:tcPr>
          <w:p w:rsidR="000D6272" w:rsidRDefault="000D6272" w:rsidP="000D6272">
            <w:pPr>
              <w:pStyle w:val="CommentText"/>
              <w:rPr>
                <w:rFonts w:ascii="Trebuchet MS" w:hAnsi="Trebuchet MS"/>
                <w:color w:val="1F497D"/>
              </w:rPr>
            </w:pPr>
            <w:r>
              <w:rPr>
                <w:rFonts w:ascii="Trebuchet MS" w:hAnsi="Trebuchet MS"/>
              </w:rPr>
              <w:t>S</w:t>
            </w:r>
            <w:r w:rsidRPr="003A388E">
              <w:rPr>
                <w:rFonts w:ascii="Trebuchet MS" w:hAnsi="Trebuchet MS"/>
              </w:rPr>
              <w:t xml:space="preserve">ee Agreed HB SOP </w:t>
            </w:r>
          </w:p>
          <w:p w:rsidR="000D6272" w:rsidRDefault="000D6272" w:rsidP="000D6272">
            <w:pPr>
              <w:pStyle w:val="CommentText"/>
              <w:rPr>
                <w:rFonts w:eastAsia="Times New Roman" w:cs="Times New Roman"/>
                <w:sz w:val="22"/>
                <w:szCs w:val="22"/>
              </w:rPr>
            </w:pPr>
            <w:r>
              <w:rPr>
                <w:rFonts w:eastAsia="Times New Roman" w:cs="Times New Roman"/>
                <w:sz w:val="22"/>
                <w:szCs w:val="22"/>
              </w:rPr>
              <w:object w:dxaOrig="1440" w:dyaOrig="1215">
                <v:shape id="_x0000_i1029" type="#_x0000_t75" style="width:1in;height:60.65pt" o:ole="">
                  <v:imagedata r:id="rId7" o:title=""/>
                </v:shape>
                <o:OLEObject Type="Embed" ProgID="Outlook.FileAttach" ShapeID="_x0000_i1029" DrawAspect="Icon" ObjectID="_1729926259" r:id="rId11"/>
              </w:object>
            </w:r>
          </w:p>
          <w:p w:rsidR="000D6272" w:rsidRDefault="000D6272" w:rsidP="000D6272">
            <w:pPr>
              <w:shd w:val="clear" w:color="auto" w:fill="FFFFFF"/>
              <w:rPr>
                <w:rFonts w:eastAsia="Times New Roman"/>
                <w:color w:val="000000"/>
              </w:rPr>
            </w:pPr>
            <w:r>
              <w:rPr>
                <w:rFonts w:eastAsia="Times New Roman"/>
                <w:color w:val="000000"/>
              </w:rPr>
              <w:t>A third triage nurse provides support to both ambulance and walk-in patients. Communication in relation to indemnity has been shared across the HB and is a work stream being led by the Medical Director.</w:t>
            </w:r>
          </w:p>
          <w:p w:rsidR="0022693E" w:rsidRDefault="0022693E" w:rsidP="0022693E"/>
        </w:tc>
      </w:tr>
      <w:tr w:rsidR="0022693E" w:rsidTr="00F64413">
        <w:tc>
          <w:tcPr>
            <w:tcW w:w="1347" w:type="dxa"/>
          </w:tcPr>
          <w:p w:rsidR="0022693E" w:rsidRPr="002D739D" w:rsidRDefault="0022693E" w:rsidP="0022693E">
            <w:r w:rsidRPr="002D739D">
              <w:t>BCUHB</w:t>
            </w:r>
          </w:p>
        </w:tc>
        <w:tc>
          <w:tcPr>
            <w:tcW w:w="7669" w:type="dxa"/>
          </w:tcPr>
          <w:p w:rsidR="0022693E" w:rsidRDefault="00186D8A" w:rsidP="0022693E">
            <w:r w:rsidRPr="00186D8A">
              <w:t>Accountability has been confirmed with all clinicians hence the assurances that all 3 sites clinicians are going into the back of the ambulance to support/manage the patients concerns.  This as per the initial report was not an issue for BCUHB.</w:t>
            </w:r>
          </w:p>
        </w:tc>
      </w:tr>
      <w:tr w:rsidR="0022693E" w:rsidTr="00F64413">
        <w:tc>
          <w:tcPr>
            <w:tcW w:w="1347" w:type="dxa"/>
          </w:tcPr>
          <w:p w:rsidR="0022693E" w:rsidRPr="002D739D" w:rsidRDefault="0022693E" w:rsidP="0022693E">
            <w:r w:rsidRPr="002D739D">
              <w:t>CTMUHB</w:t>
            </w:r>
          </w:p>
        </w:tc>
        <w:tc>
          <w:tcPr>
            <w:tcW w:w="7669" w:type="dxa"/>
          </w:tcPr>
          <w:p w:rsidR="0022693E" w:rsidRDefault="00CE0837" w:rsidP="0022693E">
            <w:r w:rsidRPr="00CE0837">
              <w:t>Whilst our local ED clinicians work in partnership with our WAST clinical colleagues to provide the best care possible, the Unscheduled Care Group leadership team, site leadership teams and ED colleagues are clear that accountability for patients in ambulances delayed in being offloaded lies with the Health Board. As part of the care principles, work is underway in outlining the appropriate resource in providing the oversight required and making it clear for all of responsibilities for WAST and CTM.</w:t>
            </w:r>
          </w:p>
        </w:tc>
      </w:tr>
      <w:tr w:rsidR="0022693E" w:rsidTr="00F64413">
        <w:tc>
          <w:tcPr>
            <w:tcW w:w="1347" w:type="dxa"/>
          </w:tcPr>
          <w:p w:rsidR="0022693E" w:rsidRPr="002D739D" w:rsidRDefault="0022693E" w:rsidP="0022693E">
            <w:r w:rsidRPr="002D739D">
              <w:t>CVUHB</w:t>
            </w:r>
          </w:p>
        </w:tc>
        <w:tc>
          <w:tcPr>
            <w:tcW w:w="7669" w:type="dxa"/>
          </w:tcPr>
          <w:p w:rsidR="00F743AF" w:rsidRDefault="00F743AF" w:rsidP="00F743AF">
            <w:pPr>
              <w:rPr>
                <w:rFonts w:eastAsia="Times New Roman"/>
              </w:rPr>
            </w:pPr>
            <w:r>
              <w:rPr>
                <w:rFonts w:eastAsia="Times New Roman"/>
              </w:rPr>
              <w:t>This will be clear in the SOP and the process map</w:t>
            </w:r>
          </w:p>
          <w:p w:rsidR="00F743AF" w:rsidRDefault="00F743AF" w:rsidP="00F743AF">
            <w:r>
              <w:t>We will send out the SOP/processes shortly for sign off</w:t>
            </w:r>
          </w:p>
          <w:p w:rsidR="0022693E" w:rsidRDefault="0022693E" w:rsidP="0022693E"/>
        </w:tc>
      </w:tr>
      <w:tr w:rsidR="0022693E" w:rsidTr="00F64413">
        <w:tc>
          <w:tcPr>
            <w:tcW w:w="1347" w:type="dxa"/>
          </w:tcPr>
          <w:p w:rsidR="0022693E" w:rsidRPr="002D739D" w:rsidRDefault="0022693E" w:rsidP="0022693E">
            <w:r w:rsidRPr="002D739D">
              <w:t>HDUHB</w:t>
            </w:r>
          </w:p>
        </w:tc>
        <w:tc>
          <w:tcPr>
            <w:tcW w:w="7669" w:type="dxa"/>
          </w:tcPr>
          <w:p w:rsidR="0078184A" w:rsidRDefault="0078184A" w:rsidP="0078184A">
            <w:r>
              <w:t>Staff are aware of overall accountability and clinicians working on the frontline are aware that they are insured and have indemnity cover to see and treat patients in locations and settings which are not routinely or traditionally experienced by them.  However, due to change over of staff, further communication will be disseminated to re-iterate this advice this will be communicated to all clinicians and specialities to ensure there is no misunderstanding.</w:t>
            </w:r>
          </w:p>
          <w:p w:rsidR="0078184A" w:rsidRDefault="0078184A" w:rsidP="0078184A"/>
          <w:p w:rsidR="0078184A" w:rsidRDefault="0078184A" w:rsidP="0078184A">
            <w:r>
              <w:t xml:space="preserve">NB - The HB have established a HB wide ED quality control meeting this self-assessment is to be discussed at meeting on 4th November.  This group will also have sight of the Hand over policy which is awaiting formal ratification.   </w:t>
            </w:r>
          </w:p>
          <w:p w:rsidR="0022693E" w:rsidRDefault="0022693E" w:rsidP="0022693E"/>
        </w:tc>
      </w:tr>
      <w:tr w:rsidR="0022693E" w:rsidTr="00F64413">
        <w:tc>
          <w:tcPr>
            <w:tcW w:w="1347" w:type="dxa"/>
          </w:tcPr>
          <w:p w:rsidR="0022693E" w:rsidRPr="002D739D" w:rsidRDefault="0022693E" w:rsidP="0022693E">
            <w:r w:rsidRPr="002D739D">
              <w:t>SBUHB</w:t>
            </w:r>
          </w:p>
        </w:tc>
        <w:tc>
          <w:tcPr>
            <w:tcW w:w="7669" w:type="dxa"/>
          </w:tcPr>
          <w:p w:rsidR="0022693E" w:rsidRDefault="00B32A67" w:rsidP="0022693E">
            <w:r w:rsidRPr="00B32A67">
              <w:t>Swansea Bay recognise the challenges the delays of offloading patients present to WAST and Health Board, and the need to ensure a shared clinical responsibility to ensure that patients who are waiting to be admitted to the Emergency Department are safe.</w:t>
            </w:r>
          </w:p>
        </w:tc>
      </w:tr>
      <w:tr w:rsidR="0022693E" w:rsidTr="00F64413">
        <w:tc>
          <w:tcPr>
            <w:tcW w:w="1347" w:type="dxa"/>
          </w:tcPr>
          <w:p w:rsidR="0022693E" w:rsidRDefault="0022693E" w:rsidP="0022693E">
            <w:r w:rsidRPr="002D739D">
              <w:t>WAST</w:t>
            </w:r>
          </w:p>
        </w:tc>
        <w:tc>
          <w:tcPr>
            <w:tcW w:w="7669" w:type="dxa"/>
          </w:tcPr>
          <w:p w:rsidR="0022693E" w:rsidRDefault="00B32A67" w:rsidP="0022693E">
            <w:r>
              <w:t>Staff are aware of their overall accountability as outlined in thei8r professional bodies, however upon arrival at ED overall responsibility sits with the health board</w:t>
            </w:r>
          </w:p>
        </w:tc>
      </w:tr>
      <w:tr w:rsidR="00CA289D" w:rsidTr="00CA289D">
        <w:trPr>
          <w:trHeight w:val="96"/>
        </w:trPr>
        <w:tc>
          <w:tcPr>
            <w:tcW w:w="9016" w:type="dxa"/>
            <w:gridSpan w:val="2"/>
            <w:shd w:val="clear" w:color="auto" w:fill="BDD6EE" w:themeFill="accent1" w:themeFillTint="66"/>
          </w:tcPr>
          <w:p w:rsidR="00CA289D" w:rsidRDefault="00CA289D" w:rsidP="008C3D59">
            <w:r w:rsidRPr="003C1326">
              <w:rPr>
                <w:b/>
              </w:rPr>
              <w:t>Recommendation 18</w:t>
            </w:r>
            <w:r>
              <w:t xml:space="preserve"> = </w:t>
            </w:r>
            <w:r w:rsidRPr="00CA289D">
              <w:t>WAST must ensure all relevant staff are fully aware of the escalation process in place should a patient’s health deteriorate, in order to minimise risks to patient safety.</w:t>
            </w:r>
          </w:p>
        </w:tc>
      </w:tr>
      <w:tr w:rsidR="0022693E" w:rsidTr="0022693E">
        <w:tc>
          <w:tcPr>
            <w:tcW w:w="1347" w:type="dxa"/>
          </w:tcPr>
          <w:p w:rsidR="0022693E" w:rsidRDefault="00CA289D" w:rsidP="008C3D59">
            <w:r>
              <w:t>WAST</w:t>
            </w:r>
          </w:p>
        </w:tc>
        <w:tc>
          <w:tcPr>
            <w:tcW w:w="7669" w:type="dxa"/>
          </w:tcPr>
          <w:p w:rsidR="00EB2B82" w:rsidRDefault="00EB2B82" w:rsidP="00EB2B82">
            <w:r>
              <w:t xml:space="preserve">The standard operating procedure for Escalating a Deteriorating Patient was reissued to WAST staff on the 14th of July 2022. </w:t>
            </w:r>
          </w:p>
          <w:p w:rsidR="00EB2B82" w:rsidRDefault="00EB2B82" w:rsidP="00EB2B82">
            <w:r>
              <w:t xml:space="preserve">The SOP is available to all WAST staff through the Trust Intranet, and via the JRCALC + App accessed by staff through the individual issued iPads or personal devices. </w:t>
            </w:r>
          </w:p>
          <w:p w:rsidR="00EB2B82" w:rsidRDefault="00EB2B82" w:rsidP="00EB2B82"/>
          <w:p w:rsidR="0022693E" w:rsidRDefault="00EB2B82" w:rsidP="00EB2B82">
            <w:r>
              <w:t>WAST is able to assure itself that the message has reached staff by viewing acknowledgements of the clinical notice. Currently ‘</w:t>
            </w:r>
            <w:r w:rsidRPr="00EB2B82">
              <w:t>CN 07/2021 Escalating Deteriorating Patient Outside th</w:t>
            </w:r>
            <w:r>
              <w:t xml:space="preserve">e Emergency Department’ has </w:t>
            </w:r>
            <w:r w:rsidRPr="00EB2B82">
              <w:t>1151 acknowledgements</w:t>
            </w:r>
            <w:r>
              <w:t>*</w:t>
            </w:r>
          </w:p>
          <w:p w:rsidR="00EB2B82" w:rsidRDefault="00EB2B82" w:rsidP="00EB2B82"/>
          <w:p w:rsidR="00EB2B82" w:rsidRDefault="00EB2B82" w:rsidP="00EB2B82">
            <w:r w:rsidRPr="00EB2B82">
              <w:t>*There may be a number of users who access the notice but do not acknowledge it.</w:t>
            </w:r>
          </w:p>
        </w:tc>
      </w:tr>
      <w:tr w:rsidR="00CA289D" w:rsidTr="00CA289D">
        <w:tc>
          <w:tcPr>
            <w:tcW w:w="9016" w:type="dxa"/>
            <w:gridSpan w:val="2"/>
            <w:shd w:val="clear" w:color="auto" w:fill="BDD6EE" w:themeFill="accent1" w:themeFillTint="66"/>
          </w:tcPr>
          <w:p w:rsidR="00CA289D" w:rsidRDefault="00CA289D" w:rsidP="008C3D59">
            <w:r w:rsidRPr="003C1326">
              <w:rPr>
                <w:b/>
              </w:rPr>
              <w:t>Recommendation 19</w:t>
            </w:r>
            <w:r>
              <w:t xml:space="preserve"> = </w:t>
            </w:r>
            <w:r w:rsidRPr="00CA289D">
              <w:t>WAST must provide HIW with evidence of its assessment of the effectiveness of the escalation process.</w:t>
            </w:r>
          </w:p>
        </w:tc>
      </w:tr>
      <w:tr w:rsidR="0022693E" w:rsidTr="0022693E">
        <w:tc>
          <w:tcPr>
            <w:tcW w:w="1347" w:type="dxa"/>
          </w:tcPr>
          <w:p w:rsidR="0022693E" w:rsidRDefault="00CA289D" w:rsidP="008C3D59">
            <w:r>
              <w:t>WAST</w:t>
            </w:r>
          </w:p>
        </w:tc>
        <w:tc>
          <w:tcPr>
            <w:tcW w:w="7669" w:type="dxa"/>
          </w:tcPr>
          <w:p w:rsidR="00EB2B82" w:rsidRDefault="00EB2B82" w:rsidP="00EB2B82">
            <w:r w:rsidRPr="00EB2B82">
              <w:t xml:space="preserve">Work is ongoing as part of the embedding of </w:t>
            </w:r>
            <w:proofErr w:type="spellStart"/>
            <w:r w:rsidRPr="00EB2B82">
              <w:t>ePCR</w:t>
            </w:r>
            <w:proofErr w:type="spellEnd"/>
            <w:r w:rsidRPr="00EB2B82">
              <w:t xml:space="preserve"> within the organisation to develop automated reports based on set parameters of deterioration to continually monitor the impact of the SOP.</w:t>
            </w:r>
          </w:p>
          <w:p w:rsidR="00EB2B82" w:rsidRDefault="00EB2B82" w:rsidP="00EB2B82"/>
          <w:p w:rsidR="00EB2B82" w:rsidRDefault="00EB2B82" w:rsidP="00EB2B82">
            <w:r>
              <w:t xml:space="preserve">WAST is able to assure itself </w:t>
            </w:r>
            <w:r w:rsidRPr="00EB2B82">
              <w:t>that the message has reached staff by viewing acknowledgements of the clinical notice.</w:t>
            </w:r>
            <w:r>
              <w:t xml:space="preserve"> Currently ‘CN 22/2022 Escalating a Deteriorating Patient’ has 732 acknowledgements*</w:t>
            </w:r>
          </w:p>
          <w:p w:rsidR="00EB2B82" w:rsidRDefault="00EB2B82" w:rsidP="00EB2B82"/>
          <w:p w:rsidR="00EB2B82" w:rsidRDefault="00EB2B82" w:rsidP="00EB2B82">
            <w:r>
              <w:t xml:space="preserve">Currently there are about 2,000 users with WAST subscriptions to JRCALC which also outlines the escalation process. </w:t>
            </w:r>
          </w:p>
          <w:p w:rsidR="00EB2B82" w:rsidRDefault="00EB2B82" w:rsidP="00EB2B82"/>
          <w:p w:rsidR="00EB2B82" w:rsidRDefault="00EB2B82" w:rsidP="00EB2B82">
            <w:r>
              <w:t>*There may be a number of users who access the notice but do not acknowledge it.</w:t>
            </w:r>
          </w:p>
          <w:p w:rsidR="0022693E" w:rsidRDefault="0022693E" w:rsidP="008C3D59"/>
        </w:tc>
      </w:tr>
    </w:tbl>
    <w:p w:rsidR="00CB4B4F" w:rsidRDefault="00445238"/>
    <w:sectPr w:rsidR="00CB4B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726D7A"/>
    <w:multiLevelType w:val="hybridMultilevel"/>
    <w:tmpl w:val="788890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7670F7A"/>
    <w:multiLevelType w:val="hybridMultilevel"/>
    <w:tmpl w:val="E2C672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EDC1995"/>
    <w:multiLevelType w:val="hybridMultilevel"/>
    <w:tmpl w:val="35A0B3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5B981104"/>
    <w:multiLevelType w:val="hybridMultilevel"/>
    <w:tmpl w:val="E662CF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6DD26360"/>
    <w:multiLevelType w:val="hybridMultilevel"/>
    <w:tmpl w:val="40F2D5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775A186A"/>
    <w:multiLevelType w:val="hybridMultilevel"/>
    <w:tmpl w:val="C2EC8B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0"/>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3D59"/>
    <w:rsid w:val="000D6272"/>
    <w:rsid w:val="000E038E"/>
    <w:rsid w:val="000F0AEA"/>
    <w:rsid w:val="001234D8"/>
    <w:rsid w:val="00186D8A"/>
    <w:rsid w:val="00212D59"/>
    <w:rsid w:val="0022693E"/>
    <w:rsid w:val="00245AB2"/>
    <w:rsid w:val="0026377E"/>
    <w:rsid w:val="002F654E"/>
    <w:rsid w:val="00314C7A"/>
    <w:rsid w:val="003449BF"/>
    <w:rsid w:val="003C1326"/>
    <w:rsid w:val="003C5420"/>
    <w:rsid w:val="004517B7"/>
    <w:rsid w:val="006065DA"/>
    <w:rsid w:val="0061752C"/>
    <w:rsid w:val="006C4A4E"/>
    <w:rsid w:val="007406B3"/>
    <w:rsid w:val="0078184A"/>
    <w:rsid w:val="008C3D59"/>
    <w:rsid w:val="009A54C2"/>
    <w:rsid w:val="00A048CB"/>
    <w:rsid w:val="00AB5137"/>
    <w:rsid w:val="00B32A67"/>
    <w:rsid w:val="00B87243"/>
    <w:rsid w:val="00CA289D"/>
    <w:rsid w:val="00CE0837"/>
    <w:rsid w:val="00DA0078"/>
    <w:rsid w:val="00E76C44"/>
    <w:rsid w:val="00EB2B82"/>
    <w:rsid w:val="00ED059C"/>
    <w:rsid w:val="00F405F9"/>
    <w:rsid w:val="00F42CB8"/>
    <w:rsid w:val="00F64413"/>
    <w:rsid w:val="00F743AF"/>
    <w:rsid w:val="00FE0F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74046"/>
  <w15:chartTrackingRefBased/>
  <w15:docId w15:val="{825FBC7C-9827-43A3-9181-DB281F786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C3D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C1326"/>
    <w:pPr>
      <w:ind w:left="720"/>
      <w:contextualSpacing/>
    </w:pPr>
  </w:style>
  <w:style w:type="paragraph" w:styleId="CommentText">
    <w:name w:val="annotation text"/>
    <w:basedOn w:val="Normal"/>
    <w:link w:val="CommentTextChar"/>
    <w:uiPriority w:val="99"/>
    <w:unhideWhenUsed/>
    <w:rsid w:val="000D6272"/>
    <w:pPr>
      <w:spacing w:line="240" w:lineRule="auto"/>
    </w:pPr>
    <w:rPr>
      <w:rFonts w:ascii="Calibri" w:hAnsi="Calibri" w:cs="Calibri"/>
      <w:sz w:val="20"/>
      <w:szCs w:val="20"/>
    </w:rPr>
  </w:style>
  <w:style w:type="character" w:customStyle="1" w:styleId="CommentTextChar">
    <w:name w:val="Comment Text Char"/>
    <w:basedOn w:val="DefaultParagraphFont"/>
    <w:link w:val="CommentText"/>
    <w:uiPriority w:val="99"/>
    <w:rsid w:val="000D6272"/>
    <w:rPr>
      <w:rFonts w:ascii="Calibri" w:hAnsi="Calibri" w:cs="Calibr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689030">
      <w:bodyDiv w:val="1"/>
      <w:marLeft w:val="0"/>
      <w:marRight w:val="0"/>
      <w:marTop w:val="0"/>
      <w:marBottom w:val="0"/>
      <w:divBdr>
        <w:top w:val="none" w:sz="0" w:space="0" w:color="auto"/>
        <w:left w:val="none" w:sz="0" w:space="0" w:color="auto"/>
        <w:bottom w:val="none" w:sz="0" w:space="0" w:color="auto"/>
        <w:right w:val="none" w:sz="0" w:space="0" w:color="auto"/>
      </w:divBdr>
    </w:div>
    <w:div w:id="442188036">
      <w:bodyDiv w:val="1"/>
      <w:marLeft w:val="0"/>
      <w:marRight w:val="0"/>
      <w:marTop w:val="0"/>
      <w:marBottom w:val="0"/>
      <w:divBdr>
        <w:top w:val="none" w:sz="0" w:space="0" w:color="auto"/>
        <w:left w:val="none" w:sz="0" w:space="0" w:color="auto"/>
        <w:bottom w:val="none" w:sz="0" w:space="0" w:color="auto"/>
        <w:right w:val="none" w:sz="0" w:space="0" w:color="auto"/>
      </w:divBdr>
    </w:div>
    <w:div w:id="644433094">
      <w:bodyDiv w:val="1"/>
      <w:marLeft w:val="0"/>
      <w:marRight w:val="0"/>
      <w:marTop w:val="0"/>
      <w:marBottom w:val="0"/>
      <w:divBdr>
        <w:top w:val="none" w:sz="0" w:space="0" w:color="auto"/>
        <w:left w:val="none" w:sz="0" w:space="0" w:color="auto"/>
        <w:bottom w:val="none" w:sz="0" w:space="0" w:color="auto"/>
        <w:right w:val="none" w:sz="0" w:space="0" w:color="auto"/>
      </w:divBdr>
    </w:div>
    <w:div w:id="1456756587">
      <w:bodyDiv w:val="1"/>
      <w:marLeft w:val="0"/>
      <w:marRight w:val="0"/>
      <w:marTop w:val="0"/>
      <w:marBottom w:val="0"/>
      <w:divBdr>
        <w:top w:val="none" w:sz="0" w:space="0" w:color="auto"/>
        <w:left w:val="none" w:sz="0" w:space="0" w:color="auto"/>
        <w:bottom w:val="none" w:sz="0" w:space="0" w:color="auto"/>
        <w:right w:val="none" w:sz="0" w:space="0" w:color="auto"/>
      </w:divBdr>
    </w:div>
    <w:div w:id="1928730892">
      <w:bodyDiv w:val="1"/>
      <w:marLeft w:val="0"/>
      <w:marRight w:val="0"/>
      <w:marTop w:val="0"/>
      <w:marBottom w:val="0"/>
      <w:divBdr>
        <w:top w:val="none" w:sz="0" w:space="0" w:color="auto"/>
        <w:left w:val="none" w:sz="0" w:space="0" w:color="auto"/>
        <w:bottom w:val="none" w:sz="0" w:space="0" w:color="auto"/>
        <w:right w:val="none" w:sz="0" w:space="0" w:color="auto"/>
      </w:divBdr>
    </w:div>
    <w:div w:id="2046901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Microsoft_PowerPoint_Presentation.pptx"/><Relationship Id="rId11" Type="http://schemas.openxmlformats.org/officeDocument/2006/relationships/oleObject" Target="embeddings/oleObject4.bin"/><Relationship Id="rId5" Type="http://schemas.openxmlformats.org/officeDocument/2006/relationships/image" Target="media/image1.emf"/><Relationship Id="rId10" Type="http://schemas.openxmlformats.org/officeDocument/2006/relationships/oleObject" Target="embeddings/oleObject3.bin"/><Relationship Id="rId4" Type="http://schemas.openxmlformats.org/officeDocument/2006/relationships/webSettings" Target="webSettings.xml"/><Relationship Id="rId9"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3581</Words>
  <Characters>20418</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23952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Ashford (CTM UHB - National Collaborative Commissioning Unit)</dc:creator>
  <cp:keywords/>
  <dc:description/>
  <cp:lastModifiedBy>Sian Ashford (CTM UHB - National Collaborative Commissioning Unit)</cp:lastModifiedBy>
  <cp:revision>6</cp:revision>
  <dcterms:created xsi:type="dcterms:W3CDTF">2022-11-10T09:30:00Z</dcterms:created>
  <dcterms:modified xsi:type="dcterms:W3CDTF">2022-11-14T10:17:00Z</dcterms:modified>
</cp:coreProperties>
</file>