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10637" w:type="dxa"/>
        <w:tblInd w:w="-9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36"/>
        <w:gridCol w:w="4257"/>
        <w:gridCol w:w="3685"/>
        <w:gridCol w:w="1559"/>
      </w:tblGrid>
      <w:tr w:rsidR="001C09CA" w:rsidRPr="00DB7F5B" w14:paraId="578DC634" w14:textId="77777777" w:rsidTr="00D4149E">
        <w:tc>
          <w:tcPr>
            <w:tcW w:w="5393" w:type="dxa"/>
            <w:gridSpan w:val="2"/>
          </w:tcPr>
          <w:p w14:paraId="74B3FF63" w14:textId="77777777" w:rsidR="001C09CA" w:rsidRPr="00DB7F5B" w:rsidRDefault="001C09CA" w:rsidP="002B73C5">
            <w:pPr>
              <w:contextualSpacing/>
              <w:rPr>
                <w:rFonts w:ascii="Verdana" w:hAnsi="Verdana"/>
                <w:b/>
              </w:rPr>
            </w:pPr>
            <w:r w:rsidRPr="00DB7F5B">
              <w:rPr>
                <w:rFonts w:ascii="Verdana" w:hAnsi="Verdana"/>
                <w:b/>
              </w:rPr>
              <w:t>Attendees</w:t>
            </w:r>
          </w:p>
        </w:tc>
        <w:tc>
          <w:tcPr>
            <w:tcW w:w="5244" w:type="dxa"/>
            <w:gridSpan w:val="2"/>
          </w:tcPr>
          <w:p w14:paraId="38595E92" w14:textId="77777777" w:rsidR="001C09CA" w:rsidRPr="00DB7F5B" w:rsidRDefault="001C09CA" w:rsidP="001C09CA">
            <w:pPr>
              <w:ind w:left="386"/>
              <w:rPr>
                <w:rFonts w:ascii="Verdana" w:hAnsi="Verdana"/>
              </w:rPr>
            </w:pPr>
          </w:p>
        </w:tc>
      </w:tr>
      <w:tr w:rsidR="001C09CA" w:rsidRPr="00DB7F5B" w14:paraId="13BBE7CB" w14:textId="77777777" w:rsidTr="00D4149E">
        <w:tc>
          <w:tcPr>
            <w:tcW w:w="5393" w:type="dxa"/>
            <w:gridSpan w:val="2"/>
            <w:shd w:val="clear" w:color="auto" w:fill="auto"/>
          </w:tcPr>
          <w:p w14:paraId="40867483" w14:textId="3EDD2CCA" w:rsidR="00EA7D9B" w:rsidRDefault="00EA7D9B" w:rsidP="0045251E">
            <w:pPr>
              <w:rPr>
                <w:rFonts w:ascii="Verdana" w:hAnsi="Verdana"/>
              </w:rPr>
            </w:pPr>
            <w:r>
              <w:rPr>
                <w:rFonts w:ascii="Verdana" w:hAnsi="Verdana"/>
              </w:rPr>
              <w:t>Stephen Harrhy (Chair)</w:t>
            </w:r>
            <w:r>
              <w:rPr>
                <w:rFonts w:ascii="Verdana" w:hAnsi="Verdana"/>
              </w:rPr>
              <w:tab/>
              <w:t>EASC</w:t>
            </w:r>
          </w:p>
          <w:p w14:paraId="2B34C375" w14:textId="2B6438A0" w:rsidR="0078789C" w:rsidRDefault="0078789C" w:rsidP="0045251E">
            <w:pPr>
              <w:rPr>
                <w:rFonts w:ascii="Verdana" w:hAnsi="Verdana"/>
              </w:rPr>
            </w:pPr>
            <w:r w:rsidRPr="00DB7F5B">
              <w:rPr>
                <w:rFonts w:ascii="Verdana" w:hAnsi="Verdana"/>
              </w:rPr>
              <w:t>Ross Whitehead</w:t>
            </w:r>
            <w:r>
              <w:rPr>
                <w:rFonts w:ascii="Verdana" w:hAnsi="Verdana"/>
              </w:rPr>
              <w:tab/>
            </w:r>
            <w:r w:rsidR="00EA7D9B">
              <w:rPr>
                <w:rFonts w:ascii="Verdana" w:hAnsi="Verdana"/>
              </w:rPr>
              <w:tab/>
            </w:r>
            <w:r>
              <w:rPr>
                <w:rFonts w:ascii="Verdana" w:hAnsi="Verdana"/>
              </w:rPr>
              <w:t>EASC</w:t>
            </w:r>
            <w:r w:rsidRPr="00DB7F5B">
              <w:rPr>
                <w:rFonts w:ascii="Verdana" w:hAnsi="Verdana"/>
              </w:rPr>
              <w:t xml:space="preserve"> </w:t>
            </w:r>
          </w:p>
          <w:p w14:paraId="1ECEE5DA" w14:textId="2B3F32D0" w:rsidR="0078789C" w:rsidRDefault="0078789C" w:rsidP="0045251E">
            <w:pPr>
              <w:rPr>
                <w:rFonts w:ascii="Verdana" w:hAnsi="Verdana"/>
              </w:rPr>
            </w:pPr>
            <w:r>
              <w:rPr>
                <w:rFonts w:ascii="Verdana" w:hAnsi="Verdana"/>
              </w:rPr>
              <w:t>Richard Lee</w:t>
            </w:r>
            <w:r>
              <w:rPr>
                <w:rFonts w:ascii="Verdana" w:hAnsi="Verdana"/>
              </w:rPr>
              <w:tab/>
            </w:r>
            <w:r>
              <w:rPr>
                <w:rFonts w:ascii="Verdana" w:hAnsi="Verdana"/>
              </w:rPr>
              <w:tab/>
            </w:r>
            <w:r>
              <w:rPr>
                <w:rFonts w:ascii="Verdana" w:hAnsi="Verdana"/>
              </w:rPr>
              <w:tab/>
              <w:t>CTMUHB</w:t>
            </w:r>
          </w:p>
          <w:p w14:paraId="328D0D63" w14:textId="75100852" w:rsidR="0078789C" w:rsidRDefault="0078789C" w:rsidP="0045251E">
            <w:pPr>
              <w:rPr>
                <w:rFonts w:ascii="Verdana" w:hAnsi="Verdana"/>
              </w:rPr>
            </w:pPr>
            <w:r>
              <w:rPr>
                <w:rFonts w:ascii="Verdana" w:hAnsi="Verdana"/>
              </w:rPr>
              <w:t>Chris Turner</w:t>
            </w:r>
            <w:r>
              <w:rPr>
                <w:rFonts w:ascii="Verdana" w:hAnsi="Verdana"/>
              </w:rPr>
              <w:tab/>
            </w:r>
            <w:r>
              <w:rPr>
                <w:rFonts w:ascii="Verdana" w:hAnsi="Verdana"/>
              </w:rPr>
              <w:tab/>
              <w:t>EASC</w:t>
            </w:r>
          </w:p>
          <w:p w14:paraId="031C2BED" w14:textId="37C22B50" w:rsidR="0078789C" w:rsidRDefault="0078789C" w:rsidP="0045251E">
            <w:pPr>
              <w:rPr>
                <w:rFonts w:ascii="Verdana" w:hAnsi="Verdana"/>
              </w:rPr>
            </w:pPr>
            <w:r>
              <w:rPr>
                <w:rFonts w:ascii="Verdana" w:hAnsi="Verdana"/>
              </w:rPr>
              <w:t xml:space="preserve">Rachel Marsh </w:t>
            </w:r>
            <w:r>
              <w:rPr>
                <w:rFonts w:ascii="Verdana" w:hAnsi="Verdana"/>
              </w:rPr>
              <w:tab/>
            </w:r>
            <w:r>
              <w:rPr>
                <w:rFonts w:ascii="Verdana" w:hAnsi="Verdana"/>
              </w:rPr>
              <w:tab/>
              <w:t>WAST</w:t>
            </w:r>
          </w:p>
          <w:p w14:paraId="2F0468CA" w14:textId="14E1E0C7" w:rsidR="0078789C" w:rsidRDefault="0078789C" w:rsidP="0045251E">
            <w:pPr>
              <w:rPr>
                <w:rFonts w:ascii="Verdana" w:hAnsi="Verdana"/>
              </w:rPr>
            </w:pPr>
            <w:r>
              <w:rPr>
                <w:rFonts w:ascii="Verdana" w:hAnsi="Verdana"/>
              </w:rPr>
              <w:t xml:space="preserve">Hugh Bennett </w:t>
            </w:r>
            <w:r>
              <w:rPr>
                <w:rFonts w:ascii="Verdana" w:hAnsi="Verdana"/>
              </w:rPr>
              <w:tab/>
            </w:r>
            <w:r>
              <w:rPr>
                <w:rFonts w:ascii="Verdana" w:hAnsi="Verdana"/>
              </w:rPr>
              <w:tab/>
              <w:t>WAST</w:t>
            </w:r>
          </w:p>
          <w:p w14:paraId="3878ECF6" w14:textId="6EEAEAF3" w:rsidR="0078789C" w:rsidRDefault="0078789C" w:rsidP="0045251E">
            <w:pPr>
              <w:rPr>
                <w:rFonts w:ascii="Verdana" w:hAnsi="Verdana"/>
              </w:rPr>
            </w:pPr>
            <w:r>
              <w:rPr>
                <w:rFonts w:ascii="Verdana" w:hAnsi="Verdana"/>
              </w:rPr>
              <w:t>Matthew Edwards</w:t>
            </w:r>
            <w:r>
              <w:rPr>
                <w:rFonts w:ascii="Verdana" w:hAnsi="Verdana"/>
              </w:rPr>
              <w:tab/>
            </w:r>
            <w:r>
              <w:rPr>
                <w:rFonts w:ascii="Verdana" w:hAnsi="Verdana"/>
              </w:rPr>
              <w:tab/>
              <w:t>EMRTS</w:t>
            </w:r>
          </w:p>
          <w:p w14:paraId="45446F67" w14:textId="09558F8C" w:rsidR="0078789C" w:rsidRDefault="0078789C" w:rsidP="0045251E">
            <w:pPr>
              <w:rPr>
                <w:rFonts w:ascii="Verdana" w:hAnsi="Verdana"/>
              </w:rPr>
            </w:pPr>
            <w:r>
              <w:rPr>
                <w:rFonts w:ascii="Verdana" w:hAnsi="Verdana"/>
              </w:rPr>
              <w:t>David Hanks</w:t>
            </w:r>
            <w:r>
              <w:rPr>
                <w:rFonts w:ascii="Verdana" w:hAnsi="Verdana"/>
              </w:rPr>
              <w:tab/>
            </w:r>
            <w:r>
              <w:rPr>
                <w:rFonts w:ascii="Verdana" w:hAnsi="Verdana"/>
              </w:rPr>
              <w:tab/>
              <w:t>ABUHB</w:t>
            </w:r>
          </w:p>
          <w:p w14:paraId="44FDD53C" w14:textId="77777777" w:rsidR="006917F6" w:rsidRPr="00601500" w:rsidRDefault="006917F6" w:rsidP="006917F6">
            <w:pPr>
              <w:rPr>
                <w:rFonts w:ascii="Verdana" w:hAnsi="Verdana"/>
              </w:rPr>
            </w:pPr>
            <w:r w:rsidRPr="00601500">
              <w:rPr>
                <w:rFonts w:ascii="Verdana" w:hAnsi="Verdana"/>
              </w:rPr>
              <w:t xml:space="preserve">Craige Wilson </w:t>
            </w:r>
            <w:r w:rsidRPr="00601500">
              <w:rPr>
                <w:rFonts w:ascii="Verdana" w:hAnsi="Verdana"/>
              </w:rPr>
              <w:tab/>
            </w:r>
            <w:r w:rsidRPr="00601500">
              <w:rPr>
                <w:rFonts w:ascii="Verdana" w:hAnsi="Verdana"/>
              </w:rPr>
              <w:tab/>
              <w:t>SBUHB</w:t>
            </w:r>
          </w:p>
          <w:p w14:paraId="0872BCE3" w14:textId="302DE346" w:rsidR="001B552E" w:rsidRPr="006917F6" w:rsidRDefault="006917F6" w:rsidP="006917F6">
            <w:pPr>
              <w:rPr>
                <w:rFonts w:ascii="Verdana" w:hAnsi="Verdana"/>
              </w:rPr>
            </w:pPr>
            <w:r>
              <w:rPr>
                <w:rFonts w:ascii="Verdana" w:hAnsi="Verdana"/>
              </w:rPr>
              <w:t>Chris Turley</w:t>
            </w:r>
            <w:r>
              <w:rPr>
                <w:rFonts w:ascii="Verdana" w:hAnsi="Verdana"/>
              </w:rPr>
              <w:tab/>
            </w:r>
            <w:r>
              <w:rPr>
                <w:rFonts w:ascii="Verdana" w:hAnsi="Verdana"/>
              </w:rPr>
              <w:tab/>
              <w:t>WAST</w:t>
            </w:r>
            <w:r w:rsidRPr="00DB7F5B">
              <w:rPr>
                <w:rFonts w:ascii="Verdana" w:hAnsi="Verdana"/>
              </w:rPr>
              <w:tab/>
            </w:r>
          </w:p>
        </w:tc>
        <w:tc>
          <w:tcPr>
            <w:tcW w:w="5244" w:type="dxa"/>
            <w:gridSpan w:val="2"/>
            <w:shd w:val="clear" w:color="auto" w:fill="auto"/>
          </w:tcPr>
          <w:p w14:paraId="61E8B535" w14:textId="77777777" w:rsidR="0078789C" w:rsidRDefault="0078789C" w:rsidP="0078789C">
            <w:pPr>
              <w:rPr>
                <w:rFonts w:ascii="Verdana" w:hAnsi="Verdana"/>
              </w:rPr>
            </w:pPr>
            <w:r>
              <w:rPr>
                <w:rFonts w:ascii="Verdana" w:hAnsi="Verdana"/>
              </w:rPr>
              <w:t>Steve Bonser</w:t>
            </w:r>
            <w:r>
              <w:rPr>
                <w:rFonts w:ascii="Verdana" w:hAnsi="Verdana"/>
              </w:rPr>
              <w:tab/>
            </w:r>
            <w:r>
              <w:rPr>
                <w:rFonts w:ascii="Verdana" w:hAnsi="Verdana"/>
              </w:rPr>
              <w:tab/>
              <w:t>ABUHB</w:t>
            </w:r>
          </w:p>
          <w:p w14:paraId="5EF44270" w14:textId="77777777" w:rsidR="0078789C" w:rsidRDefault="0078789C" w:rsidP="0078789C">
            <w:pPr>
              <w:rPr>
                <w:rFonts w:ascii="Verdana" w:hAnsi="Verdana"/>
              </w:rPr>
            </w:pPr>
            <w:r>
              <w:rPr>
                <w:rFonts w:ascii="Verdana" w:hAnsi="Verdana"/>
              </w:rPr>
              <w:t>Claire Roche</w:t>
            </w:r>
            <w:r>
              <w:rPr>
                <w:rFonts w:ascii="Verdana" w:hAnsi="Verdana"/>
              </w:rPr>
              <w:tab/>
            </w:r>
            <w:r>
              <w:rPr>
                <w:rFonts w:ascii="Verdana" w:hAnsi="Verdana"/>
              </w:rPr>
              <w:tab/>
              <w:t>WAST</w:t>
            </w:r>
          </w:p>
          <w:p w14:paraId="2633DA59" w14:textId="77777777" w:rsidR="0078789C" w:rsidRDefault="0078789C" w:rsidP="0078789C">
            <w:pPr>
              <w:rPr>
                <w:rFonts w:ascii="Verdana" w:hAnsi="Verdana"/>
              </w:rPr>
            </w:pPr>
            <w:r>
              <w:rPr>
                <w:rFonts w:ascii="Verdana" w:hAnsi="Verdana"/>
              </w:rPr>
              <w:t>Jamie Marchant</w:t>
            </w:r>
            <w:r>
              <w:rPr>
                <w:rFonts w:ascii="Verdana" w:hAnsi="Verdana"/>
              </w:rPr>
              <w:tab/>
            </w:r>
            <w:r>
              <w:rPr>
                <w:rFonts w:ascii="Verdana" w:hAnsi="Verdana"/>
              </w:rPr>
              <w:tab/>
            </w:r>
            <w:proofErr w:type="spellStart"/>
            <w:r>
              <w:rPr>
                <w:rFonts w:ascii="Verdana" w:hAnsi="Verdana"/>
              </w:rPr>
              <w:t>PtHB</w:t>
            </w:r>
            <w:proofErr w:type="spellEnd"/>
          </w:p>
          <w:p w14:paraId="2E4C3F1B" w14:textId="77777777" w:rsidR="0078789C" w:rsidRDefault="0078789C" w:rsidP="0078789C">
            <w:pPr>
              <w:rPr>
                <w:rFonts w:ascii="Verdana" w:hAnsi="Verdana"/>
              </w:rPr>
            </w:pPr>
            <w:r>
              <w:rPr>
                <w:rFonts w:ascii="Verdana" w:hAnsi="Verdana"/>
              </w:rPr>
              <w:t>Meinir Williams</w:t>
            </w:r>
            <w:r>
              <w:rPr>
                <w:rFonts w:ascii="Verdana" w:hAnsi="Verdana"/>
              </w:rPr>
              <w:tab/>
            </w:r>
            <w:r>
              <w:rPr>
                <w:rFonts w:ascii="Verdana" w:hAnsi="Verdana"/>
              </w:rPr>
              <w:tab/>
              <w:t>BCUHB</w:t>
            </w:r>
          </w:p>
          <w:p w14:paraId="3E1DC02E" w14:textId="77777777" w:rsidR="0078789C" w:rsidRDefault="0078789C" w:rsidP="0078789C">
            <w:pPr>
              <w:rPr>
                <w:rFonts w:ascii="Verdana" w:hAnsi="Verdana"/>
              </w:rPr>
            </w:pPr>
            <w:r>
              <w:rPr>
                <w:rFonts w:ascii="Verdana" w:hAnsi="Verdana"/>
              </w:rPr>
              <w:t>Chris Moreton</w:t>
            </w:r>
            <w:r>
              <w:rPr>
                <w:rFonts w:ascii="Verdana" w:hAnsi="Verdana"/>
              </w:rPr>
              <w:tab/>
            </w:r>
            <w:r>
              <w:rPr>
                <w:rFonts w:ascii="Verdana" w:hAnsi="Verdana"/>
              </w:rPr>
              <w:tab/>
              <w:t>NCCU</w:t>
            </w:r>
          </w:p>
          <w:p w14:paraId="16628898" w14:textId="77777777" w:rsidR="0078789C" w:rsidRDefault="0078789C" w:rsidP="0078789C">
            <w:pPr>
              <w:rPr>
                <w:rFonts w:ascii="Verdana" w:hAnsi="Verdana"/>
              </w:rPr>
            </w:pPr>
            <w:r>
              <w:rPr>
                <w:rFonts w:ascii="Verdana" w:hAnsi="Verdana"/>
              </w:rPr>
              <w:t>Gwenan Roberts</w:t>
            </w:r>
            <w:r>
              <w:rPr>
                <w:rFonts w:ascii="Verdana" w:hAnsi="Verdana"/>
              </w:rPr>
              <w:tab/>
            </w:r>
            <w:r>
              <w:rPr>
                <w:rFonts w:ascii="Verdana" w:hAnsi="Verdana"/>
              </w:rPr>
              <w:tab/>
              <w:t>NCCU</w:t>
            </w:r>
          </w:p>
          <w:p w14:paraId="10263F6C" w14:textId="77777777" w:rsidR="006917F6" w:rsidRPr="00601500" w:rsidRDefault="006917F6" w:rsidP="006917F6">
            <w:pPr>
              <w:rPr>
                <w:rFonts w:ascii="Verdana" w:hAnsi="Verdana"/>
              </w:rPr>
            </w:pPr>
            <w:r w:rsidRPr="00601500">
              <w:rPr>
                <w:rFonts w:ascii="Verdana" w:hAnsi="Verdana"/>
              </w:rPr>
              <w:t>Andrew Carruthers</w:t>
            </w:r>
            <w:r w:rsidRPr="00601500">
              <w:rPr>
                <w:rFonts w:ascii="Verdana" w:hAnsi="Verdana"/>
              </w:rPr>
              <w:tab/>
            </w:r>
            <w:proofErr w:type="spellStart"/>
            <w:r w:rsidRPr="00601500">
              <w:rPr>
                <w:rFonts w:ascii="Verdana" w:hAnsi="Verdana"/>
              </w:rPr>
              <w:t>HDdUHB</w:t>
            </w:r>
            <w:proofErr w:type="spellEnd"/>
          </w:p>
          <w:p w14:paraId="265BBEF8" w14:textId="77777777" w:rsidR="006917F6" w:rsidRDefault="006917F6" w:rsidP="006917F6">
            <w:pPr>
              <w:rPr>
                <w:rFonts w:ascii="Verdana" w:hAnsi="Verdana"/>
              </w:rPr>
            </w:pPr>
            <w:r w:rsidRPr="00601500">
              <w:rPr>
                <w:rFonts w:ascii="Verdana" w:hAnsi="Verdana"/>
              </w:rPr>
              <w:t>Lee Davies</w:t>
            </w:r>
            <w:r w:rsidRPr="00601500">
              <w:rPr>
                <w:rFonts w:ascii="Verdana" w:hAnsi="Verdana"/>
              </w:rPr>
              <w:tab/>
            </w:r>
            <w:r w:rsidRPr="00601500">
              <w:rPr>
                <w:rFonts w:ascii="Verdana" w:hAnsi="Verdana"/>
              </w:rPr>
              <w:tab/>
            </w:r>
            <w:r w:rsidRPr="00601500">
              <w:rPr>
                <w:rFonts w:ascii="Verdana" w:hAnsi="Verdana"/>
              </w:rPr>
              <w:tab/>
              <w:t>CVUHB</w:t>
            </w:r>
          </w:p>
          <w:p w14:paraId="023F5758" w14:textId="77777777" w:rsidR="006917F6" w:rsidRDefault="006917F6" w:rsidP="0045251E">
            <w:pPr>
              <w:rPr>
                <w:rFonts w:ascii="Verdana" w:hAnsi="Verdana"/>
              </w:rPr>
            </w:pPr>
            <w:r>
              <w:rPr>
                <w:rFonts w:ascii="Verdana" w:hAnsi="Verdana"/>
              </w:rPr>
              <w:t>Lee Brooks</w:t>
            </w:r>
            <w:r>
              <w:rPr>
                <w:rFonts w:ascii="Verdana" w:hAnsi="Verdana"/>
              </w:rPr>
              <w:tab/>
            </w:r>
            <w:r>
              <w:rPr>
                <w:rFonts w:ascii="Verdana" w:hAnsi="Verdana"/>
              </w:rPr>
              <w:tab/>
            </w:r>
            <w:r>
              <w:rPr>
                <w:rFonts w:ascii="Verdana" w:hAnsi="Verdana"/>
              </w:rPr>
              <w:tab/>
              <w:t>WAST</w:t>
            </w:r>
          </w:p>
          <w:p w14:paraId="30FC9410" w14:textId="51824E70" w:rsidR="00772CAA" w:rsidRPr="001B552E" w:rsidRDefault="00772CAA" w:rsidP="006917F6">
            <w:pPr>
              <w:rPr>
                <w:rFonts w:ascii="Verdana" w:hAnsi="Verdana"/>
              </w:rPr>
            </w:pPr>
          </w:p>
        </w:tc>
      </w:tr>
      <w:tr w:rsidR="0045251E" w:rsidRPr="00601500" w14:paraId="74FAAADB" w14:textId="77777777" w:rsidTr="00D4149E">
        <w:tc>
          <w:tcPr>
            <w:tcW w:w="5393" w:type="dxa"/>
            <w:gridSpan w:val="2"/>
            <w:shd w:val="clear" w:color="auto" w:fill="auto"/>
          </w:tcPr>
          <w:p w14:paraId="6B74C5B9" w14:textId="77777777" w:rsidR="006917F6" w:rsidRDefault="006917F6" w:rsidP="002B73C5">
            <w:pPr>
              <w:rPr>
                <w:rFonts w:ascii="Verdana" w:hAnsi="Verdana"/>
                <w:b/>
              </w:rPr>
            </w:pPr>
          </w:p>
          <w:p w14:paraId="62F9FE94" w14:textId="53068569" w:rsidR="0045251E" w:rsidRPr="00601500" w:rsidRDefault="0045251E" w:rsidP="002B73C5">
            <w:pPr>
              <w:rPr>
                <w:rFonts w:ascii="Verdana" w:hAnsi="Verdana"/>
                <w:b/>
                <w:highlight w:val="yellow"/>
              </w:rPr>
            </w:pPr>
            <w:r w:rsidRPr="00601500">
              <w:rPr>
                <w:rFonts w:ascii="Verdana" w:hAnsi="Verdana"/>
                <w:b/>
              </w:rPr>
              <w:t>Apologies</w:t>
            </w:r>
          </w:p>
        </w:tc>
        <w:tc>
          <w:tcPr>
            <w:tcW w:w="5244" w:type="dxa"/>
            <w:gridSpan w:val="2"/>
            <w:shd w:val="clear" w:color="auto" w:fill="auto"/>
          </w:tcPr>
          <w:p w14:paraId="2BA85CBE" w14:textId="77777777" w:rsidR="0045251E" w:rsidRPr="00601500" w:rsidRDefault="0045251E" w:rsidP="0045251E">
            <w:pPr>
              <w:rPr>
                <w:rFonts w:ascii="Verdana" w:hAnsi="Verdana"/>
                <w:highlight w:val="yellow"/>
              </w:rPr>
            </w:pPr>
          </w:p>
        </w:tc>
      </w:tr>
      <w:tr w:rsidR="001C09CA" w:rsidRPr="00601500" w14:paraId="55E2688D" w14:textId="77777777" w:rsidTr="00D4149E">
        <w:tc>
          <w:tcPr>
            <w:tcW w:w="5393" w:type="dxa"/>
            <w:gridSpan w:val="2"/>
            <w:shd w:val="clear" w:color="auto" w:fill="auto"/>
          </w:tcPr>
          <w:p w14:paraId="6D75D979" w14:textId="29FCDCD3" w:rsidR="001B552E" w:rsidRPr="00601500" w:rsidRDefault="001B552E" w:rsidP="001B552E">
            <w:pPr>
              <w:rPr>
                <w:rFonts w:ascii="Verdana" w:hAnsi="Verdana"/>
              </w:rPr>
            </w:pPr>
          </w:p>
        </w:tc>
        <w:tc>
          <w:tcPr>
            <w:tcW w:w="5244" w:type="dxa"/>
            <w:gridSpan w:val="2"/>
            <w:shd w:val="clear" w:color="auto" w:fill="auto"/>
          </w:tcPr>
          <w:p w14:paraId="178EA1D0" w14:textId="58EA4AC4" w:rsidR="00601500" w:rsidRPr="00601500" w:rsidRDefault="00601500" w:rsidP="0078789C">
            <w:pPr>
              <w:rPr>
                <w:rFonts w:ascii="Verdana" w:hAnsi="Verdana"/>
                <w:highlight w:val="yellow"/>
              </w:rPr>
            </w:pPr>
          </w:p>
        </w:tc>
      </w:tr>
      <w:tr w:rsidR="000B1D95" w:rsidRPr="00DB7F5B" w14:paraId="6F0427A3" w14:textId="77777777" w:rsidTr="00D4149E">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136" w:type="dxa"/>
            <w:tcBorders>
              <w:top w:val="single" w:sz="4" w:space="0" w:color="auto"/>
              <w:left w:val="single" w:sz="4" w:space="0" w:color="auto"/>
              <w:bottom w:val="single" w:sz="4" w:space="0" w:color="auto"/>
              <w:right w:val="nil"/>
            </w:tcBorders>
            <w:shd w:val="clear" w:color="auto" w:fill="C6D9F1" w:themeFill="text2" w:themeFillTint="33"/>
          </w:tcPr>
          <w:p w14:paraId="2FE74678" w14:textId="1B7A9E7A" w:rsidR="000B1D95" w:rsidRPr="00DB7F5B" w:rsidRDefault="000B1D95" w:rsidP="00CD6024">
            <w:pPr>
              <w:rPr>
                <w:rFonts w:ascii="Verdana" w:hAnsi="Verdana" w:cstheme="minorHAnsi"/>
              </w:rPr>
            </w:pPr>
            <w:r w:rsidRPr="00DB7F5B">
              <w:rPr>
                <w:rFonts w:ascii="Verdana" w:hAnsi="Verdana" w:cstheme="minorHAnsi"/>
                <w:b/>
              </w:rPr>
              <w:t>Item</w:t>
            </w:r>
          </w:p>
        </w:tc>
        <w:tc>
          <w:tcPr>
            <w:tcW w:w="7942" w:type="dxa"/>
            <w:gridSpan w:val="2"/>
            <w:tcBorders>
              <w:top w:val="single" w:sz="4" w:space="0" w:color="auto"/>
              <w:left w:val="nil"/>
              <w:bottom w:val="single" w:sz="4" w:space="0" w:color="auto"/>
              <w:right w:val="nil"/>
            </w:tcBorders>
            <w:shd w:val="clear" w:color="auto" w:fill="C6D9F1" w:themeFill="text2" w:themeFillTint="33"/>
          </w:tcPr>
          <w:p w14:paraId="568729A8" w14:textId="77777777" w:rsidR="000B1D95" w:rsidRPr="00DB7F5B" w:rsidRDefault="000B1D95" w:rsidP="00CD6024">
            <w:pPr>
              <w:rPr>
                <w:rFonts w:ascii="Verdana" w:hAnsi="Verdana" w:cstheme="minorHAnsi"/>
              </w:rPr>
            </w:pPr>
          </w:p>
        </w:tc>
        <w:tc>
          <w:tcPr>
            <w:tcW w:w="1559" w:type="dxa"/>
            <w:tcBorders>
              <w:top w:val="single" w:sz="4" w:space="0" w:color="auto"/>
              <w:left w:val="nil"/>
              <w:bottom w:val="single" w:sz="4" w:space="0" w:color="auto"/>
              <w:right w:val="single" w:sz="4" w:space="0" w:color="auto"/>
            </w:tcBorders>
            <w:shd w:val="clear" w:color="auto" w:fill="C6D9F1" w:themeFill="text2" w:themeFillTint="33"/>
          </w:tcPr>
          <w:p w14:paraId="1A55F77D" w14:textId="77777777" w:rsidR="000B1D95" w:rsidRPr="00DB7F5B" w:rsidRDefault="000B1D95" w:rsidP="00CD6024">
            <w:pPr>
              <w:jc w:val="center"/>
              <w:rPr>
                <w:rFonts w:ascii="Verdana" w:hAnsi="Verdana" w:cstheme="minorHAnsi"/>
                <w:b/>
              </w:rPr>
            </w:pPr>
            <w:r w:rsidRPr="00DB7F5B">
              <w:rPr>
                <w:rFonts w:ascii="Verdana" w:hAnsi="Verdana" w:cstheme="minorHAnsi"/>
                <w:b/>
              </w:rPr>
              <w:t>Actions</w:t>
            </w:r>
          </w:p>
        </w:tc>
      </w:tr>
      <w:tr w:rsidR="000B1D95" w:rsidRPr="00DB7F5B" w14:paraId="2457A8D6" w14:textId="77777777" w:rsidTr="00D4149E">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136" w:type="dxa"/>
            <w:tcBorders>
              <w:top w:val="single" w:sz="4" w:space="0" w:color="auto"/>
            </w:tcBorders>
          </w:tcPr>
          <w:p w14:paraId="0D717F05" w14:textId="77777777" w:rsidR="000B1D95" w:rsidRPr="00C97773" w:rsidRDefault="000B1D95" w:rsidP="00C97773">
            <w:pPr>
              <w:pStyle w:val="ListParagraph"/>
              <w:numPr>
                <w:ilvl w:val="0"/>
                <w:numId w:val="32"/>
              </w:numPr>
              <w:rPr>
                <w:rFonts w:ascii="Verdana" w:hAnsi="Verdana" w:cstheme="minorHAnsi"/>
              </w:rPr>
            </w:pPr>
          </w:p>
        </w:tc>
        <w:tc>
          <w:tcPr>
            <w:tcW w:w="7942" w:type="dxa"/>
            <w:gridSpan w:val="2"/>
            <w:tcBorders>
              <w:top w:val="single" w:sz="4" w:space="0" w:color="auto"/>
              <w:bottom w:val="single" w:sz="4" w:space="0" w:color="000000" w:themeColor="text1"/>
            </w:tcBorders>
          </w:tcPr>
          <w:p w14:paraId="56229E62" w14:textId="77777777" w:rsidR="000B1D95" w:rsidRPr="00DB7F5B" w:rsidRDefault="00374084" w:rsidP="00CD6024">
            <w:pPr>
              <w:rPr>
                <w:rFonts w:ascii="Verdana" w:hAnsi="Verdana" w:cstheme="minorHAnsi"/>
                <w:b/>
              </w:rPr>
            </w:pPr>
            <w:r w:rsidRPr="00DB7F5B">
              <w:rPr>
                <w:rFonts w:ascii="Verdana" w:hAnsi="Verdana" w:cstheme="minorHAnsi"/>
                <w:b/>
              </w:rPr>
              <w:t>Welcome, Introductions &amp; Apologies</w:t>
            </w:r>
          </w:p>
          <w:p w14:paraId="5DADC086" w14:textId="77777777" w:rsidR="006548C3" w:rsidRDefault="006548C3" w:rsidP="00DB7F5B">
            <w:pPr>
              <w:jc w:val="both"/>
              <w:rPr>
                <w:rFonts w:ascii="Verdana" w:hAnsi="Verdana" w:cstheme="minorHAnsi"/>
              </w:rPr>
            </w:pPr>
          </w:p>
          <w:p w14:paraId="4C23B002" w14:textId="71A4A74D" w:rsidR="00DB7F5B" w:rsidRDefault="00B35ADE" w:rsidP="00DB7F5B">
            <w:pPr>
              <w:jc w:val="both"/>
              <w:rPr>
                <w:rFonts w:ascii="Verdana" w:hAnsi="Verdana" w:cstheme="minorHAnsi"/>
              </w:rPr>
            </w:pPr>
            <w:r>
              <w:rPr>
                <w:rFonts w:ascii="Verdana" w:hAnsi="Verdana" w:cstheme="minorHAnsi"/>
              </w:rPr>
              <w:t>Stephen Harrhy</w:t>
            </w:r>
            <w:r w:rsidR="00DA5796" w:rsidRPr="00DB7F5B">
              <w:rPr>
                <w:rFonts w:ascii="Verdana" w:hAnsi="Verdana" w:cstheme="minorHAnsi"/>
              </w:rPr>
              <w:t xml:space="preserve"> </w:t>
            </w:r>
            <w:r w:rsidR="00283303" w:rsidRPr="00DB7F5B">
              <w:rPr>
                <w:rFonts w:ascii="Verdana" w:hAnsi="Verdana" w:cstheme="minorHAnsi"/>
              </w:rPr>
              <w:t>welcomed all present</w:t>
            </w:r>
            <w:r w:rsidR="006548C3">
              <w:rPr>
                <w:rFonts w:ascii="Verdana" w:hAnsi="Verdana" w:cstheme="minorHAnsi"/>
              </w:rPr>
              <w:t xml:space="preserve"> and thanked all for making time to attend the meeting</w:t>
            </w:r>
            <w:r w:rsidR="00283303" w:rsidRPr="00DB7F5B">
              <w:rPr>
                <w:rFonts w:ascii="Verdana" w:hAnsi="Verdana" w:cstheme="minorHAnsi"/>
              </w:rPr>
              <w:t>.</w:t>
            </w:r>
            <w:r w:rsidR="00DB7F5B">
              <w:rPr>
                <w:rFonts w:ascii="Verdana" w:hAnsi="Verdana" w:cstheme="minorHAnsi"/>
              </w:rPr>
              <w:t xml:space="preserve"> </w:t>
            </w:r>
          </w:p>
          <w:p w14:paraId="3EDE6656" w14:textId="120365F2" w:rsidR="006917F6" w:rsidRPr="00DB7F5B" w:rsidRDefault="006917F6" w:rsidP="00DB7F5B">
            <w:pPr>
              <w:jc w:val="both"/>
              <w:rPr>
                <w:rFonts w:ascii="Verdana" w:hAnsi="Verdana" w:cstheme="minorHAnsi"/>
              </w:rPr>
            </w:pPr>
          </w:p>
        </w:tc>
        <w:tc>
          <w:tcPr>
            <w:tcW w:w="1559" w:type="dxa"/>
            <w:tcBorders>
              <w:top w:val="single" w:sz="4" w:space="0" w:color="auto"/>
            </w:tcBorders>
          </w:tcPr>
          <w:p w14:paraId="68ADAD42" w14:textId="77777777" w:rsidR="00DA5796" w:rsidRPr="00DB7F5B" w:rsidRDefault="00DA5796" w:rsidP="00CD6024">
            <w:pPr>
              <w:rPr>
                <w:rFonts w:ascii="Verdana" w:hAnsi="Verdana" w:cstheme="minorHAnsi"/>
              </w:rPr>
            </w:pPr>
          </w:p>
          <w:p w14:paraId="0ECE8882" w14:textId="77777777" w:rsidR="00DA5796" w:rsidRPr="00DB7F5B" w:rsidRDefault="00DA5796" w:rsidP="004A1AF7">
            <w:pPr>
              <w:jc w:val="center"/>
              <w:rPr>
                <w:rFonts w:ascii="Verdana" w:hAnsi="Verdana" w:cstheme="minorHAnsi"/>
              </w:rPr>
            </w:pPr>
          </w:p>
        </w:tc>
      </w:tr>
      <w:tr w:rsidR="00374084" w:rsidRPr="00DB7F5B" w14:paraId="3E1F9E30" w14:textId="77777777" w:rsidTr="00D4149E">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9078" w:type="dxa"/>
            <w:gridSpan w:val="3"/>
            <w:tcBorders>
              <w:right w:val="nil"/>
            </w:tcBorders>
            <w:shd w:val="clear" w:color="auto" w:fill="C6D9F1" w:themeFill="text2" w:themeFillTint="33"/>
          </w:tcPr>
          <w:p w14:paraId="51F4E9C4" w14:textId="215B724A" w:rsidR="00374084" w:rsidRPr="00DB7F5B" w:rsidRDefault="00B35ADE" w:rsidP="00CD6024">
            <w:pPr>
              <w:rPr>
                <w:rFonts w:ascii="Verdana" w:hAnsi="Verdana" w:cstheme="minorHAnsi"/>
              </w:rPr>
            </w:pPr>
            <w:r>
              <w:rPr>
                <w:rFonts w:ascii="Verdana" w:hAnsi="Verdana" w:cstheme="minorHAnsi"/>
                <w:b/>
                <w:bCs/>
              </w:rPr>
              <w:t>Preliminary matters</w:t>
            </w:r>
          </w:p>
        </w:tc>
        <w:tc>
          <w:tcPr>
            <w:tcW w:w="1559" w:type="dxa"/>
            <w:tcBorders>
              <w:left w:val="nil"/>
            </w:tcBorders>
            <w:shd w:val="clear" w:color="auto" w:fill="C6D9F1" w:themeFill="text2" w:themeFillTint="33"/>
          </w:tcPr>
          <w:p w14:paraId="3BB8DDBE" w14:textId="77777777" w:rsidR="00374084" w:rsidRPr="00DB7F5B" w:rsidRDefault="00374084" w:rsidP="00CD6024">
            <w:pPr>
              <w:rPr>
                <w:rFonts w:ascii="Verdana" w:hAnsi="Verdana" w:cstheme="minorHAnsi"/>
              </w:rPr>
            </w:pPr>
          </w:p>
        </w:tc>
      </w:tr>
      <w:tr w:rsidR="000B1D95" w:rsidRPr="00DB7F5B" w14:paraId="6B7431B8" w14:textId="77777777" w:rsidTr="00D4149E">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136" w:type="dxa"/>
          </w:tcPr>
          <w:p w14:paraId="5E045AF2" w14:textId="77777777" w:rsidR="000B1D95" w:rsidRPr="00C97773" w:rsidRDefault="000B1D95" w:rsidP="00C97773">
            <w:pPr>
              <w:pStyle w:val="ListParagraph"/>
              <w:numPr>
                <w:ilvl w:val="0"/>
                <w:numId w:val="32"/>
              </w:numPr>
              <w:rPr>
                <w:rFonts w:ascii="Verdana" w:hAnsi="Verdana" w:cstheme="minorHAnsi"/>
              </w:rPr>
            </w:pPr>
          </w:p>
        </w:tc>
        <w:tc>
          <w:tcPr>
            <w:tcW w:w="7942" w:type="dxa"/>
            <w:gridSpan w:val="2"/>
            <w:tcBorders>
              <w:bottom w:val="single" w:sz="4" w:space="0" w:color="000000" w:themeColor="text1"/>
            </w:tcBorders>
          </w:tcPr>
          <w:p w14:paraId="59DC61FE" w14:textId="77777777" w:rsidR="00374084" w:rsidRDefault="00283303" w:rsidP="00CD6024">
            <w:pPr>
              <w:rPr>
                <w:rFonts w:ascii="Verdana" w:hAnsi="Verdana" w:cstheme="minorHAnsi"/>
                <w:b/>
              </w:rPr>
            </w:pPr>
            <w:r w:rsidRPr="00DB7F5B">
              <w:rPr>
                <w:rFonts w:ascii="Verdana" w:hAnsi="Verdana" w:cstheme="minorHAnsi"/>
                <w:b/>
              </w:rPr>
              <w:t>Notes from last meeting</w:t>
            </w:r>
          </w:p>
          <w:p w14:paraId="6DBFC991" w14:textId="77777777" w:rsidR="006548C3" w:rsidRDefault="006548C3" w:rsidP="00B35ADE">
            <w:pPr>
              <w:jc w:val="both"/>
              <w:rPr>
                <w:rFonts w:ascii="Verdana" w:hAnsi="Verdana" w:cstheme="minorHAnsi"/>
              </w:rPr>
            </w:pPr>
          </w:p>
          <w:p w14:paraId="10240C14" w14:textId="77777777" w:rsidR="002704C8" w:rsidRDefault="00CD6024" w:rsidP="00B35ADE">
            <w:pPr>
              <w:jc w:val="both"/>
              <w:rPr>
                <w:rFonts w:ascii="Verdana" w:hAnsi="Verdana" w:cstheme="minorHAnsi"/>
              </w:rPr>
            </w:pPr>
            <w:r w:rsidRPr="00DB7F5B">
              <w:rPr>
                <w:rFonts w:ascii="Verdana" w:hAnsi="Verdana" w:cstheme="minorHAnsi"/>
              </w:rPr>
              <w:t xml:space="preserve">The notes </w:t>
            </w:r>
            <w:r w:rsidR="00283303" w:rsidRPr="00DB7F5B">
              <w:rPr>
                <w:rFonts w:ascii="Verdana" w:hAnsi="Verdana" w:cstheme="minorHAnsi"/>
              </w:rPr>
              <w:t xml:space="preserve">from </w:t>
            </w:r>
            <w:r w:rsidRPr="00DB7F5B">
              <w:rPr>
                <w:rFonts w:ascii="Verdana" w:hAnsi="Verdana" w:cstheme="minorHAnsi"/>
              </w:rPr>
              <w:t>the previous</w:t>
            </w:r>
            <w:r w:rsidR="00283303" w:rsidRPr="00DB7F5B">
              <w:rPr>
                <w:rFonts w:ascii="Verdana" w:hAnsi="Verdana" w:cstheme="minorHAnsi"/>
              </w:rPr>
              <w:t xml:space="preserve"> meeting </w:t>
            </w:r>
            <w:r w:rsidR="00DB7F5B">
              <w:rPr>
                <w:rFonts w:ascii="Verdana" w:hAnsi="Verdana" w:cstheme="minorHAnsi"/>
              </w:rPr>
              <w:t xml:space="preserve">held on </w:t>
            </w:r>
            <w:r w:rsidR="00B35ADE">
              <w:rPr>
                <w:rFonts w:ascii="Verdana" w:hAnsi="Verdana" w:cstheme="minorHAnsi"/>
              </w:rPr>
              <w:t>18 December</w:t>
            </w:r>
            <w:r w:rsidR="00DB7F5B">
              <w:rPr>
                <w:rFonts w:ascii="Verdana" w:hAnsi="Verdana" w:cstheme="minorHAnsi"/>
              </w:rPr>
              <w:t xml:space="preserve"> 2020 </w:t>
            </w:r>
            <w:r w:rsidR="00283303" w:rsidRPr="00DB7F5B">
              <w:rPr>
                <w:rFonts w:ascii="Verdana" w:hAnsi="Verdana" w:cstheme="minorHAnsi"/>
              </w:rPr>
              <w:t>w</w:t>
            </w:r>
            <w:r w:rsidR="00DB7F5B">
              <w:rPr>
                <w:rFonts w:ascii="Verdana" w:hAnsi="Verdana" w:cstheme="minorHAnsi"/>
              </w:rPr>
              <w:t>ere</w:t>
            </w:r>
            <w:r w:rsidR="00283303" w:rsidRPr="00DB7F5B">
              <w:rPr>
                <w:rFonts w:ascii="Verdana" w:hAnsi="Verdana" w:cstheme="minorHAnsi"/>
              </w:rPr>
              <w:t xml:space="preserve"> </w:t>
            </w:r>
            <w:r w:rsidRPr="00DB7F5B">
              <w:rPr>
                <w:rFonts w:ascii="Verdana" w:hAnsi="Verdana" w:cstheme="minorHAnsi"/>
              </w:rPr>
              <w:t>confirmed as an accurate record</w:t>
            </w:r>
            <w:r w:rsidR="00DD1966" w:rsidRPr="00DB7F5B">
              <w:rPr>
                <w:rFonts w:ascii="Verdana" w:hAnsi="Verdana" w:cstheme="minorHAnsi"/>
              </w:rPr>
              <w:t>.</w:t>
            </w:r>
          </w:p>
          <w:p w14:paraId="7A96CDCD" w14:textId="37314D99" w:rsidR="006917F6" w:rsidRPr="00DB7F5B" w:rsidRDefault="006917F6" w:rsidP="00B35ADE">
            <w:pPr>
              <w:jc w:val="both"/>
              <w:rPr>
                <w:rFonts w:ascii="Verdana" w:hAnsi="Verdana" w:cstheme="minorHAnsi"/>
              </w:rPr>
            </w:pPr>
          </w:p>
        </w:tc>
        <w:tc>
          <w:tcPr>
            <w:tcW w:w="1559" w:type="dxa"/>
          </w:tcPr>
          <w:p w14:paraId="06622072" w14:textId="77777777" w:rsidR="00584CBA" w:rsidRPr="00DB7F5B" w:rsidRDefault="00584CBA" w:rsidP="00CD6024">
            <w:pPr>
              <w:jc w:val="center"/>
              <w:rPr>
                <w:rFonts w:ascii="Verdana" w:hAnsi="Verdana" w:cstheme="minorHAnsi"/>
              </w:rPr>
            </w:pPr>
          </w:p>
          <w:p w14:paraId="09AA0ADD" w14:textId="77777777" w:rsidR="00C778B3" w:rsidRDefault="00C778B3" w:rsidP="00CD6024">
            <w:pPr>
              <w:jc w:val="center"/>
              <w:rPr>
                <w:rFonts w:ascii="Verdana" w:hAnsi="Verdana" w:cstheme="minorHAnsi"/>
              </w:rPr>
            </w:pPr>
          </w:p>
          <w:p w14:paraId="43D20770" w14:textId="248D3F3A" w:rsidR="00584CBA" w:rsidRPr="00DB7F5B" w:rsidRDefault="00CD6024" w:rsidP="00CD6024">
            <w:pPr>
              <w:jc w:val="center"/>
              <w:rPr>
                <w:rFonts w:ascii="Verdana" w:hAnsi="Verdana" w:cstheme="minorHAnsi"/>
              </w:rPr>
            </w:pPr>
            <w:r w:rsidRPr="00DB7F5B">
              <w:rPr>
                <w:rFonts w:ascii="Verdana" w:hAnsi="Verdana" w:cstheme="minorHAnsi"/>
              </w:rPr>
              <w:t>Chair</w:t>
            </w:r>
          </w:p>
        </w:tc>
      </w:tr>
      <w:tr w:rsidR="00970581" w:rsidRPr="00DB7F5B" w14:paraId="3E779870" w14:textId="77777777" w:rsidTr="00D4149E">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136" w:type="dxa"/>
          </w:tcPr>
          <w:p w14:paraId="02704652" w14:textId="3A308F31" w:rsidR="00970581" w:rsidRPr="00C97773" w:rsidRDefault="00970581" w:rsidP="00C97773">
            <w:pPr>
              <w:pStyle w:val="ListParagraph"/>
              <w:numPr>
                <w:ilvl w:val="0"/>
                <w:numId w:val="32"/>
              </w:numPr>
              <w:rPr>
                <w:rFonts w:ascii="Verdana" w:hAnsi="Verdana" w:cstheme="minorHAnsi"/>
              </w:rPr>
            </w:pPr>
          </w:p>
        </w:tc>
        <w:tc>
          <w:tcPr>
            <w:tcW w:w="7942" w:type="dxa"/>
            <w:gridSpan w:val="2"/>
            <w:tcBorders>
              <w:bottom w:val="single" w:sz="4" w:space="0" w:color="000000" w:themeColor="text1"/>
            </w:tcBorders>
          </w:tcPr>
          <w:p w14:paraId="26046DD9" w14:textId="77777777" w:rsidR="00C97773" w:rsidRDefault="00C97773" w:rsidP="00A85C28">
            <w:pPr>
              <w:jc w:val="both"/>
              <w:rPr>
                <w:rFonts w:ascii="Verdana" w:hAnsi="Verdana" w:cstheme="minorHAnsi"/>
              </w:rPr>
            </w:pPr>
            <w:r w:rsidRPr="00DB7F5B">
              <w:rPr>
                <w:rFonts w:ascii="Verdana" w:hAnsi="Verdana" w:cstheme="minorHAnsi"/>
                <w:b/>
              </w:rPr>
              <w:t>Action Log</w:t>
            </w:r>
            <w:r w:rsidRPr="00DB7F5B">
              <w:rPr>
                <w:rFonts w:ascii="Verdana" w:hAnsi="Verdana" w:cstheme="minorHAnsi"/>
              </w:rPr>
              <w:t xml:space="preserve"> </w:t>
            </w:r>
          </w:p>
          <w:p w14:paraId="03806908" w14:textId="61C38CFB" w:rsidR="006917F6" w:rsidRPr="006917F6" w:rsidRDefault="00675E85" w:rsidP="00A85C28">
            <w:pPr>
              <w:jc w:val="both"/>
              <w:rPr>
                <w:rFonts w:ascii="Verdana" w:hAnsi="Verdana" w:cstheme="minorHAnsi"/>
              </w:rPr>
            </w:pPr>
            <w:r w:rsidRPr="00DB7F5B">
              <w:rPr>
                <w:rFonts w:ascii="Verdana" w:hAnsi="Verdana" w:cstheme="minorHAnsi"/>
              </w:rPr>
              <w:t>The action log was received and noted.</w:t>
            </w:r>
            <w:r w:rsidR="00047E38">
              <w:rPr>
                <w:rFonts w:ascii="Verdana" w:hAnsi="Verdana" w:cstheme="minorHAnsi"/>
              </w:rPr>
              <w:t xml:space="preserve"> </w:t>
            </w:r>
            <w:r w:rsidR="006917F6">
              <w:rPr>
                <w:rFonts w:ascii="Verdana" w:hAnsi="Verdana" w:cstheme="minorHAnsi"/>
              </w:rPr>
              <w:t xml:space="preserve">The following items were </w:t>
            </w:r>
            <w:r w:rsidR="006917F6" w:rsidRPr="006917F6">
              <w:rPr>
                <w:rFonts w:ascii="Verdana" w:hAnsi="Verdana" w:cstheme="minorHAnsi"/>
              </w:rPr>
              <w:t>updated:</w:t>
            </w:r>
          </w:p>
          <w:p w14:paraId="25557976" w14:textId="660345F5" w:rsidR="006917F6" w:rsidRDefault="006917F6" w:rsidP="00A85C28">
            <w:pPr>
              <w:pStyle w:val="ListParagraph"/>
              <w:numPr>
                <w:ilvl w:val="0"/>
                <w:numId w:val="28"/>
              </w:numPr>
              <w:jc w:val="both"/>
              <w:rPr>
                <w:rFonts w:ascii="Verdana" w:hAnsi="Verdana" w:cstheme="minorHAnsi"/>
                <w:sz w:val="24"/>
                <w:szCs w:val="24"/>
              </w:rPr>
            </w:pPr>
            <w:r w:rsidRPr="006917F6">
              <w:rPr>
                <w:rFonts w:ascii="Verdana" w:hAnsi="Verdana" w:cstheme="minorHAnsi"/>
                <w:sz w:val="24"/>
                <w:szCs w:val="24"/>
              </w:rPr>
              <w:t xml:space="preserve">Presentation </w:t>
            </w:r>
            <w:r w:rsidR="00A85C28">
              <w:rPr>
                <w:rFonts w:ascii="Verdana" w:hAnsi="Verdana" w:cstheme="minorHAnsi"/>
                <w:sz w:val="24"/>
                <w:szCs w:val="24"/>
              </w:rPr>
              <w:t xml:space="preserve">on the Demand Management Plan </w:t>
            </w:r>
            <w:r w:rsidRPr="006917F6">
              <w:rPr>
                <w:rFonts w:ascii="Verdana" w:hAnsi="Verdana" w:cstheme="minorHAnsi"/>
                <w:sz w:val="24"/>
                <w:szCs w:val="24"/>
              </w:rPr>
              <w:t>from the last meeting</w:t>
            </w:r>
            <w:r>
              <w:rPr>
                <w:rFonts w:ascii="Verdana" w:hAnsi="Verdana" w:cstheme="minorHAnsi"/>
                <w:sz w:val="24"/>
                <w:szCs w:val="24"/>
              </w:rPr>
              <w:t>:</w:t>
            </w:r>
            <w:r w:rsidRPr="006917F6">
              <w:rPr>
                <w:rFonts w:ascii="Verdana" w:hAnsi="Verdana" w:cstheme="minorHAnsi"/>
                <w:sz w:val="24"/>
                <w:szCs w:val="24"/>
              </w:rPr>
              <w:t xml:space="preserve"> Rachel Marsh agreed to forward </w:t>
            </w:r>
          </w:p>
          <w:p w14:paraId="158B764B" w14:textId="3228E0EF" w:rsidR="006917F6" w:rsidRDefault="006917F6" w:rsidP="00A85C28">
            <w:pPr>
              <w:pStyle w:val="ListParagraph"/>
              <w:numPr>
                <w:ilvl w:val="0"/>
                <w:numId w:val="28"/>
              </w:numPr>
              <w:jc w:val="both"/>
              <w:rPr>
                <w:rFonts w:ascii="Verdana" w:hAnsi="Verdana" w:cstheme="minorHAnsi"/>
                <w:sz w:val="24"/>
                <w:szCs w:val="24"/>
              </w:rPr>
            </w:pPr>
            <w:r w:rsidRPr="006917F6">
              <w:rPr>
                <w:rFonts w:ascii="Verdana" w:hAnsi="Verdana" w:cstheme="minorHAnsi"/>
                <w:sz w:val="24"/>
                <w:szCs w:val="24"/>
              </w:rPr>
              <w:t xml:space="preserve">Access to </w:t>
            </w:r>
            <w:r>
              <w:rPr>
                <w:rFonts w:ascii="Verdana" w:hAnsi="Verdana" w:cstheme="minorHAnsi"/>
                <w:sz w:val="24"/>
                <w:szCs w:val="24"/>
              </w:rPr>
              <w:t xml:space="preserve">Launchpad: health board staff had reported missing the more patient level detail previously accessed on Launchpad. The </w:t>
            </w:r>
            <w:r w:rsidR="00A85C28">
              <w:rPr>
                <w:rFonts w:ascii="Verdana" w:hAnsi="Verdana" w:cstheme="minorHAnsi"/>
                <w:sz w:val="24"/>
                <w:szCs w:val="24"/>
              </w:rPr>
              <w:t>Welsh Ambulance Services NHS Trust (</w:t>
            </w:r>
            <w:r>
              <w:rPr>
                <w:rFonts w:ascii="Verdana" w:hAnsi="Verdana" w:cstheme="minorHAnsi"/>
                <w:sz w:val="24"/>
                <w:szCs w:val="24"/>
              </w:rPr>
              <w:t>WAST</w:t>
            </w:r>
            <w:r w:rsidR="00A85C28">
              <w:rPr>
                <w:rFonts w:ascii="Verdana" w:hAnsi="Verdana" w:cstheme="minorHAnsi"/>
                <w:sz w:val="24"/>
                <w:szCs w:val="24"/>
              </w:rPr>
              <w:t>)</w:t>
            </w:r>
            <w:r>
              <w:rPr>
                <w:rFonts w:ascii="Verdana" w:hAnsi="Verdana" w:cstheme="minorHAnsi"/>
                <w:sz w:val="24"/>
                <w:szCs w:val="24"/>
              </w:rPr>
              <w:t xml:space="preserve"> team agreed to take back t</w:t>
            </w:r>
            <w:bookmarkStart w:id="0" w:name="_GoBack"/>
            <w:bookmarkEnd w:id="0"/>
            <w:r>
              <w:rPr>
                <w:rFonts w:ascii="Verdana" w:hAnsi="Verdana" w:cstheme="minorHAnsi"/>
                <w:sz w:val="24"/>
                <w:szCs w:val="24"/>
              </w:rPr>
              <w:t>o ICT colleagues to work on getting this level of information available for HB staff. It was agreed to keep on the action log.</w:t>
            </w:r>
          </w:p>
          <w:p w14:paraId="5BDF0DFB" w14:textId="2927459B" w:rsidR="006917F6" w:rsidRPr="006917F6" w:rsidRDefault="006917F6" w:rsidP="006917F6">
            <w:pPr>
              <w:pStyle w:val="ListParagraph"/>
              <w:numPr>
                <w:ilvl w:val="0"/>
                <w:numId w:val="28"/>
              </w:numPr>
              <w:jc w:val="both"/>
              <w:rPr>
                <w:rFonts w:ascii="Verdana" w:hAnsi="Verdana" w:cstheme="minorHAnsi"/>
                <w:sz w:val="24"/>
                <w:szCs w:val="24"/>
              </w:rPr>
            </w:pPr>
            <w:r>
              <w:rPr>
                <w:rFonts w:ascii="Verdana" w:hAnsi="Verdana" w:cstheme="minorHAnsi"/>
                <w:sz w:val="24"/>
                <w:szCs w:val="24"/>
              </w:rPr>
              <w:lastRenderedPageBreak/>
              <w:t>Following up ‘no send’; Claire Roche confirmed that the information had been presented to the Quality and Safety Committee at WAST and would be presented to the next Chief Ambulance Services Commissioner Quality and Delivery meeting with WAST</w:t>
            </w:r>
            <w:r w:rsidR="006548C3">
              <w:rPr>
                <w:rFonts w:ascii="Verdana" w:hAnsi="Verdana" w:cstheme="minorHAnsi"/>
                <w:sz w:val="24"/>
                <w:szCs w:val="24"/>
              </w:rPr>
              <w:t>. It was agreed the information would be presented at the next meeting (Added to the Action Log)</w:t>
            </w:r>
          </w:p>
          <w:p w14:paraId="17A38672" w14:textId="77777777" w:rsidR="00365B73" w:rsidRPr="006917F6" w:rsidRDefault="00365B73" w:rsidP="00CD6024">
            <w:pPr>
              <w:rPr>
                <w:rFonts w:ascii="Verdana" w:hAnsi="Verdana" w:cstheme="minorHAnsi"/>
              </w:rPr>
            </w:pPr>
          </w:p>
          <w:p w14:paraId="782008A1" w14:textId="77777777" w:rsidR="00E13922" w:rsidRDefault="00772CAA" w:rsidP="00047E38">
            <w:pPr>
              <w:jc w:val="both"/>
              <w:rPr>
                <w:rFonts w:ascii="Verdana" w:hAnsi="Verdana" w:cstheme="minorHAnsi"/>
              </w:rPr>
            </w:pPr>
            <w:r>
              <w:rPr>
                <w:rFonts w:ascii="Verdana" w:hAnsi="Verdana" w:cstheme="minorHAnsi"/>
              </w:rPr>
              <w:t xml:space="preserve">Members </w:t>
            </w:r>
            <w:r w:rsidRPr="00772CAA">
              <w:rPr>
                <w:rFonts w:ascii="Verdana" w:hAnsi="Verdana" w:cstheme="minorHAnsi"/>
                <w:b/>
              </w:rPr>
              <w:t>RESOLVED</w:t>
            </w:r>
            <w:r w:rsidRPr="00772CAA">
              <w:rPr>
                <w:rFonts w:ascii="Verdana" w:hAnsi="Verdana" w:cstheme="minorHAnsi"/>
              </w:rPr>
              <w:t xml:space="preserve"> to</w:t>
            </w:r>
            <w:r>
              <w:rPr>
                <w:rFonts w:ascii="Verdana" w:hAnsi="Verdana" w:cstheme="minorHAnsi"/>
              </w:rPr>
              <w:t>:</w:t>
            </w:r>
            <w:r w:rsidRPr="00772CAA">
              <w:rPr>
                <w:rFonts w:ascii="Verdana" w:hAnsi="Verdana" w:cstheme="minorHAnsi"/>
              </w:rPr>
              <w:t xml:space="preserve"> </w:t>
            </w:r>
            <w:r w:rsidRPr="00047E38">
              <w:rPr>
                <w:rFonts w:ascii="Verdana" w:hAnsi="Verdana" w:cstheme="minorHAnsi"/>
                <w:b/>
              </w:rPr>
              <w:t>NOTE</w:t>
            </w:r>
            <w:r w:rsidR="00E13922" w:rsidRPr="00047E38">
              <w:rPr>
                <w:rFonts w:ascii="Verdana" w:hAnsi="Verdana" w:cstheme="minorHAnsi"/>
              </w:rPr>
              <w:t xml:space="preserve"> the action log.</w:t>
            </w:r>
          </w:p>
          <w:p w14:paraId="2846644C" w14:textId="14436255" w:rsidR="00F274C5" w:rsidRPr="00E13922" w:rsidRDefault="00F274C5" w:rsidP="00047E38">
            <w:pPr>
              <w:jc w:val="both"/>
              <w:rPr>
                <w:rFonts w:ascii="Verdana" w:hAnsi="Verdana" w:cstheme="minorHAnsi"/>
              </w:rPr>
            </w:pPr>
          </w:p>
        </w:tc>
        <w:tc>
          <w:tcPr>
            <w:tcW w:w="1559" w:type="dxa"/>
          </w:tcPr>
          <w:p w14:paraId="65011176" w14:textId="77777777" w:rsidR="00970581" w:rsidRDefault="00493D78" w:rsidP="00CD6024">
            <w:pPr>
              <w:jc w:val="center"/>
              <w:rPr>
                <w:rFonts w:ascii="Verdana" w:hAnsi="Verdana" w:cstheme="minorHAnsi"/>
              </w:rPr>
            </w:pPr>
            <w:r w:rsidRPr="00DB7F5B">
              <w:rPr>
                <w:rFonts w:ascii="Verdana" w:hAnsi="Verdana" w:cstheme="minorHAnsi"/>
              </w:rPr>
              <w:lastRenderedPageBreak/>
              <w:t>Chair</w:t>
            </w:r>
          </w:p>
          <w:p w14:paraId="0C0AB241" w14:textId="77777777" w:rsidR="00A85C28" w:rsidRDefault="00A85C28" w:rsidP="00CD6024">
            <w:pPr>
              <w:jc w:val="center"/>
              <w:rPr>
                <w:rFonts w:ascii="Verdana" w:hAnsi="Verdana" w:cstheme="minorHAnsi"/>
              </w:rPr>
            </w:pPr>
          </w:p>
          <w:p w14:paraId="2199597B" w14:textId="77777777" w:rsidR="00F274C5" w:rsidRDefault="00F274C5" w:rsidP="00CD6024">
            <w:pPr>
              <w:jc w:val="center"/>
              <w:rPr>
                <w:rFonts w:ascii="Verdana" w:hAnsi="Verdana" w:cstheme="minorHAnsi"/>
              </w:rPr>
            </w:pPr>
          </w:p>
          <w:p w14:paraId="46C57AEC" w14:textId="07E99C3B" w:rsidR="00F274C5" w:rsidRDefault="00A85C28" w:rsidP="00CD6024">
            <w:pPr>
              <w:jc w:val="center"/>
              <w:rPr>
                <w:rFonts w:ascii="Verdana" w:hAnsi="Verdana" w:cstheme="minorHAnsi"/>
              </w:rPr>
            </w:pPr>
            <w:r>
              <w:rPr>
                <w:rFonts w:ascii="Verdana" w:hAnsi="Verdana" w:cstheme="minorHAnsi"/>
              </w:rPr>
              <w:t>R</w:t>
            </w:r>
            <w:r w:rsidR="004B3526">
              <w:rPr>
                <w:rFonts w:ascii="Verdana" w:hAnsi="Verdana" w:cstheme="minorHAnsi"/>
              </w:rPr>
              <w:t>achel Marsh</w:t>
            </w:r>
          </w:p>
          <w:p w14:paraId="25481618" w14:textId="77777777" w:rsidR="00F274C5" w:rsidRDefault="00F274C5" w:rsidP="00CD6024">
            <w:pPr>
              <w:jc w:val="center"/>
              <w:rPr>
                <w:rFonts w:ascii="Verdana" w:hAnsi="Verdana" w:cstheme="minorHAnsi"/>
              </w:rPr>
            </w:pPr>
          </w:p>
          <w:p w14:paraId="3CBDFDEA" w14:textId="77777777" w:rsidR="00F274C5" w:rsidRDefault="00F274C5" w:rsidP="00CD6024">
            <w:pPr>
              <w:jc w:val="center"/>
              <w:rPr>
                <w:rFonts w:ascii="Verdana" w:hAnsi="Verdana" w:cstheme="minorHAnsi"/>
              </w:rPr>
            </w:pPr>
          </w:p>
          <w:p w14:paraId="2FCD0651" w14:textId="77777777" w:rsidR="00F274C5" w:rsidRDefault="00F274C5" w:rsidP="00CD6024">
            <w:pPr>
              <w:jc w:val="center"/>
              <w:rPr>
                <w:rFonts w:ascii="Verdana" w:hAnsi="Verdana" w:cstheme="minorHAnsi"/>
              </w:rPr>
            </w:pPr>
          </w:p>
          <w:p w14:paraId="42CB826E" w14:textId="77777777" w:rsidR="00F274C5" w:rsidRDefault="00F274C5" w:rsidP="00CD6024">
            <w:pPr>
              <w:jc w:val="center"/>
              <w:rPr>
                <w:rFonts w:ascii="Verdana" w:hAnsi="Verdana" w:cstheme="minorHAnsi"/>
              </w:rPr>
            </w:pPr>
          </w:p>
          <w:p w14:paraId="7F688134" w14:textId="77777777" w:rsidR="00F274C5" w:rsidRDefault="00F274C5" w:rsidP="00CD6024">
            <w:pPr>
              <w:jc w:val="center"/>
              <w:rPr>
                <w:rFonts w:ascii="Verdana" w:hAnsi="Verdana" w:cstheme="minorHAnsi"/>
              </w:rPr>
            </w:pPr>
          </w:p>
          <w:p w14:paraId="0A2B48A3" w14:textId="77777777" w:rsidR="00F274C5" w:rsidRDefault="00F274C5" w:rsidP="00CD6024">
            <w:pPr>
              <w:jc w:val="center"/>
              <w:rPr>
                <w:rFonts w:ascii="Verdana" w:hAnsi="Verdana" w:cstheme="minorHAnsi"/>
              </w:rPr>
            </w:pPr>
          </w:p>
          <w:p w14:paraId="349EEB9B" w14:textId="77777777" w:rsidR="00F274C5" w:rsidRDefault="00F274C5" w:rsidP="00CD6024">
            <w:pPr>
              <w:jc w:val="center"/>
              <w:rPr>
                <w:rFonts w:ascii="Verdana" w:hAnsi="Verdana" w:cstheme="minorHAnsi"/>
              </w:rPr>
            </w:pPr>
          </w:p>
          <w:p w14:paraId="47E7D720" w14:textId="77777777" w:rsidR="00F274C5" w:rsidRDefault="00F274C5" w:rsidP="00CD6024">
            <w:pPr>
              <w:jc w:val="center"/>
              <w:rPr>
                <w:rFonts w:ascii="Verdana" w:hAnsi="Verdana" w:cstheme="minorHAnsi"/>
              </w:rPr>
            </w:pPr>
          </w:p>
          <w:p w14:paraId="582101C9" w14:textId="77777777" w:rsidR="00F274C5" w:rsidRDefault="00F274C5" w:rsidP="00CD6024">
            <w:pPr>
              <w:jc w:val="center"/>
              <w:rPr>
                <w:rFonts w:ascii="Verdana" w:hAnsi="Verdana" w:cstheme="minorHAnsi"/>
              </w:rPr>
            </w:pPr>
          </w:p>
          <w:p w14:paraId="4C62EBD4" w14:textId="77777777" w:rsidR="00F274C5" w:rsidRDefault="00F274C5" w:rsidP="00CD6024">
            <w:pPr>
              <w:jc w:val="center"/>
              <w:rPr>
                <w:rFonts w:ascii="Verdana" w:hAnsi="Verdana" w:cstheme="minorHAnsi"/>
              </w:rPr>
            </w:pPr>
          </w:p>
          <w:p w14:paraId="4FC931DB" w14:textId="02C4F648" w:rsidR="00F274C5" w:rsidRDefault="004B3526" w:rsidP="00CD6024">
            <w:pPr>
              <w:jc w:val="center"/>
              <w:rPr>
                <w:rFonts w:ascii="Verdana" w:hAnsi="Verdana" w:cstheme="minorHAnsi"/>
              </w:rPr>
            </w:pPr>
            <w:r>
              <w:rPr>
                <w:rFonts w:ascii="Verdana" w:hAnsi="Verdana" w:cstheme="minorHAnsi"/>
              </w:rPr>
              <w:t>Claire Roche</w:t>
            </w:r>
          </w:p>
          <w:p w14:paraId="57C8EE5B" w14:textId="77777777" w:rsidR="00F274C5" w:rsidRDefault="00F274C5" w:rsidP="00CD6024">
            <w:pPr>
              <w:jc w:val="center"/>
              <w:rPr>
                <w:rFonts w:ascii="Verdana" w:hAnsi="Verdana" w:cstheme="minorHAnsi"/>
              </w:rPr>
            </w:pPr>
          </w:p>
          <w:p w14:paraId="71AA0B6C" w14:textId="77777777" w:rsidR="00F274C5" w:rsidRDefault="00F274C5" w:rsidP="00CD6024">
            <w:pPr>
              <w:jc w:val="center"/>
              <w:rPr>
                <w:rFonts w:ascii="Verdana" w:hAnsi="Verdana" w:cstheme="minorHAnsi"/>
              </w:rPr>
            </w:pPr>
          </w:p>
          <w:p w14:paraId="2F828D68" w14:textId="65DD30E7" w:rsidR="00F274C5" w:rsidRPr="00DB7F5B" w:rsidRDefault="00F274C5" w:rsidP="00CD6024">
            <w:pPr>
              <w:jc w:val="center"/>
              <w:rPr>
                <w:rFonts w:ascii="Verdana" w:hAnsi="Verdana" w:cstheme="minorHAnsi"/>
              </w:rPr>
            </w:pPr>
          </w:p>
        </w:tc>
      </w:tr>
      <w:tr w:rsidR="00675E85" w:rsidRPr="00DB7F5B" w14:paraId="6AF965DB" w14:textId="77777777" w:rsidTr="00D4149E">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136" w:type="dxa"/>
          </w:tcPr>
          <w:p w14:paraId="198D582D" w14:textId="172E11F9" w:rsidR="00675E85" w:rsidRPr="00C97773" w:rsidRDefault="00675E85" w:rsidP="00C97773">
            <w:pPr>
              <w:pStyle w:val="ListParagraph"/>
              <w:numPr>
                <w:ilvl w:val="0"/>
                <w:numId w:val="32"/>
              </w:numPr>
              <w:rPr>
                <w:rFonts w:ascii="Verdana" w:hAnsi="Verdana" w:cstheme="minorHAnsi"/>
              </w:rPr>
            </w:pPr>
          </w:p>
        </w:tc>
        <w:tc>
          <w:tcPr>
            <w:tcW w:w="7942" w:type="dxa"/>
            <w:gridSpan w:val="2"/>
            <w:tcBorders>
              <w:bottom w:val="single" w:sz="4" w:space="0" w:color="000000" w:themeColor="text1"/>
            </w:tcBorders>
          </w:tcPr>
          <w:p w14:paraId="710FEDD9" w14:textId="77777777" w:rsidR="00C97773" w:rsidRDefault="00C97773" w:rsidP="00675E85">
            <w:pPr>
              <w:rPr>
                <w:rFonts w:ascii="Verdana" w:hAnsi="Verdana" w:cstheme="minorHAnsi"/>
              </w:rPr>
            </w:pPr>
            <w:r w:rsidRPr="00DB7F5B">
              <w:rPr>
                <w:rFonts w:ascii="Verdana" w:hAnsi="Verdana" w:cstheme="minorHAnsi"/>
                <w:b/>
              </w:rPr>
              <w:t>Matters Arising</w:t>
            </w:r>
            <w:r>
              <w:rPr>
                <w:rFonts w:ascii="Verdana" w:hAnsi="Verdana" w:cstheme="minorHAnsi"/>
              </w:rPr>
              <w:t xml:space="preserve"> </w:t>
            </w:r>
          </w:p>
          <w:p w14:paraId="4ECBD5BC" w14:textId="67242798" w:rsidR="00675E85" w:rsidRDefault="00AD32BF" w:rsidP="00675E85">
            <w:pPr>
              <w:rPr>
                <w:rFonts w:ascii="Verdana" w:hAnsi="Verdana" w:cstheme="minorHAnsi"/>
              </w:rPr>
            </w:pPr>
            <w:r>
              <w:rPr>
                <w:rFonts w:ascii="Verdana" w:hAnsi="Verdana" w:cstheme="minorHAnsi"/>
              </w:rPr>
              <w:t>There were</w:t>
            </w:r>
            <w:r w:rsidR="00675E85" w:rsidRPr="00DB7F5B">
              <w:rPr>
                <w:rFonts w:ascii="Verdana" w:hAnsi="Verdana" w:cstheme="minorHAnsi"/>
              </w:rPr>
              <w:t xml:space="preserve"> </w:t>
            </w:r>
            <w:r w:rsidR="00E13922">
              <w:rPr>
                <w:rFonts w:ascii="Verdana" w:hAnsi="Verdana" w:cstheme="minorHAnsi"/>
              </w:rPr>
              <w:t xml:space="preserve">no </w:t>
            </w:r>
            <w:r>
              <w:rPr>
                <w:rFonts w:ascii="Verdana" w:hAnsi="Verdana" w:cstheme="minorHAnsi"/>
              </w:rPr>
              <w:t>matters arising</w:t>
            </w:r>
            <w:r w:rsidR="00675E85" w:rsidRPr="00DB7F5B">
              <w:rPr>
                <w:rFonts w:ascii="Verdana" w:hAnsi="Verdana" w:cstheme="minorHAnsi"/>
              </w:rPr>
              <w:t>.</w:t>
            </w:r>
          </w:p>
          <w:p w14:paraId="5E7C7283" w14:textId="75DE8512" w:rsidR="00A21198" w:rsidRPr="00DB7F5B" w:rsidRDefault="00A21198" w:rsidP="00675E85">
            <w:pPr>
              <w:rPr>
                <w:rFonts w:ascii="Verdana" w:hAnsi="Verdana" w:cstheme="minorHAnsi"/>
              </w:rPr>
            </w:pPr>
          </w:p>
        </w:tc>
        <w:tc>
          <w:tcPr>
            <w:tcW w:w="1559" w:type="dxa"/>
          </w:tcPr>
          <w:p w14:paraId="67420652" w14:textId="52B56100" w:rsidR="00675E85" w:rsidRPr="00DB7F5B" w:rsidRDefault="00493D78" w:rsidP="00675E85">
            <w:pPr>
              <w:jc w:val="center"/>
              <w:rPr>
                <w:rFonts w:ascii="Verdana" w:hAnsi="Verdana" w:cstheme="minorHAnsi"/>
              </w:rPr>
            </w:pPr>
            <w:r w:rsidRPr="00DB7F5B">
              <w:rPr>
                <w:rFonts w:ascii="Verdana" w:hAnsi="Verdana" w:cstheme="minorHAnsi"/>
              </w:rPr>
              <w:t>Chair</w:t>
            </w:r>
          </w:p>
        </w:tc>
      </w:tr>
      <w:tr w:rsidR="00675E85" w:rsidRPr="00DB7F5B" w14:paraId="45FFE255" w14:textId="77777777" w:rsidTr="00D4149E">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9078" w:type="dxa"/>
            <w:gridSpan w:val="3"/>
            <w:tcBorders>
              <w:right w:val="nil"/>
            </w:tcBorders>
            <w:shd w:val="clear" w:color="auto" w:fill="C6D9F1" w:themeFill="text2" w:themeFillTint="33"/>
          </w:tcPr>
          <w:p w14:paraId="63A45E79" w14:textId="6E106D76" w:rsidR="00675E85" w:rsidRPr="00025A31" w:rsidRDefault="00025A31" w:rsidP="00B35ADE">
            <w:pPr>
              <w:rPr>
                <w:rFonts w:ascii="Verdana" w:hAnsi="Verdana" w:cstheme="minorHAnsi"/>
                <w:b/>
              </w:rPr>
            </w:pPr>
            <w:r w:rsidRPr="00025A31">
              <w:rPr>
                <w:rFonts w:ascii="Verdana" w:hAnsi="Verdana" w:cstheme="minorHAnsi"/>
                <w:b/>
              </w:rPr>
              <w:t xml:space="preserve">Key items for </w:t>
            </w:r>
            <w:r w:rsidR="00B35ADE">
              <w:rPr>
                <w:rFonts w:ascii="Verdana" w:hAnsi="Verdana" w:cstheme="minorHAnsi"/>
                <w:b/>
              </w:rPr>
              <w:t>approval</w:t>
            </w:r>
          </w:p>
        </w:tc>
        <w:tc>
          <w:tcPr>
            <w:tcW w:w="1559" w:type="dxa"/>
            <w:tcBorders>
              <w:left w:val="nil"/>
            </w:tcBorders>
            <w:shd w:val="clear" w:color="auto" w:fill="C6D9F1" w:themeFill="text2" w:themeFillTint="33"/>
          </w:tcPr>
          <w:p w14:paraId="33C920E6" w14:textId="77777777" w:rsidR="00675E85" w:rsidRPr="00DB7F5B" w:rsidRDefault="00675E85" w:rsidP="00675E85">
            <w:pPr>
              <w:rPr>
                <w:rFonts w:ascii="Verdana" w:hAnsi="Verdana" w:cstheme="minorHAnsi"/>
              </w:rPr>
            </w:pPr>
          </w:p>
        </w:tc>
      </w:tr>
      <w:tr w:rsidR="00675E85" w:rsidRPr="00DB7F5B" w14:paraId="1FEE5A74" w14:textId="77777777" w:rsidTr="00D4149E">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136" w:type="dxa"/>
          </w:tcPr>
          <w:p w14:paraId="11A744C9" w14:textId="176F0E73" w:rsidR="006D2480" w:rsidRPr="00C97773" w:rsidRDefault="006D2480" w:rsidP="00C97773">
            <w:pPr>
              <w:pStyle w:val="ListParagraph"/>
              <w:numPr>
                <w:ilvl w:val="0"/>
                <w:numId w:val="32"/>
              </w:numPr>
              <w:rPr>
                <w:rFonts w:ascii="Verdana" w:hAnsi="Verdana" w:cstheme="minorHAnsi"/>
              </w:rPr>
            </w:pPr>
          </w:p>
        </w:tc>
        <w:tc>
          <w:tcPr>
            <w:tcW w:w="7942" w:type="dxa"/>
            <w:gridSpan w:val="2"/>
            <w:tcBorders>
              <w:bottom w:val="single" w:sz="4" w:space="0" w:color="000000" w:themeColor="text1"/>
            </w:tcBorders>
          </w:tcPr>
          <w:p w14:paraId="453175C5" w14:textId="311C95DE" w:rsidR="00025A31" w:rsidRDefault="00C97773" w:rsidP="00675E85">
            <w:pPr>
              <w:rPr>
                <w:rFonts w:ascii="Verdana" w:hAnsi="Verdana"/>
                <w:b/>
              </w:rPr>
            </w:pPr>
            <w:r>
              <w:rPr>
                <w:rFonts w:ascii="Verdana" w:hAnsi="Verdana"/>
                <w:b/>
              </w:rPr>
              <w:t>FOCUS ON</w:t>
            </w:r>
          </w:p>
          <w:p w14:paraId="549EE9A8" w14:textId="77777777" w:rsidR="00025A31" w:rsidRDefault="00025A31" w:rsidP="00675E85">
            <w:pPr>
              <w:rPr>
                <w:rFonts w:ascii="Verdana" w:hAnsi="Verdana"/>
                <w:b/>
              </w:rPr>
            </w:pPr>
          </w:p>
          <w:p w14:paraId="115F4363" w14:textId="11CADD4F" w:rsidR="00E11746" w:rsidRDefault="00C97773" w:rsidP="00E11746">
            <w:pPr>
              <w:pStyle w:val="Footer"/>
              <w:tabs>
                <w:tab w:val="clear" w:pos="4513"/>
                <w:tab w:val="clear" w:pos="9026"/>
              </w:tabs>
              <w:jc w:val="both"/>
              <w:rPr>
                <w:rFonts w:ascii="Verdana" w:hAnsi="Verdana" w:cstheme="minorHAnsi"/>
                <w:b/>
              </w:rPr>
            </w:pPr>
            <w:r>
              <w:rPr>
                <w:rFonts w:ascii="Verdana" w:hAnsi="Verdana"/>
                <w:b/>
              </w:rPr>
              <w:t>EMERGENCY AMBULANCE SERVICES COMMITTEE ANNUAL PLAN 2021 - 2022</w:t>
            </w:r>
          </w:p>
          <w:p w14:paraId="62B35FB1" w14:textId="77777777" w:rsidR="008438A6" w:rsidRDefault="008438A6" w:rsidP="00E11746">
            <w:pPr>
              <w:pStyle w:val="Footer"/>
              <w:tabs>
                <w:tab w:val="clear" w:pos="4513"/>
                <w:tab w:val="clear" w:pos="9026"/>
              </w:tabs>
              <w:jc w:val="both"/>
              <w:rPr>
                <w:rFonts w:ascii="Verdana" w:hAnsi="Verdana" w:cstheme="minorHAnsi"/>
                <w:b/>
              </w:rPr>
            </w:pPr>
          </w:p>
          <w:p w14:paraId="40EEA4F9" w14:textId="6B417369" w:rsidR="00A85C28" w:rsidRDefault="008438A6" w:rsidP="00E11746">
            <w:pPr>
              <w:pStyle w:val="Footer"/>
              <w:tabs>
                <w:tab w:val="clear" w:pos="4513"/>
                <w:tab w:val="clear" w:pos="9026"/>
              </w:tabs>
              <w:jc w:val="both"/>
              <w:rPr>
                <w:rFonts w:ascii="Verdana" w:hAnsi="Verdana" w:cstheme="minorHAnsi"/>
              </w:rPr>
            </w:pPr>
            <w:r>
              <w:rPr>
                <w:rFonts w:ascii="Verdana" w:hAnsi="Verdana" w:cstheme="minorHAnsi"/>
              </w:rPr>
              <w:t xml:space="preserve">Ross </w:t>
            </w:r>
            <w:r w:rsidR="00A85C28">
              <w:rPr>
                <w:rFonts w:ascii="Verdana" w:hAnsi="Verdana" w:cstheme="minorHAnsi"/>
              </w:rPr>
              <w:t>Whitehead provided an</w:t>
            </w:r>
            <w:r>
              <w:rPr>
                <w:rFonts w:ascii="Verdana" w:hAnsi="Verdana" w:cstheme="minorHAnsi"/>
              </w:rPr>
              <w:t xml:space="preserve"> overview</w:t>
            </w:r>
            <w:r w:rsidR="00A85C28">
              <w:rPr>
                <w:rFonts w:ascii="Verdana" w:hAnsi="Verdana" w:cstheme="minorHAnsi"/>
              </w:rPr>
              <w:t xml:space="preserve"> of the proposed</w:t>
            </w:r>
            <w:r w:rsidR="00F274C5">
              <w:rPr>
                <w:rFonts w:ascii="Verdana" w:hAnsi="Verdana" w:cstheme="minorHAnsi"/>
              </w:rPr>
              <w:t xml:space="preserve"> EASC</w:t>
            </w:r>
            <w:r w:rsidR="00A85C28">
              <w:rPr>
                <w:rFonts w:ascii="Verdana" w:hAnsi="Verdana" w:cstheme="minorHAnsi"/>
              </w:rPr>
              <w:t xml:space="preserve"> Annual Plan</w:t>
            </w:r>
            <w:r w:rsidR="00F274C5">
              <w:rPr>
                <w:rFonts w:ascii="Verdana" w:hAnsi="Verdana" w:cstheme="minorHAnsi"/>
              </w:rPr>
              <w:t xml:space="preserve"> 2021-2022</w:t>
            </w:r>
            <w:r w:rsidR="00A85C28">
              <w:rPr>
                <w:rFonts w:ascii="Verdana" w:hAnsi="Verdana" w:cstheme="minorHAnsi"/>
              </w:rPr>
              <w:t>.</w:t>
            </w:r>
          </w:p>
          <w:p w14:paraId="22F414E4" w14:textId="77777777" w:rsidR="00A85C28" w:rsidRDefault="00A85C28" w:rsidP="00E11746">
            <w:pPr>
              <w:pStyle w:val="Footer"/>
              <w:tabs>
                <w:tab w:val="clear" w:pos="4513"/>
                <w:tab w:val="clear" w:pos="9026"/>
              </w:tabs>
              <w:jc w:val="both"/>
              <w:rPr>
                <w:rFonts w:ascii="Verdana" w:hAnsi="Verdana" w:cstheme="minorHAnsi"/>
              </w:rPr>
            </w:pPr>
          </w:p>
          <w:p w14:paraId="7EF80921" w14:textId="77777777" w:rsidR="00A85C28" w:rsidRDefault="00A85C28" w:rsidP="00E11746">
            <w:pPr>
              <w:pStyle w:val="Footer"/>
              <w:tabs>
                <w:tab w:val="clear" w:pos="4513"/>
                <w:tab w:val="clear" w:pos="9026"/>
              </w:tabs>
              <w:jc w:val="both"/>
              <w:rPr>
                <w:rFonts w:ascii="Verdana" w:hAnsi="Verdana" w:cstheme="minorHAnsi"/>
              </w:rPr>
            </w:pPr>
            <w:r>
              <w:rPr>
                <w:rFonts w:ascii="Verdana" w:hAnsi="Verdana" w:cstheme="minorHAnsi"/>
              </w:rPr>
              <w:t>Members noted:</w:t>
            </w:r>
          </w:p>
          <w:p w14:paraId="1BB89701" w14:textId="77777777" w:rsidR="00A85C28" w:rsidRDefault="008438A6" w:rsidP="003F1408">
            <w:pPr>
              <w:pStyle w:val="Footer"/>
              <w:numPr>
                <w:ilvl w:val="0"/>
                <w:numId w:val="29"/>
              </w:numPr>
              <w:tabs>
                <w:tab w:val="clear" w:pos="4513"/>
                <w:tab w:val="clear" w:pos="9026"/>
              </w:tabs>
              <w:jc w:val="both"/>
              <w:rPr>
                <w:rFonts w:ascii="Verdana" w:hAnsi="Verdana" w:cstheme="minorHAnsi"/>
              </w:rPr>
            </w:pPr>
            <w:r w:rsidRPr="00A85C28">
              <w:rPr>
                <w:rFonts w:ascii="Verdana" w:hAnsi="Verdana" w:cstheme="minorHAnsi"/>
              </w:rPr>
              <w:t xml:space="preserve">Priorities for commissioned services through </w:t>
            </w:r>
            <w:r w:rsidR="00A85C28" w:rsidRPr="00A85C28">
              <w:rPr>
                <w:rFonts w:ascii="Verdana" w:hAnsi="Verdana" w:cstheme="minorHAnsi"/>
              </w:rPr>
              <w:t>the Commissioning Intentions</w:t>
            </w:r>
          </w:p>
          <w:p w14:paraId="7EE11B12" w14:textId="77777777" w:rsidR="00A85C28" w:rsidRDefault="008438A6" w:rsidP="00E11746">
            <w:pPr>
              <w:pStyle w:val="Footer"/>
              <w:numPr>
                <w:ilvl w:val="0"/>
                <w:numId w:val="29"/>
              </w:numPr>
              <w:tabs>
                <w:tab w:val="clear" w:pos="4513"/>
                <w:tab w:val="clear" w:pos="9026"/>
              </w:tabs>
              <w:jc w:val="both"/>
              <w:rPr>
                <w:rFonts w:ascii="Verdana" w:hAnsi="Verdana" w:cstheme="minorHAnsi"/>
              </w:rPr>
            </w:pPr>
            <w:r w:rsidRPr="00A85C28">
              <w:rPr>
                <w:rFonts w:ascii="Verdana" w:hAnsi="Verdana" w:cstheme="minorHAnsi"/>
              </w:rPr>
              <w:t>3 year commissioning cycle</w:t>
            </w:r>
          </w:p>
          <w:p w14:paraId="201FF85D" w14:textId="77777777" w:rsidR="00A85C28" w:rsidRDefault="00A85C28" w:rsidP="00E11746">
            <w:pPr>
              <w:pStyle w:val="Footer"/>
              <w:numPr>
                <w:ilvl w:val="0"/>
                <w:numId w:val="29"/>
              </w:numPr>
              <w:tabs>
                <w:tab w:val="clear" w:pos="4513"/>
                <w:tab w:val="clear" w:pos="9026"/>
              </w:tabs>
              <w:jc w:val="both"/>
              <w:rPr>
                <w:rFonts w:ascii="Verdana" w:hAnsi="Verdana" w:cstheme="minorHAnsi"/>
              </w:rPr>
            </w:pPr>
            <w:r>
              <w:rPr>
                <w:rFonts w:ascii="Verdana" w:hAnsi="Verdana" w:cstheme="minorHAnsi"/>
              </w:rPr>
              <w:t>The h</w:t>
            </w:r>
            <w:r w:rsidR="008438A6" w:rsidRPr="00A85C28">
              <w:rPr>
                <w:rFonts w:ascii="Verdana" w:hAnsi="Verdana" w:cstheme="minorHAnsi"/>
              </w:rPr>
              <w:t xml:space="preserve">igh level summary table for 3 areas </w:t>
            </w:r>
            <w:r>
              <w:rPr>
                <w:rFonts w:ascii="Verdana" w:hAnsi="Verdana" w:cstheme="minorHAnsi"/>
              </w:rPr>
              <w:t xml:space="preserve">which it was anticipated would be </w:t>
            </w:r>
            <w:r w:rsidR="008438A6" w:rsidRPr="00A85C28">
              <w:rPr>
                <w:rFonts w:ascii="Verdana" w:hAnsi="Verdana" w:cstheme="minorHAnsi"/>
              </w:rPr>
              <w:t xml:space="preserve">helpful for </w:t>
            </w:r>
            <w:r>
              <w:rPr>
                <w:rFonts w:ascii="Verdana" w:hAnsi="Verdana" w:cstheme="minorHAnsi"/>
              </w:rPr>
              <w:t xml:space="preserve">health board </w:t>
            </w:r>
            <w:r w:rsidR="008438A6" w:rsidRPr="00A85C28">
              <w:rPr>
                <w:rFonts w:ascii="Verdana" w:hAnsi="Verdana" w:cstheme="minorHAnsi"/>
              </w:rPr>
              <w:t>annual plans</w:t>
            </w:r>
          </w:p>
          <w:p w14:paraId="46D9E1FF" w14:textId="77777777" w:rsidR="00A85C28" w:rsidRDefault="008438A6" w:rsidP="00E11746">
            <w:pPr>
              <w:pStyle w:val="Footer"/>
              <w:numPr>
                <w:ilvl w:val="0"/>
                <w:numId w:val="29"/>
              </w:numPr>
              <w:tabs>
                <w:tab w:val="clear" w:pos="4513"/>
                <w:tab w:val="clear" w:pos="9026"/>
              </w:tabs>
              <w:jc w:val="both"/>
              <w:rPr>
                <w:rFonts w:ascii="Verdana" w:hAnsi="Verdana" w:cstheme="minorHAnsi"/>
              </w:rPr>
            </w:pPr>
            <w:r w:rsidRPr="00A85C28">
              <w:rPr>
                <w:rFonts w:ascii="Verdana" w:hAnsi="Verdana" w:cstheme="minorHAnsi"/>
              </w:rPr>
              <w:t>Transformational work programmes</w:t>
            </w:r>
          </w:p>
          <w:p w14:paraId="36D45295" w14:textId="21BFDAAC" w:rsidR="008438A6" w:rsidRDefault="00A85C28" w:rsidP="00E11746">
            <w:pPr>
              <w:pStyle w:val="Footer"/>
              <w:numPr>
                <w:ilvl w:val="0"/>
                <w:numId w:val="29"/>
              </w:numPr>
              <w:tabs>
                <w:tab w:val="clear" w:pos="4513"/>
                <w:tab w:val="clear" w:pos="9026"/>
              </w:tabs>
              <w:jc w:val="both"/>
              <w:rPr>
                <w:rFonts w:ascii="Verdana" w:hAnsi="Verdana" w:cstheme="minorHAnsi"/>
              </w:rPr>
            </w:pPr>
            <w:r>
              <w:rPr>
                <w:rFonts w:ascii="Verdana" w:hAnsi="Verdana" w:cstheme="minorHAnsi"/>
              </w:rPr>
              <w:t xml:space="preserve">The Ministerial Ambulance Availability </w:t>
            </w:r>
            <w:r w:rsidR="008438A6" w:rsidRPr="00A85C28">
              <w:rPr>
                <w:rFonts w:ascii="Verdana" w:hAnsi="Verdana" w:cstheme="minorHAnsi"/>
              </w:rPr>
              <w:t xml:space="preserve">Taskforce </w:t>
            </w:r>
            <w:r>
              <w:rPr>
                <w:rFonts w:ascii="Verdana" w:hAnsi="Verdana" w:cstheme="minorHAnsi"/>
              </w:rPr>
              <w:t xml:space="preserve">had </w:t>
            </w:r>
            <w:r w:rsidR="008438A6" w:rsidRPr="00A85C28">
              <w:rPr>
                <w:rFonts w:ascii="Verdana" w:hAnsi="Verdana" w:cstheme="minorHAnsi"/>
              </w:rPr>
              <w:t>restarted in November</w:t>
            </w:r>
            <w:r>
              <w:rPr>
                <w:rFonts w:ascii="Verdana" w:hAnsi="Verdana" w:cstheme="minorHAnsi"/>
              </w:rPr>
              <w:t>, the</w:t>
            </w:r>
            <w:r w:rsidR="008438A6" w:rsidRPr="00A85C28">
              <w:rPr>
                <w:rFonts w:ascii="Verdana" w:hAnsi="Verdana" w:cstheme="minorHAnsi"/>
              </w:rPr>
              <w:t xml:space="preserve"> interim report </w:t>
            </w:r>
            <w:r>
              <w:rPr>
                <w:rFonts w:ascii="Verdana" w:hAnsi="Verdana" w:cstheme="minorHAnsi"/>
              </w:rPr>
              <w:t xml:space="preserve">had been submitted to the </w:t>
            </w:r>
            <w:r w:rsidR="008438A6" w:rsidRPr="00A85C28">
              <w:rPr>
                <w:rFonts w:ascii="Verdana" w:hAnsi="Verdana" w:cstheme="minorHAnsi"/>
              </w:rPr>
              <w:t>Minister</w:t>
            </w:r>
            <w:r>
              <w:rPr>
                <w:rFonts w:ascii="Verdana" w:hAnsi="Verdana" w:cstheme="minorHAnsi"/>
              </w:rPr>
              <w:t xml:space="preserve"> for Health and Social Services and the next steps were outlined; it was anticipated that the Taskforce would be extended for a further 12 months and would focus on how a modern ambulance service would support the whole system</w:t>
            </w:r>
          </w:p>
          <w:p w14:paraId="042CFD5B" w14:textId="77777777" w:rsidR="00A85C28" w:rsidRDefault="00A85C28" w:rsidP="00E11746">
            <w:pPr>
              <w:pStyle w:val="Footer"/>
              <w:numPr>
                <w:ilvl w:val="0"/>
                <w:numId w:val="29"/>
              </w:numPr>
              <w:tabs>
                <w:tab w:val="clear" w:pos="4513"/>
                <w:tab w:val="clear" w:pos="9026"/>
              </w:tabs>
              <w:jc w:val="both"/>
              <w:rPr>
                <w:rFonts w:ascii="Verdana" w:hAnsi="Verdana" w:cstheme="minorHAnsi"/>
              </w:rPr>
            </w:pPr>
            <w:r>
              <w:rPr>
                <w:rFonts w:ascii="Verdana" w:hAnsi="Verdana" w:cstheme="minorHAnsi"/>
              </w:rPr>
              <w:t>The continuation to support the Major Trauma and Critical care services (Emergency Medical Retrieval and Transfer Service – EMRTS)</w:t>
            </w:r>
          </w:p>
          <w:p w14:paraId="171C26E9" w14:textId="77777777" w:rsidR="00A85C28" w:rsidRDefault="00A85C28" w:rsidP="00E11746">
            <w:pPr>
              <w:pStyle w:val="Footer"/>
              <w:numPr>
                <w:ilvl w:val="0"/>
                <w:numId w:val="29"/>
              </w:numPr>
              <w:tabs>
                <w:tab w:val="clear" w:pos="4513"/>
                <w:tab w:val="clear" w:pos="9026"/>
              </w:tabs>
              <w:jc w:val="both"/>
              <w:rPr>
                <w:rFonts w:ascii="Verdana" w:hAnsi="Verdana" w:cstheme="minorHAnsi"/>
              </w:rPr>
            </w:pPr>
            <w:r w:rsidRPr="00A85C28">
              <w:rPr>
                <w:rFonts w:ascii="Verdana" w:hAnsi="Verdana" w:cstheme="minorHAnsi"/>
              </w:rPr>
              <w:t xml:space="preserve">Work with </w:t>
            </w:r>
            <w:r w:rsidR="008438A6" w:rsidRPr="00A85C28">
              <w:rPr>
                <w:rFonts w:ascii="Verdana" w:hAnsi="Verdana" w:cstheme="minorHAnsi"/>
              </w:rPr>
              <w:t xml:space="preserve">WAST to </w:t>
            </w:r>
            <w:r>
              <w:rPr>
                <w:rFonts w:ascii="Verdana" w:hAnsi="Verdana" w:cstheme="minorHAnsi"/>
              </w:rPr>
              <w:t xml:space="preserve">also </w:t>
            </w:r>
            <w:r w:rsidR="008438A6" w:rsidRPr="00A85C28">
              <w:rPr>
                <w:rFonts w:ascii="Verdana" w:hAnsi="Verdana" w:cstheme="minorHAnsi"/>
              </w:rPr>
              <w:t>support critical care</w:t>
            </w:r>
          </w:p>
          <w:p w14:paraId="2B07CE4F" w14:textId="77777777" w:rsidR="00A85C28" w:rsidRDefault="00A85C28" w:rsidP="00E11746">
            <w:pPr>
              <w:pStyle w:val="Footer"/>
              <w:numPr>
                <w:ilvl w:val="0"/>
                <w:numId w:val="29"/>
              </w:numPr>
              <w:tabs>
                <w:tab w:val="clear" w:pos="4513"/>
                <w:tab w:val="clear" w:pos="9026"/>
              </w:tabs>
              <w:jc w:val="both"/>
              <w:rPr>
                <w:rFonts w:ascii="Verdana" w:hAnsi="Verdana" w:cstheme="minorHAnsi"/>
              </w:rPr>
            </w:pPr>
            <w:r>
              <w:rPr>
                <w:rFonts w:ascii="Verdana" w:hAnsi="Verdana" w:cstheme="minorHAnsi"/>
              </w:rPr>
              <w:t xml:space="preserve">Develop a business case for the </w:t>
            </w:r>
            <w:r w:rsidR="008438A6" w:rsidRPr="00A85C28">
              <w:rPr>
                <w:rFonts w:ascii="Verdana" w:hAnsi="Verdana" w:cstheme="minorHAnsi"/>
              </w:rPr>
              <w:t xml:space="preserve">Transfer and discharge service </w:t>
            </w:r>
            <w:r>
              <w:rPr>
                <w:rFonts w:ascii="Verdana" w:hAnsi="Verdana" w:cstheme="minorHAnsi"/>
              </w:rPr>
              <w:t>–</w:t>
            </w:r>
            <w:r w:rsidR="008438A6" w:rsidRPr="00A85C28">
              <w:rPr>
                <w:rFonts w:ascii="Verdana" w:hAnsi="Verdana" w:cstheme="minorHAnsi"/>
              </w:rPr>
              <w:t xml:space="preserve"> </w:t>
            </w:r>
            <w:r>
              <w:rPr>
                <w:rFonts w:ascii="Verdana" w:hAnsi="Verdana" w:cstheme="minorHAnsi"/>
              </w:rPr>
              <w:t xml:space="preserve">felt to be </w:t>
            </w:r>
            <w:r w:rsidR="008438A6" w:rsidRPr="00A85C28">
              <w:rPr>
                <w:rFonts w:ascii="Verdana" w:hAnsi="Verdana" w:cstheme="minorHAnsi"/>
              </w:rPr>
              <w:t xml:space="preserve">relatively complicated and </w:t>
            </w:r>
            <w:r>
              <w:rPr>
                <w:rFonts w:ascii="Verdana" w:hAnsi="Verdana" w:cstheme="minorHAnsi"/>
              </w:rPr>
              <w:t>more information would be shared later in the year</w:t>
            </w:r>
          </w:p>
          <w:p w14:paraId="44F1FEC3" w14:textId="77777777" w:rsidR="000037FE" w:rsidRDefault="00A85C28" w:rsidP="00E11746">
            <w:pPr>
              <w:pStyle w:val="Footer"/>
              <w:numPr>
                <w:ilvl w:val="0"/>
                <w:numId w:val="29"/>
              </w:numPr>
              <w:tabs>
                <w:tab w:val="clear" w:pos="4513"/>
                <w:tab w:val="clear" w:pos="9026"/>
              </w:tabs>
              <w:jc w:val="both"/>
              <w:rPr>
                <w:rFonts w:ascii="Verdana" w:hAnsi="Verdana" w:cstheme="minorHAnsi"/>
              </w:rPr>
            </w:pPr>
            <w:r>
              <w:rPr>
                <w:rFonts w:ascii="Verdana" w:hAnsi="Verdana" w:cstheme="minorHAnsi"/>
              </w:rPr>
              <w:t>Felt to be t</w:t>
            </w:r>
            <w:r w:rsidR="008438A6" w:rsidRPr="00A85C28">
              <w:rPr>
                <w:rFonts w:ascii="Verdana" w:hAnsi="Verdana" w:cstheme="minorHAnsi"/>
              </w:rPr>
              <w:t>imel</w:t>
            </w:r>
            <w:r>
              <w:rPr>
                <w:rFonts w:ascii="Verdana" w:hAnsi="Verdana" w:cstheme="minorHAnsi"/>
              </w:rPr>
              <w:t>y</w:t>
            </w:r>
            <w:r w:rsidR="008438A6" w:rsidRPr="00A85C28">
              <w:rPr>
                <w:rFonts w:ascii="Verdana" w:hAnsi="Verdana" w:cstheme="minorHAnsi"/>
              </w:rPr>
              <w:t xml:space="preserve"> and prudent to have 3 year commissioning cycles for </w:t>
            </w:r>
            <w:r>
              <w:rPr>
                <w:rFonts w:ascii="Verdana" w:hAnsi="Verdana" w:cstheme="minorHAnsi"/>
              </w:rPr>
              <w:t>all</w:t>
            </w:r>
            <w:r w:rsidR="008438A6" w:rsidRPr="00A85C28">
              <w:rPr>
                <w:rFonts w:ascii="Verdana" w:hAnsi="Verdana" w:cstheme="minorHAnsi"/>
              </w:rPr>
              <w:t xml:space="preserve"> services like </w:t>
            </w:r>
            <w:r>
              <w:rPr>
                <w:rFonts w:ascii="Verdana" w:hAnsi="Verdana" w:cstheme="minorHAnsi"/>
              </w:rPr>
              <w:t>commissioning f</w:t>
            </w:r>
            <w:r w:rsidR="008438A6" w:rsidRPr="00A85C28">
              <w:rPr>
                <w:rFonts w:ascii="Verdana" w:hAnsi="Verdana" w:cstheme="minorHAnsi"/>
              </w:rPr>
              <w:t xml:space="preserve">rameworks </w:t>
            </w:r>
            <w:r w:rsidR="000037FE">
              <w:rPr>
                <w:rFonts w:ascii="Verdana" w:hAnsi="Verdana" w:cstheme="minorHAnsi"/>
              </w:rPr>
              <w:t xml:space="preserve">for </w:t>
            </w:r>
            <w:r w:rsidR="008438A6" w:rsidRPr="00A85C28">
              <w:rPr>
                <w:rFonts w:ascii="Verdana" w:hAnsi="Verdana" w:cstheme="minorHAnsi"/>
              </w:rPr>
              <w:t>activity and performance metrics – set out for 3 years</w:t>
            </w:r>
            <w:r w:rsidR="000037FE">
              <w:rPr>
                <w:rFonts w:ascii="Verdana" w:hAnsi="Verdana" w:cstheme="minorHAnsi"/>
              </w:rPr>
              <w:t xml:space="preserve"> this would include</w:t>
            </w:r>
            <w:r w:rsidR="008438A6" w:rsidRPr="00A85C28">
              <w:rPr>
                <w:rFonts w:ascii="Verdana" w:hAnsi="Verdana" w:cstheme="minorHAnsi"/>
              </w:rPr>
              <w:t xml:space="preserve"> when and how </w:t>
            </w:r>
            <w:r w:rsidR="000037FE">
              <w:rPr>
                <w:rFonts w:ascii="Verdana" w:hAnsi="Verdana" w:cstheme="minorHAnsi"/>
              </w:rPr>
              <w:t>the work is progressed</w:t>
            </w:r>
          </w:p>
          <w:p w14:paraId="3D0C128D" w14:textId="77777777" w:rsidR="000037FE" w:rsidRDefault="000037FE" w:rsidP="00E11746">
            <w:pPr>
              <w:pStyle w:val="Footer"/>
              <w:numPr>
                <w:ilvl w:val="0"/>
                <w:numId w:val="29"/>
              </w:numPr>
              <w:tabs>
                <w:tab w:val="clear" w:pos="4513"/>
                <w:tab w:val="clear" w:pos="9026"/>
              </w:tabs>
              <w:jc w:val="both"/>
              <w:rPr>
                <w:rFonts w:ascii="Verdana" w:hAnsi="Verdana" w:cstheme="minorHAnsi"/>
              </w:rPr>
            </w:pPr>
            <w:r>
              <w:rPr>
                <w:rFonts w:ascii="Verdana" w:hAnsi="Verdana" w:cstheme="minorHAnsi"/>
              </w:rPr>
              <w:lastRenderedPageBreak/>
              <w:t>M</w:t>
            </w:r>
            <w:r w:rsidR="008438A6" w:rsidRPr="000037FE">
              <w:rPr>
                <w:rFonts w:ascii="Verdana" w:hAnsi="Verdana" w:cstheme="minorHAnsi"/>
              </w:rPr>
              <w:t xml:space="preserve">ore focused approach </w:t>
            </w:r>
            <w:r>
              <w:rPr>
                <w:rFonts w:ascii="Verdana" w:hAnsi="Verdana" w:cstheme="minorHAnsi"/>
              </w:rPr>
              <w:t xml:space="preserve">this year </w:t>
            </w:r>
            <w:r w:rsidR="008438A6" w:rsidRPr="000037FE">
              <w:rPr>
                <w:rFonts w:ascii="Verdana" w:hAnsi="Verdana" w:cstheme="minorHAnsi"/>
              </w:rPr>
              <w:t>and outline</w:t>
            </w:r>
            <w:r>
              <w:rPr>
                <w:rFonts w:ascii="Verdana" w:hAnsi="Verdana" w:cstheme="minorHAnsi"/>
              </w:rPr>
              <w:t>d</w:t>
            </w:r>
            <w:r w:rsidR="008438A6" w:rsidRPr="000037FE">
              <w:rPr>
                <w:rFonts w:ascii="Verdana" w:hAnsi="Verdana" w:cstheme="minorHAnsi"/>
              </w:rPr>
              <w:t xml:space="preserve"> governance and financial arrangements</w:t>
            </w:r>
          </w:p>
          <w:p w14:paraId="06519D83" w14:textId="16A46D93" w:rsidR="008438A6" w:rsidRPr="000037FE" w:rsidRDefault="000037FE" w:rsidP="003F1408">
            <w:pPr>
              <w:pStyle w:val="Footer"/>
              <w:numPr>
                <w:ilvl w:val="0"/>
                <w:numId w:val="29"/>
              </w:numPr>
              <w:tabs>
                <w:tab w:val="clear" w:pos="4513"/>
                <w:tab w:val="clear" w:pos="9026"/>
              </w:tabs>
              <w:jc w:val="both"/>
              <w:rPr>
                <w:rFonts w:ascii="Verdana" w:hAnsi="Verdana" w:cstheme="minorHAnsi"/>
              </w:rPr>
            </w:pPr>
            <w:r w:rsidRPr="000037FE">
              <w:rPr>
                <w:rFonts w:ascii="Verdana" w:hAnsi="Verdana" w:cstheme="minorHAnsi"/>
              </w:rPr>
              <w:t>The f</w:t>
            </w:r>
            <w:r w:rsidR="008438A6" w:rsidRPr="000037FE">
              <w:rPr>
                <w:rFonts w:ascii="Verdana" w:hAnsi="Verdana" w:cstheme="minorHAnsi"/>
              </w:rPr>
              <w:t xml:space="preserve">inancial assumptions </w:t>
            </w:r>
            <w:r w:rsidRPr="000037FE">
              <w:rPr>
                <w:rFonts w:ascii="Verdana" w:hAnsi="Verdana" w:cstheme="minorHAnsi"/>
              </w:rPr>
              <w:t>were clear; these had been shared with health boards on 4 February and also with the deputy directors of finance group and assistant directors of planning.</w:t>
            </w:r>
            <w:r w:rsidR="008438A6" w:rsidRPr="000037FE">
              <w:rPr>
                <w:rFonts w:ascii="Verdana" w:hAnsi="Verdana" w:cstheme="minorHAnsi"/>
              </w:rPr>
              <w:t xml:space="preserve"> </w:t>
            </w:r>
          </w:p>
          <w:p w14:paraId="06BBD7B8" w14:textId="20F7133C" w:rsidR="000037FE" w:rsidRDefault="000037FE" w:rsidP="00E11746">
            <w:pPr>
              <w:pStyle w:val="Footer"/>
              <w:tabs>
                <w:tab w:val="clear" w:pos="4513"/>
                <w:tab w:val="clear" w:pos="9026"/>
              </w:tabs>
              <w:jc w:val="both"/>
              <w:rPr>
                <w:rFonts w:ascii="Verdana" w:hAnsi="Verdana" w:cstheme="minorHAnsi"/>
              </w:rPr>
            </w:pPr>
          </w:p>
          <w:p w14:paraId="41A9B605" w14:textId="2A803C53" w:rsidR="000037FE" w:rsidRDefault="000037FE" w:rsidP="00E11746">
            <w:pPr>
              <w:pStyle w:val="Footer"/>
              <w:tabs>
                <w:tab w:val="clear" w:pos="4513"/>
                <w:tab w:val="clear" w:pos="9026"/>
              </w:tabs>
              <w:jc w:val="both"/>
              <w:rPr>
                <w:rFonts w:ascii="Verdana" w:hAnsi="Verdana" w:cstheme="minorHAnsi"/>
              </w:rPr>
            </w:pPr>
            <w:r>
              <w:rPr>
                <w:rFonts w:ascii="Verdana" w:hAnsi="Verdana" w:cstheme="minorHAnsi"/>
              </w:rPr>
              <w:t>In summary</w:t>
            </w:r>
            <w:r w:rsidR="00F274C5">
              <w:rPr>
                <w:rFonts w:ascii="Verdana" w:hAnsi="Verdana" w:cstheme="minorHAnsi"/>
              </w:rPr>
              <w:t>:</w:t>
            </w:r>
          </w:p>
          <w:p w14:paraId="17D0ED4C" w14:textId="65FC5179" w:rsidR="000037FE" w:rsidRDefault="00F274C5" w:rsidP="000037FE">
            <w:pPr>
              <w:pStyle w:val="Footer"/>
              <w:numPr>
                <w:ilvl w:val="0"/>
                <w:numId w:val="30"/>
              </w:numPr>
              <w:tabs>
                <w:tab w:val="clear" w:pos="4513"/>
                <w:tab w:val="clear" w:pos="9026"/>
              </w:tabs>
              <w:jc w:val="both"/>
              <w:rPr>
                <w:rFonts w:ascii="Verdana" w:hAnsi="Verdana" w:cstheme="minorHAnsi"/>
              </w:rPr>
            </w:pPr>
            <w:r>
              <w:rPr>
                <w:rFonts w:ascii="Verdana" w:hAnsi="Verdana" w:cstheme="minorHAnsi"/>
              </w:rPr>
              <w:t>A s</w:t>
            </w:r>
            <w:r w:rsidR="008438A6">
              <w:rPr>
                <w:rFonts w:ascii="Verdana" w:hAnsi="Verdana" w:cstheme="minorHAnsi"/>
              </w:rPr>
              <w:t>hort</w:t>
            </w:r>
            <w:r w:rsidR="000037FE">
              <w:rPr>
                <w:rFonts w:ascii="Verdana" w:hAnsi="Verdana" w:cstheme="minorHAnsi"/>
              </w:rPr>
              <w:t xml:space="preserve"> focussed</w:t>
            </w:r>
            <w:r w:rsidR="008438A6">
              <w:rPr>
                <w:rFonts w:ascii="Verdana" w:hAnsi="Verdana" w:cstheme="minorHAnsi"/>
              </w:rPr>
              <w:t xml:space="preserve"> plan </w:t>
            </w:r>
            <w:r w:rsidR="000037FE">
              <w:rPr>
                <w:rFonts w:ascii="Verdana" w:hAnsi="Verdana" w:cstheme="minorHAnsi"/>
              </w:rPr>
              <w:t>aiming to avoid surprises and to consolidate work already commenced to help support transformation across the system</w:t>
            </w:r>
            <w:r>
              <w:rPr>
                <w:rFonts w:ascii="Verdana" w:hAnsi="Verdana" w:cstheme="minorHAnsi"/>
              </w:rPr>
              <w:t>.</w:t>
            </w:r>
          </w:p>
          <w:p w14:paraId="5DA0A74A" w14:textId="420CB4DE" w:rsidR="000037FE" w:rsidRDefault="000037FE" w:rsidP="000037FE">
            <w:pPr>
              <w:pStyle w:val="Footer"/>
              <w:tabs>
                <w:tab w:val="clear" w:pos="4513"/>
                <w:tab w:val="clear" w:pos="9026"/>
              </w:tabs>
              <w:ind w:left="360"/>
              <w:jc w:val="both"/>
              <w:rPr>
                <w:rFonts w:ascii="Verdana" w:hAnsi="Verdana" w:cstheme="minorHAnsi"/>
              </w:rPr>
            </w:pPr>
          </w:p>
          <w:p w14:paraId="7C836F9A" w14:textId="463D00AA" w:rsidR="000037FE" w:rsidRDefault="000037FE" w:rsidP="00C97773">
            <w:pPr>
              <w:pStyle w:val="Footer"/>
              <w:tabs>
                <w:tab w:val="clear" w:pos="4513"/>
                <w:tab w:val="clear" w:pos="9026"/>
              </w:tabs>
              <w:jc w:val="both"/>
              <w:rPr>
                <w:rFonts w:ascii="Verdana" w:hAnsi="Verdana" w:cstheme="minorHAnsi"/>
              </w:rPr>
            </w:pPr>
            <w:r>
              <w:rPr>
                <w:rFonts w:ascii="Verdana" w:hAnsi="Verdana" w:cstheme="minorHAnsi"/>
              </w:rPr>
              <w:t>Members discussed the plans and issues raised included:</w:t>
            </w:r>
          </w:p>
          <w:p w14:paraId="2D4F41FD" w14:textId="6856808A" w:rsidR="000037FE" w:rsidRDefault="000037FE" w:rsidP="00C97773">
            <w:pPr>
              <w:pStyle w:val="Footer"/>
              <w:numPr>
                <w:ilvl w:val="0"/>
                <w:numId w:val="30"/>
              </w:numPr>
              <w:tabs>
                <w:tab w:val="clear" w:pos="4513"/>
                <w:tab w:val="clear" w:pos="9026"/>
              </w:tabs>
              <w:jc w:val="both"/>
              <w:rPr>
                <w:rFonts w:ascii="Verdana" w:hAnsi="Verdana" w:cstheme="minorHAnsi"/>
              </w:rPr>
            </w:pPr>
            <w:r>
              <w:rPr>
                <w:rFonts w:ascii="Verdana" w:hAnsi="Verdana" w:cstheme="minorHAnsi"/>
              </w:rPr>
              <w:t>Recognition that challenges existed to deliver although no specific red flags were identified</w:t>
            </w:r>
          </w:p>
          <w:p w14:paraId="598E18C1" w14:textId="65426A93" w:rsidR="000037FE" w:rsidRDefault="000037FE" w:rsidP="00C97773">
            <w:pPr>
              <w:pStyle w:val="Footer"/>
              <w:numPr>
                <w:ilvl w:val="0"/>
                <w:numId w:val="30"/>
              </w:numPr>
              <w:tabs>
                <w:tab w:val="clear" w:pos="4513"/>
                <w:tab w:val="clear" w:pos="9026"/>
              </w:tabs>
              <w:jc w:val="both"/>
              <w:rPr>
                <w:rFonts w:ascii="Verdana" w:hAnsi="Verdana" w:cstheme="minorHAnsi"/>
              </w:rPr>
            </w:pPr>
            <w:r>
              <w:rPr>
                <w:rFonts w:ascii="Verdana" w:hAnsi="Verdana" w:cstheme="minorHAnsi"/>
              </w:rPr>
              <w:t>Requirement for some flexibility to ensure service changes were able to settle</w:t>
            </w:r>
          </w:p>
          <w:p w14:paraId="3FFF7513" w14:textId="2EE0E773" w:rsidR="000037FE" w:rsidRDefault="000037FE" w:rsidP="00C97773">
            <w:pPr>
              <w:pStyle w:val="Footer"/>
              <w:numPr>
                <w:ilvl w:val="0"/>
                <w:numId w:val="30"/>
              </w:numPr>
              <w:tabs>
                <w:tab w:val="clear" w:pos="4513"/>
                <w:tab w:val="clear" w:pos="9026"/>
              </w:tabs>
              <w:jc w:val="both"/>
              <w:rPr>
                <w:rFonts w:ascii="Verdana" w:hAnsi="Verdana" w:cstheme="minorHAnsi"/>
              </w:rPr>
            </w:pPr>
            <w:r>
              <w:rPr>
                <w:rFonts w:ascii="Verdana" w:hAnsi="Verdana" w:cstheme="minorHAnsi"/>
              </w:rPr>
              <w:t>Confidence that actions could be progressed although this would be closely monitored on a quarter by quarter basis</w:t>
            </w:r>
          </w:p>
          <w:p w14:paraId="051BFB9A" w14:textId="5C9D5D12" w:rsidR="000037FE" w:rsidRDefault="000037FE" w:rsidP="00C97773">
            <w:pPr>
              <w:pStyle w:val="Footer"/>
              <w:numPr>
                <w:ilvl w:val="0"/>
                <w:numId w:val="30"/>
              </w:numPr>
              <w:tabs>
                <w:tab w:val="clear" w:pos="4513"/>
                <w:tab w:val="clear" w:pos="9026"/>
              </w:tabs>
              <w:jc w:val="both"/>
              <w:rPr>
                <w:rFonts w:ascii="Verdana" w:hAnsi="Verdana" w:cstheme="minorHAnsi"/>
              </w:rPr>
            </w:pPr>
            <w:r>
              <w:rPr>
                <w:rFonts w:ascii="Verdana" w:hAnsi="Verdana" w:cstheme="minorHAnsi"/>
              </w:rPr>
              <w:t>Linking to broader urgent and emergency care provision</w:t>
            </w:r>
          </w:p>
          <w:p w14:paraId="1C0850E3" w14:textId="31F83610" w:rsidR="000037FE" w:rsidRDefault="000037FE" w:rsidP="00C97773">
            <w:pPr>
              <w:pStyle w:val="Footer"/>
              <w:numPr>
                <w:ilvl w:val="0"/>
                <w:numId w:val="30"/>
              </w:numPr>
              <w:tabs>
                <w:tab w:val="clear" w:pos="4513"/>
                <w:tab w:val="clear" w:pos="9026"/>
              </w:tabs>
              <w:jc w:val="both"/>
              <w:rPr>
                <w:rFonts w:ascii="Verdana" w:hAnsi="Verdana" w:cstheme="minorHAnsi"/>
              </w:rPr>
            </w:pPr>
            <w:r>
              <w:rPr>
                <w:rFonts w:ascii="Verdana" w:hAnsi="Verdana" w:cstheme="minorHAnsi"/>
              </w:rPr>
              <w:t>Further work to describe a modern ambulance service</w:t>
            </w:r>
          </w:p>
          <w:p w14:paraId="1A3EC9E0" w14:textId="564DA6FC" w:rsidR="000037FE" w:rsidRDefault="000037FE" w:rsidP="00C97773">
            <w:pPr>
              <w:pStyle w:val="Footer"/>
              <w:numPr>
                <w:ilvl w:val="0"/>
                <w:numId w:val="30"/>
              </w:numPr>
              <w:tabs>
                <w:tab w:val="clear" w:pos="4513"/>
                <w:tab w:val="clear" w:pos="9026"/>
              </w:tabs>
              <w:jc w:val="both"/>
              <w:rPr>
                <w:rFonts w:ascii="Verdana" w:hAnsi="Verdana" w:cstheme="minorHAnsi"/>
              </w:rPr>
            </w:pPr>
            <w:r>
              <w:rPr>
                <w:rFonts w:ascii="Verdana" w:hAnsi="Verdana" w:cstheme="minorHAnsi"/>
              </w:rPr>
              <w:t>Clarity in the deliverables and short and concise helpful</w:t>
            </w:r>
          </w:p>
          <w:p w14:paraId="7C0BF32D" w14:textId="50C692A0" w:rsidR="000037FE" w:rsidRDefault="000037FE" w:rsidP="00C97773">
            <w:pPr>
              <w:pStyle w:val="Footer"/>
              <w:numPr>
                <w:ilvl w:val="0"/>
                <w:numId w:val="30"/>
              </w:numPr>
              <w:tabs>
                <w:tab w:val="clear" w:pos="4513"/>
                <w:tab w:val="clear" w:pos="9026"/>
              </w:tabs>
              <w:jc w:val="both"/>
              <w:rPr>
                <w:rFonts w:ascii="Verdana" w:hAnsi="Verdana" w:cstheme="minorHAnsi"/>
              </w:rPr>
            </w:pPr>
            <w:r>
              <w:rPr>
                <w:rFonts w:ascii="Verdana" w:hAnsi="Verdana" w:cstheme="minorHAnsi"/>
              </w:rPr>
              <w:t>Consistency to be in the WAST IMTP</w:t>
            </w:r>
          </w:p>
          <w:p w14:paraId="6CF3E95A" w14:textId="7D62EC33" w:rsidR="000037FE" w:rsidRDefault="000037FE" w:rsidP="00C97773">
            <w:pPr>
              <w:pStyle w:val="Footer"/>
              <w:numPr>
                <w:ilvl w:val="0"/>
                <w:numId w:val="30"/>
              </w:numPr>
              <w:tabs>
                <w:tab w:val="clear" w:pos="4513"/>
                <w:tab w:val="clear" w:pos="9026"/>
              </w:tabs>
              <w:jc w:val="both"/>
              <w:rPr>
                <w:rFonts w:ascii="Verdana" w:hAnsi="Verdana" w:cstheme="minorHAnsi"/>
              </w:rPr>
            </w:pPr>
            <w:r>
              <w:rPr>
                <w:rFonts w:ascii="Verdana" w:hAnsi="Verdana" w:cstheme="minorHAnsi"/>
              </w:rPr>
              <w:t>Commissioning intentions in the plan summarised</w:t>
            </w:r>
          </w:p>
          <w:p w14:paraId="570C4F32" w14:textId="2385F4E6" w:rsidR="000037FE" w:rsidRDefault="000037FE" w:rsidP="00C97773">
            <w:pPr>
              <w:pStyle w:val="Footer"/>
              <w:numPr>
                <w:ilvl w:val="0"/>
                <w:numId w:val="30"/>
              </w:numPr>
              <w:tabs>
                <w:tab w:val="clear" w:pos="4513"/>
                <w:tab w:val="clear" w:pos="9026"/>
              </w:tabs>
              <w:jc w:val="both"/>
              <w:rPr>
                <w:rFonts w:ascii="Verdana" w:hAnsi="Verdana" w:cstheme="minorHAnsi"/>
              </w:rPr>
            </w:pPr>
            <w:r>
              <w:rPr>
                <w:rFonts w:ascii="Verdana" w:hAnsi="Verdana" w:cstheme="minorHAnsi"/>
              </w:rPr>
              <w:t>WAST areas to clarify including see and treat; conveyance levels; lost hours etc</w:t>
            </w:r>
          </w:p>
          <w:p w14:paraId="6510F218" w14:textId="5CBF489A" w:rsidR="000037FE" w:rsidRDefault="000037FE" w:rsidP="00C97773">
            <w:pPr>
              <w:pStyle w:val="Footer"/>
              <w:numPr>
                <w:ilvl w:val="0"/>
                <w:numId w:val="30"/>
              </w:numPr>
              <w:tabs>
                <w:tab w:val="clear" w:pos="4513"/>
                <w:tab w:val="clear" w:pos="9026"/>
              </w:tabs>
              <w:jc w:val="both"/>
              <w:rPr>
                <w:rFonts w:ascii="Verdana" w:hAnsi="Verdana" w:cstheme="minorHAnsi"/>
              </w:rPr>
            </w:pPr>
            <w:r>
              <w:rPr>
                <w:rFonts w:ascii="Verdana" w:hAnsi="Verdana" w:cstheme="minorHAnsi"/>
              </w:rPr>
              <w:t>Plans relating to resources available and funding some specific schemes if available</w:t>
            </w:r>
          </w:p>
          <w:p w14:paraId="31512DFD" w14:textId="3448CC88" w:rsidR="000037FE" w:rsidRDefault="000037FE" w:rsidP="00C97773">
            <w:pPr>
              <w:pStyle w:val="Footer"/>
              <w:numPr>
                <w:ilvl w:val="0"/>
                <w:numId w:val="30"/>
              </w:numPr>
              <w:tabs>
                <w:tab w:val="clear" w:pos="4513"/>
                <w:tab w:val="clear" w:pos="9026"/>
              </w:tabs>
              <w:jc w:val="both"/>
              <w:rPr>
                <w:rFonts w:ascii="Verdana" w:hAnsi="Verdana" w:cstheme="minorHAnsi"/>
              </w:rPr>
            </w:pPr>
            <w:r>
              <w:rPr>
                <w:rFonts w:ascii="Verdana" w:hAnsi="Verdana" w:cstheme="minorHAnsi"/>
              </w:rPr>
              <w:t>Clinical governance of services and the importance of the patient experience.</w:t>
            </w:r>
          </w:p>
          <w:p w14:paraId="3ACD1A71" w14:textId="77777777" w:rsidR="008438A6" w:rsidRDefault="008438A6" w:rsidP="00E11746">
            <w:pPr>
              <w:pStyle w:val="Footer"/>
              <w:tabs>
                <w:tab w:val="clear" w:pos="4513"/>
                <w:tab w:val="clear" w:pos="9026"/>
              </w:tabs>
              <w:jc w:val="both"/>
              <w:rPr>
                <w:rFonts w:ascii="Verdana" w:hAnsi="Verdana" w:cstheme="minorHAnsi"/>
              </w:rPr>
            </w:pPr>
          </w:p>
          <w:p w14:paraId="0375C228" w14:textId="1B44BC7E" w:rsidR="007655C4" w:rsidRDefault="000037FE" w:rsidP="00E11746">
            <w:pPr>
              <w:pStyle w:val="Footer"/>
              <w:tabs>
                <w:tab w:val="clear" w:pos="4513"/>
                <w:tab w:val="clear" w:pos="9026"/>
              </w:tabs>
              <w:jc w:val="both"/>
              <w:rPr>
                <w:rFonts w:ascii="Verdana" w:hAnsi="Verdana" w:cstheme="minorHAnsi"/>
              </w:rPr>
            </w:pPr>
            <w:r>
              <w:rPr>
                <w:rFonts w:ascii="Verdana" w:hAnsi="Verdana" w:cstheme="minorHAnsi"/>
              </w:rPr>
              <w:t>S</w:t>
            </w:r>
            <w:r w:rsidR="002E418D">
              <w:rPr>
                <w:rFonts w:ascii="Verdana" w:hAnsi="Verdana" w:cstheme="minorHAnsi"/>
              </w:rPr>
              <w:t xml:space="preserve">tephen Harrhy thanked the Group for the helpful discussion and summarised that: </w:t>
            </w:r>
          </w:p>
          <w:p w14:paraId="57A63A51" w14:textId="70EC69E7" w:rsidR="007655C4" w:rsidRDefault="002E418D" w:rsidP="007655C4">
            <w:pPr>
              <w:pStyle w:val="Footer"/>
              <w:numPr>
                <w:ilvl w:val="0"/>
                <w:numId w:val="25"/>
              </w:numPr>
              <w:tabs>
                <w:tab w:val="clear" w:pos="4513"/>
                <w:tab w:val="clear" w:pos="9026"/>
              </w:tabs>
              <w:jc w:val="both"/>
              <w:rPr>
                <w:rFonts w:ascii="Verdana" w:hAnsi="Verdana" w:cstheme="minorHAnsi"/>
              </w:rPr>
            </w:pPr>
            <w:r>
              <w:rPr>
                <w:rFonts w:ascii="Verdana" w:hAnsi="Verdana" w:cstheme="minorHAnsi"/>
              </w:rPr>
              <w:t xml:space="preserve">The </w:t>
            </w:r>
            <w:r w:rsidR="007655C4">
              <w:rPr>
                <w:rFonts w:ascii="Verdana" w:hAnsi="Verdana" w:cstheme="minorHAnsi"/>
              </w:rPr>
              <w:t>EASC M</w:t>
            </w:r>
            <w:r>
              <w:rPr>
                <w:rFonts w:ascii="Verdana" w:hAnsi="Verdana" w:cstheme="minorHAnsi"/>
              </w:rPr>
              <w:t>anagement Group</w:t>
            </w:r>
            <w:r w:rsidR="007655C4">
              <w:rPr>
                <w:rFonts w:ascii="Verdana" w:hAnsi="Verdana" w:cstheme="minorHAnsi"/>
              </w:rPr>
              <w:t xml:space="preserve"> support</w:t>
            </w:r>
            <w:r>
              <w:rPr>
                <w:rFonts w:ascii="Verdana" w:hAnsi="Verdana" w:cstheme="minorHAnsi"/>
              </w:rPr>
              <w:t>ed</w:t>
            </w:r>
            <w:r w:rsidR="00F274C5">
              <w:rPr>
                <w:rFonts w:ascii="Verdana" w:hAnsi="Verdana" w:cstheme="minorHAnsi"/>
              </w:rPr>
              <w:t xml:space="preserve"> the EASC Annual P</w:t>
            </w:r>
            <w:r w:rsidR="007655C4">
              <w:rPr>
                <w:rFonts w:ascii="Verdana" w:hAnsi="Verdana" w:cstheme="minorHAnsi"/>
              </w:rPr>
              <w:t>lan</w:t>
            </w:r>
          </w:p>
          <w:p w14:paraId="769ABBD4" w14:textId="7896053A" w:rsidR="007655C4" w:rsidRDefault="007655C4" w:rsidP="007655C4">
            <w:pPr>
              <w:pStyle w:val="Footer"/>
              <w:numPr>
                <w:ilvl w:val="0"/>
                <w:numId w:val="25"/>
              </w:numPr>
              <w:tabs>
                <w:tab w:val="clear" w:pos="4513"/>
                <w:tab w:val="clear" w:pos="9026"/>
              </w:tabs>
              <w:jc w:val="both"/>
              <w:rPr>
                <w:rFonts w:ascii="Verdana" w:hAnsi="Verdana" w:cstheme="minorHAnsi"/>
              </w:rPr>
            </w:pPr>
            <w:r>
              <w:rPr>
                <w:rFonts w:ascii="Verdana" w:hAnsi="Verdana" w:cstheme="minorHAnsi"/>
              </w:rPr>
              <w:t xml:space="preserve">Within the WAST plan </w:t>
            </w:r>
            <w:r w:rsidR="002E418D">
              <w:rPr>
                <w:rFonts w:ascii="Verdana" w:hAnsi="Verdana" w:cstheme="minorHAnsi"/>
              </w:rPr>
              <w:t>there would</w:t>
            </w:r>
            <w:r>
              <w:rPr>
                <w:rFonts w:ascii="Verdana" w:hAnsi="Verdana" w:cstheme="minorHAnsi"/>
              </w:rPr>
              <w:t xml:space="preserve"> be some additional proposals </w:t>
            </w:r>
            <w:r w:rsidR="002E418D">
              <w:rPr>
                <w:rFonts w:ascii="Verdana" w:hAnsi="Verdana" w:cstheme="minorHAnsi"/>
              </w:rPr>
              <w:t>for health boards to consider</w:t>
            </w:r>
            <w:r>
              <w:rPr>
                <w:rFonts w:ascii="Verdana" w:hAnsi="Verdana" w:cstheme="minorHAnsi"/>
              </w:rPr>
              <w:t xml:space="preserve"> </w:t>
            </w:r>
            <w:r w:rsidR="002E418D">
              <w:rPr>
                <w:rFonts w:ascii="Verdana" w:hAnsi="Verdana" w:cstheme="minorHAnsi"/>
              </w:rPr>
              <w:t xml:space="preserve">if they </w:t>
            </w:r>
            <w:r>
              <w:rPr>
                <w:rFonts w:ascii="Verdana" w:hAnsi="Verdana" w:cstheme="minorHAnsi"/>
              </w:rPr>
              <w:t>wish</w:t>
            </w:r>
            <w:r w:rsidR="002E418D">
              <w:rPr>
                <w:rFonts w:ascii="Verdana" w:hAnsi="Verdana" w:cstheme="minorHAnsi"/>
              </w:rPr>
              <w:t>ed</w:t>
            </w:r>
            <w:r>
              <w:rPr>
                <w:rFonts w:ascii="Verdana" w:hAnsi="Verdana" w:cstheme="minorHAnsi"/>
              </w:rPr>
              <w:t xml:space="preserve"> to support </w:t>
            </w:r>
            <w:r w:rsidR="002E418D">
              <w:rPr>
                <w:rFonts w:ascii="Verdana" w:hAnsi="Verdana" w:cstheme="minorHAnsi"/>
              </w:rPr>
              <w:t>but this would require further local discussion prior to wider discussion at the Group</w:t>
            </w:r>
          </w:p>
          <w:p w14:paraId="61EC6390" w14:textId="34A39055" w:rsidR="008438A6" w:rsidRDefault="007655C4" w:rsidP="003F1408">
            <w:pPr>
              <w:pStyle w:val="Footer"/>
              <w:numPr>
                <w:ilvl w:val="0"/>
                <w:numId w:val="25"/>
              </w:numPr>
              <w:tabs>
                <w:tab w:val="clear" w:pos="4513"/>
                <w:tab w:val="clear" w:pos="9026"/>
              </w:tabs>
              <w:jc w:val="both"/>
              <w:rPr>
                <w:rFonts w:ascii="Verdana" w:hAnsi="Verdana" w:cstheme="minorHAnsi"/>
              </w:rPr>
            </w:pPr>
            <w:r w:rsidRPr="002E418D">
              <w:rPr>
                <w:rFonts w:ascii="Verdana" w:hAnsi="Verdana" w:cstheme="minorHAnsi"/>
              </w:rPr>
              <w:t>EASC Team w</w:t>
            </w:r>
            <w:r w:rsidR="002E418D" w:rsidRPr="002E418D">
              <w:rPr>
                <w:rFonts w:ascii="Verdana" w:hAnsi="Verdana" w:cstheme="minorHAnsi"/>
              </w:rPr>
              <w:t>ould</w:t>
            </w:r>
            <w:r w:rsidRPr="002E418D">
              <w:rPr>
                <w:rFonts w:ascii="Verdana" w:hAnsi="Verdana" w:cstheme="minorHAnsi"/>
              </w:rPr>
              <w:t xml:space="preserve"> review the summary tables from </w:t>
            </w:r>
            <w:r w:rsidR="002E418D" w:rsidRPr="002E418D">
              <w:rPr>
                <w:rFonts w:ascii="Verdana" w:hAnsi="Verdana" w:cstheme="minorHAnsi"/>
              </w:rPr>
              <w:t>Commissioning Intentions to ensure reflected in the Annual Plan.</w:t>
            </w:r>
          </w:p>
          <w:p w14:paraId="01E4D274" w14:textId="77777777" w:rsidR="002E418D" w:rsidRPr="002E418D" w:rsidRDefault="002E418D" w:rsidP="002E418D">
            <w:pPr>
              <w:pStyle w:val="Footer"/>
              <w:tabs>
                <w:tab w:val="clear" w:pos="4513"/>
                <w:tab w:val="clear" w:pos="9026"/>
              </w:tabs>
              <w:ind w:left="360"/>
              <w:jc w:val="both"/>
              <w:rPr>
                <w:rFonts w:ascii="Verdana" w:hAnsi="Verdana" w:cstheme="minorHAnsi"/>
              </w:rPr>
            </w:pPr>
          </w:p>
          <w:p w14:paraId="558302D3" w14:textId="77777777" w:rsidR="00224BE4" w:rsidRPr="001916DE" w:rsidRDefault="00224BE4" w:rsidP="00224BE4">
            <w:pPr>
              <w:contextualSpacing/>
              <w:jc w:val="both"/>
              <w:rPr>
                <w:rFonts w:ascii="Verdana" w:hAnsi="Verdana"/>
              </w:rPr>
            </w:pPr>
            <w:r w:rsidRPr="001916DE">
              <w:rPr>
                <w:rFonts w:ascii="Verdana" w:hAnsi="Verdana"/>
              </w:rPr>
              <w:t xml:space="preserve">Members </w:t>
            </w:r>
            <w:r w:rsidRPr="001916DE">
              <w:rPr>
                <w:rFonts w:ascii="Verdana" w:hAnsi="Verdana"/>
                <w:b/>
              </w:rPr>
              <w:t>RESOLVED</w:t>
            </w:r>
            <w:r w:rsidRPr="001916DE">
              <w:rPr>
                <w:rFonts w:ascii="Verdana" w:hAnsi="Verdana"/>
              </w:rPr>
              <w:t xml:space="preserve"> to:</w:t>
            </w:r>
          </w:p>
          <w:p w14:paraId="56490F7E" w14:textId="34796F19" w:rsidR="00AE39F5" w:rsidRDefault="00B35ADE" w:rsidP="00C679E4">
            <w:pPr>
              <w:pStyle w:val="ListParagraph"/>
              <w:numPr>
                <w:ilvl w:val="0"/>
                <w:numId w:val="4"/>
              </w:numPr>
              <w:contextualSpacing/>
              <w:jc w:val="both"/>
              <w:rPr>
                <w:rFonts w:ascii="Verdana" w:hAnsi="Verdana" w:cs="Arial"/>
              </w:rPr>
            </w:pPr>
            <w:r>
              <w:rPr>
                <w:rFonts w:ascii="Verdana" w:hAnsi="Verdana" w:cstheme="minorBidi"/>
                <w:b/>
                <w:sz w:val="24"/>
                <w:szCs w:val="24"/>
              </w:rPr>
              <w:t>ENDORSE</w:t>
            </w:r>
            <w:r w:rsidR="00224BE4" w:rsidRPr="001916DE">
              <w:rPr>
                <w:rFonts w:ascii="Verdana" w:hAnsi="Verdana" w:cstheme="minorBidi"/>
                <w:b/>
                <w:sz w:val="24"/>
                <w:szCs w:val="24"/>
              </w:rPr>
              <w:t xml:space="preserve"> </w:t>
            </w:r>
            <w:r w:rsidR="00224BE4" w:rsidRPr="001916DE">
              <w:rPr>
                <w:rFonts w:ascii="Verdana" w:hAnsi="Verdana" w:cstheme="minorBidi"/>
                <w:sz w:val="24"/>
                <w:szCs w:val="24"/>
              </w:rPr>
              <w:t xml:space="preserve">the </w:t>
            </w:r>
            <w:r>
              <w:rPr>
                <w:rFonts w:ascii="Verdana" w:hAnsi="Verdana" w:cstheme="minorBidi"/>
                <w:sz w:val="24"/>
                <w:szCs w:val="24"/>
              </w:rPr>
              <w:t>report for approval at the next EAS Joint Committee meeting</w:t>
            </w:r>
            <w:r w:rsidR="00224BE4">
              <w:rPr>
                <w:rFonts w:ascii="Verdana" w:hAnsi="Verdana" w:cstheme="minorBidi"/>
                <w:sz w:val="24"/>
                <w:szCs w:val="24"/>
              </w:rPr>
              <w:t xml:space="preserve"> </w:t>
            </w:r>
          </w:p>
          <w:p w14:paraId="68DAB423" w14:textId="77777777" w:rsidR="009E244B" w:rsidRDefault="009E244B" w:rsidP="00C679E4">
            <w:pPr>
              <w:jc w:val="both"/>
              <w:rPr>
                <w:rFonts w:ascii="Verdana" w:hAnsi="Verdana" w:cstheme="minorHAnsi"/>
              </w:rPr>
            </w:pPr>
          </w:p>
          <w:p w14:paraId="59068A04" w14:textId="733B1C45" w:rsidR="002E418D" w:rsidRPr="00FA7161" w:rsidRDefault="002E418D" w:rsidP="00C679E4">
            <w:pPr>
              <w:jc w:val="both"/>
              <w:rPr>
                <w:rFonts w:ascii="Verdana" w:hAnsi="Verdana" w:cstheme="minorHAnsi"/>
              </w:rPr>
            </w:pPr>
          </w:p>
        </w:tc>
        <w:tc>
          <w:tcPr>
            <w:tcW w:w="1559" w:type="dxa"/>
          </w:tcPr>
          <w:p w14:paraId="6AE9A1BA" w14:textId="42471CA9" w:rsidR="00A344BB" w:rsidRDefault="00A344BB" w:rsidP="00675E85">
            <w:pPr>
              <w:rPr>
                <w:rFonts w:ascii="Verdana" w:hAnsi="Verdana" w:cstheme="minorHAnsi"/>
              </w:rPr>
            </w:pPr>
          </w:p>
          <w:p w14:paraId="3997290D" w14:textId="77777777" w:rsidR="00A344BB" w:rsidRPr="00A344BB" w:rsidRDefault="00A344BB" w:rsidP="00A344BB">
            <w:pPr>
              <w:rPr>
                <w:rFonts w:ascii="Verdana" w:hAnsi="Verdana" w:cstheme="minorHAnsi"/>
              </w:rPr>
            </w:pPr>
          </w:p>
          <w:p w14:paraId="09CFF236" w14:textId="77777777" w:rsidR="00A344BB" w:rsidRPr="00A344BB" w:rsidRDefault="00A344BB" w:rsidP="00A344BB">
            <w:pPr>
              <w:rPr>
                <w:rFonts w:ascii="Verdana" w:hAnsi="Verdana" w:cstheme="minorHAnsi"/>
              </w:rPr>
            </w:pPr>
          </w:p>
          <w:p w14:paraId="3D2344A1" w14:textId="098BC249" w:rsidR="00A344BB" w:rsidRDefault="00A344BB" w:rsidP="00A344BB">
            <w:pPr>
              <w:rPr>
                <w:rFonts w:ascii="Verdana" w:hAnsi="Verdana" w:cstheme="minorHAnsi"/>
              </w:rPr>
            </w:pPr>
          </w:p>
          <w:p w14:paraId="5E894179" w14:textId="77777777" w:rsidR="000C4AF2" w:rsidRDefault="000C4AF2" w:rsidP="00A344BB">
            <w:pPr>
              <w:jc w:val="center"/>
              <w:rPr>
                <w:rFonts w:ascii="Verdana" w:hAnsi="Verdana" w:cstheme="minorHAnsi"/>
              </w:rPr>
            </w:pPr>
          </w:p>
          <w:p w14:paraId="21B255B9" w14:textId="77777777" w:rsidR="00C46F7B" w:rsidRDefault="00C46F7B" w:rsidP="00A344BB">
            <w:pPr>
              <w:jc w:val="center"/>
              <w:rPr>
                <w:rFonts w:ascii="Verdana" w:hAnsi="Verdana" w:cstheme="minorHAnsi"/>
              </w:rPr>
            </w:pPr>
          </w:p>
          <w:p w14:paraId="51A914A1" w14:textId="77777777" w:rsidR="00A344BB" w:rsidRPr="00A344BB" w:rsidRDefault="00A344BB" w:rsidP="00C679E4">
            <w:pPr>
              <w:rPr>
                <w:rFonts w:ascii="Verdana" w:hAnsi="Verdana" w:cstheme="minorHAnsi"/>
              </w:rPr>
            </w:pPr>
          </w:p>
        </w:tc>
      </w:tr>
      <w:tr w:rsidR="00B35ADE" w:rsidRPr="00DB7F5B" w14:paraId="62416E65" w14:textId="77777777" w:rsidTr="00B35ADE">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0637" w:type="dxa"/>
            <w:gridSpan w:val="4"/>
            <w:shd w:val="clear" w:color="auto" w:fill="C6D9F1" w:themeFill="text2" w:themeFillTint="33"/>
          </w:tcPr>
          <w:p w14:paraId="179FA31E" w14:textId="4466742B" w:rsidR="00B35ADE" w:rsidRPr="00B35ADE" w:rsidRDefault="00B35ADE" w:rsidP="00B35ADE">
            <w:pPr>
              <w:rPr>
                <w:rFonts w:ascii="Verdana" w:hAnsi="Verdana" w:cstheme="minorHAnsi"/>
              </w:rPr>
            </w:pPr>
            <w:r w:rsidRPr="00025A31">
              <w:rPr>
                <w:rFonts w:ascii="Verdana" w:hAnsi="Verdana" w:cstheme="minorHAnsi"/>
                <w:b/>
              </w:rPr>
              <w:lastRenderedPageBreak/>
              <w:t xml:space="preserve">Key items for </w:t>
            </w:r>
            <w:r>
              <w:rPr>
                <w:rFonts w:ascii="Verdana" w:hAnsi="Verdana" w:cstheme="minorHAnsi"/>
                <w:b/>
              </w:rPr>
              <w:t>discussion</w:t>
            </w:r>
          </w:p>
        </w:tc>
      </w:tr>
      <w:tr w:rsidR="00E36A27" w:rsidRPr="00DB7F5B" w14:paraId="22DD8421" w14:textId="77777777" w:rsidTr="00D4149E">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136" w:type="dxa"/>
          </w:tcPr>
          <w:p w14:paraId="28DB5D7B" w14:textId="61186EE1" w:rsidR="00E36A27" w:rsidRPr="00C97773" w:rsidRDefault="00E36A27" w:rsidP="00C97773">
            <w:pPr>
              <w:pStyle w:val="ListParagraph"/>
              <w:numPr>
                <w:ilvl w:val="0"/>
                <w:numId w:val="32"/>
              </w:numPr>
              <w:rPr>
                <w:rFonts w:ascii="Verdana" w:hAnsi="Verdana" w:cstheme="minorHAnsi"/>
              </w:rPr>
            </w:pPr>
          </w:p>
        </w:tc>
        <w:tc>
          <w:tcPr>
            <w:tcW w:w="7942" w:type="dxa"/>
            <w:gridSpan w:val="2"/>
            <w:tcBorders>
              <w:bottom w:val="single" w:sz="4" w:space="0" w:color="000000" w:themeColor="text1"/>
            </w:tcBorders>
          </w:tcPr>
          <w:p w14:paraId="2BCADA9D" w14:textId="77777777" w:rsidR="00AE39F5" w:rsidRPr="00AE39F5" w:rsidRDefault="00AE39F5" w:rsidP="00AE39F5">
            <w:pPr>
              <w:pStyle w:val="Footer"/>
              <w:tabs>
                <w:tab w:val="clear" w:pos="4513"/>
                <w:tab w:val="clear" w:pos="9026"/>
              </w:tabs>
              <w:jc w:val="both"/>
              <w:rPr>
                <w:rFonts w:ascii="Verdana" w:hAnsi="Verdana" w:cs="Arial"/>
                <w:b/>
              </w:rPr>
            </w:pPr>
            <w:r w:rsidRPr="00AE39F5">
              <w:rPr>
                <w:rFonts w:ascii="Verdana" w:hAnsi="Verdana" w:cs="Arial"/>
                <w:b/>
              </w:rPr>
              <w:t>HEALTH BOARD ISSUES</w:t>
            </w:r>
          </w:p>
          <w:p w14:paraId="20317DBF" w14:textId="77777777" w:rsidR="00AE39F5" w:rsidRDefault="00AE39F5" w:rsidP="00AE39F5">
            <w:pPr>
              <w:pStyle w:val="Footer"/>
              <w:tabs>
                <w:tab w:val="clear" w:pos="4513"/>
                <w:tab w:val="clear" w:pos="9026"/>
              </w:tabs>
              <w:jc w:val="both"/>
              <w:rPr>
                <w:rFonts w:ascii="Verdana" w:hAnsi="Verdana" w:cs="Arial"/>
              </w:rPr>
            </w:pPr>
          </w:p>
          <w:p w14:paraId="6D158B1A" w14:textId="3CAA8CF7" w:rsidR="00EC7FCF" w:rsidRPr="002E418D" w:rsidRDefault="007655C4" w:rsidP="002E418D">
            <w:pPr>
              <w:pStyle w:val="Footer"/>
              <w:tabs>
                <w:tab w:val="clear" w:pos="4513"/>
                <w:tab w:val="clear" w:pos="9026"/>
              </w:tabs>
              <w:jc w:val="both"/>
              <w:rPr>
                <w:rFonts w:ascii="Verdana" w:hAnsi="Verdana" w:cs="Arial"/>
              </w:rPr>
            </w:pPr>
            <w:r>
              <w:rPr>
                <w:rFonts w:ascii="Verdana" w:hAnsi="Verdana" w:cs="Arial"/>
              </w:rPr>
              <w:t xml:space="preserve">Stephen Harrhy offered health board staff an opportunity to </w:t>
            </w:r>
            <w:r w:rsidR="002E418D">
              <w:rPr>
                <w:rFonts w:ascii="Verdana" w:hAnsi="Verdana" w:cs="Arial"/>
              </w:rPr>
              <w:t xml:space="preserve">raise any issues </w:t>
            </w:r>
            <w:r>
              <w:rPr>
                <w:rFonts w:ascii="Verdana" w:hAnsi="Verdana" w:cs="Arial"/>
              </w:rPr>
              <w:t>- there w</w:t>
            </w:r>
            <w:r w:rsidR="00F274C5">
              <w:rPr>
                <w:rFonts w:ascii="Verdana" w:hAnsi="Verdana" w:cs="Arial"/>
              </w:rPr>
              <w:t>as</w:t>
            </w:r>
            <w:r>
              <w:rPr>
                <w:rFonts w:ascii="Verdana" w:hAnsi="Verdana" w:cs="Arial"/>
              </w:rPr>
              <w:t xml:space="preserve"> none</w:t>
            </w:r>
            <w:r w:rsidR="002E418D">
              <w:rPr>
                <w:rFonts w:ascii="Verdana" w:hAnsi="Verdana" w:cs="Arial"/>
              </w:rPr>
              <w:t>.</w:t>
            </w:r>
          </w:p>
          <w:p w14:paraId="029E005E" w14:textId="0A5C78C7" w:rsidR="001F151E" w:rsidRPr="002E7C87" w:rsidRDefault="001F151E" w:rsidP="00AE39F5">
            <w:pPr>
              <w:contextualSpacing/>
              <w:jc w:val="both"/>
              <w:rPr>
                <w:rFonts w:ascii="Verdana" w:hAnsi="Verdana"/>
              </w:rPr>
            </w:pPr>
          </w:p>
        </w:tc>
        <w:tc>
          <w:tcPr>
            <w:tcW w:w="1559" w:type="dxa"/>
          </w:tcPr>
          <w:p w14:paraId="7A5D53A8" w14:textId="77777777" w:rsidR="00E36A27" w:rsidRDefault="00E36A27" w:rsidP="00675E85">
            <w:pPr>
              <w:rPr>
                <w:rFonts w:ascii="Verdana" w:hAnsi="Verdana" w:cstheme="minorHAnsi"/>
              </w:rPr>
            </w:pPr>
          </w:p>
          <w:p w14:paraId="0280D0F9" w14:textId="77777777" w:rsidR="0026559E" w:rsidRPr="00DB7F5B" w:rsidRDefault="0026559E" w:rsidP="00675E85">
            <w:pPr>
              <w:rPr>
                <w:rFonts w:ascii="Verdana" w:hAnsi="Verdana" w:cstheme="minorHAnsi"/>
              </w:rPr>
            </w:pPr>
          </w:p>
        </w:tc>
      </w:tr>
      <w:tr w:rsidR="002704C8" w:rsidRPr="00DB7F5B" w14:paraId="45905D7D" w14:textId="77777777" w:rsidTr="00D4149E">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136" w:type="dxa"/>
          </w:tcPr>
          <w:p w14:paraId="69BC6AEB" w14:textId="623C9C30" w:rsidR="002704C8" w:rsidRPr="00C97773" w:rsidRDefault="002704C8" w:rsidP="00C97773">
            <w:pPr>
              <w:pStyle w:val="ListParagraph"/>
              <w:numPr>
                <w:ilvl w:val="0"/>
                <w:numId w:val="32"/>
              </w:numPr>
              <w:rPr>
                <w:rFonts w:ascii="Verdana" w:hAnsi="Verdana" w:cstheme="minorHAnsi"/>
              </w:rPr>
            </w:pPr>
          </w:p>
        </w:tc>
        <w:tc>
          <w:tcPr>
            <w:tcW w:w="7942" w:type="dxa"/>
            <w:gridSpan w:val="2"/>
            <w:tcBorders>
              <w:bottom w:val="single" w:sz="4" w:space="0" w:color="000000" w:themeColor="text1"/>
            </w:tcBorders>
          </w:tcPr>
          <w:p w14:paraId="002A382B" w14:textId="44666DAB" w:rsidR="00B35ADE" w:rsidRPr="00BE49C4" w:rsidRDefault="00C97773" w:rsidP="007655C4">
            <w:pPr>
              <w:contextualSpacing/>
              <w:jc w:val="both"/>
              <w:rPr>
                <w:rFonts w:ascii="Verdana" w:hAnsi="Verdana"/>
                <w:b/>
              </w:rPr>
            </w:pPr>
            <w:r w:rsidRPr="00BE49C4">
              <w:rPr>
                <w:rFonts w:ascii="Verdana" w:hAnsi="Verdana"/>
                <w:b/>
              </w:rPr>
              <w:t xml:space="preserve">WELSH AMBULANCE SERVICES NHS TRUST (WAST) </w:t>
            </w:r>
            <w:r>
              <w:rPr>
                <w:rFonts w:ascii="Verdana" w:hAnsi="Verdana"/>
                <w:b/>
              </w:rPr>
              <w:t>IMPLEMENTATION OF THE DEMAND AND CAPACITY REVIEW UPDATE</w:t>
            </w:r>
          </w:p>
          <w:p w14:paraId="72D1AD01" w14:textId="77777777" w:rsidR="00BE49C4" w:rsidRDefault="00BE49C4" w:rsidP="001916DE">
            <w:pPr>
              <w:contextualSpacing/>
              <w:jc w:val="both"/>
              <w:rPr>
                <w:rFonts w:ascii="Verdana" w:hAnsi="Verdana"/>
              </w:rPr>
            </w:pPr>
          </w:p>
          <w:p w14:paraId="3CC85852" w14:textId="4BF86D07" w:rsidR="007655C4" w:rsidRDefault="007655C4" w:rsidP="001916DE">
            <w:pPr>
              <w:contextualSpacing/>
              <w:jc w:val="both"/>
              <w:rPr>
                <w:rFonts w:ascii="Verdana" w:hAnsi="Verdana"/>
              </w:rPr>
            </w:pPr>
            <w:r>
              <w:rPr>
                <w:rFonts w:ascii="Verdana" w:hAnsi="Verdana"/>
              </w:rPr>
              <w:t xml:space="preserve">The update report on the implementation of the Demand and Capacity Review was received. In presenting the report Hugh Bennett gave an overview of key issues including explaining that the next </w:t>
            </w:r>
            <w:r w:rsidR="002E418D">
              <w:rPr>
                <w:rFonts w:ascii="Verdana" w:hAnsi="Verdana"/>
              </w:rPr>
              <w:t xml:space="preserve">implementation </w:t>
            </w:r>
            <w:r>
              <w:rPr>
                <w:rFonts w:ascii="Verdana" w:hAnsi="Verdana"/>
              </w:rPr>
              <w:t>phase would be more complicated</w:t>
            </w:r>
            <w:r w:rsidR="002E418D">
              <w:rPr>
                <w:rFonts w:ascii="Verdana" w:hAnsi="Verdana"/>
              </w:rPr>
              <w:t xml:space="preserve"> than the previous work to date</w:t>
            </w:r>
            <w:r>
              <w:rPr>
                <w:rFonts w:ascii="Verdana" w:hAnsi="Verdana"/>
              </w:rPr>
              <w:t xml:space="preserve">. Members noted that there were project plans in place for the different </w:t>
            </w:r>
            <w:r w:rsidR="002E418D">
              <w:rPr>
                <w:rFonts w:ascii="Verdana" w:hAnsi="Verdana"/>
              </w:rPr>
              <w:t>component parts of the review</w:t>
            </w:r>
            <w:r>
              <w:rPr>
                <w:rFonts w:ascii="Verdana" w:hAnsi="Verdana"/>
              </w:rPr>
              <w:t xml:space="preserve">. The </w:t>
            </w:r>
            <w:r w:rsidR="002E418D">
              <w:rPr>
                <w:rFonts w:ascii="Verdana" w:hAnsi="Verdana"/>
              </w:rPr>
              <w:t>WAST Demand and Capacity Programme B</w:t>
            </w:r>
            <w:r>
              <w:rPr>
                <w:rFonts w:ascii="Verdana" w:hAnsi="Verdana"/>
              </w:rPr>
              <w:t>oard</w:t>
            </w:r>
            <w:r w:rsidR="002E418D">
              <w:rPr>
                <w:rFonts w:ascii="Verdana" w:hAnsi="Verdana"/>
              </w:rPr>
              <w:t xml:space="preserve"> would continue to meet every 3 weeks</w:t>
            </w:r>
            <w:r>
              <w:rPr>
                <w:rFonts w:ascii="Verdana" w:hAnsi="Verdana"/>
              </w:rPr>
              <w:t>.</w:t>
            </w:r>
          </w:p>
          <w:p w14:paraId="20DB6ABF" w14:textId="77777777" w:rsidR="007655C4" w:rsidRDefault="007655C4" w:rsidP="001916DE">
            <w:pPr>
              <w:contextualSpacing/>
              <w:jc w:val="both"/>
              <w:rPr>
                <w:rFonts w:ascii="Verdana" w:hAnsi="Verdana"/>
              </w:rPr>
            </w:pPr>
          </w:p>
          <w:p w14:paraId="7FB05CBB" w14:textId="5F16652E" w:rsidR="007655C4" w:rsidRDefault="007655C4" w:rsidP="001916DE">
            <w:pPr>
              <w:contextualSpacing/>
              <w:jc w:val="both"/>
              <w:rPr>
                <w:rFonts w:ascii="Verdana" w:hAnsi="Verdana"/>
              </w:rPr>
            </w:pPr>
            <w:r>
              <w:rPr>
                <w:rFonts w:ascii="Verdana" w:hAnsi="Verdana"/>
              </w:rPr>
              <w:t>Rachel Marsh explained internal discussions which had taken place in relation to the number</w:t>
            </w:r>
            <w:r w:rsidR="002E418D">
              <w:rPr>
                <w:rFonts w:ascii="Verdana" w:hAnsi="Verdana"/>
              </w:rPr>
              <w:t>s</w:t>
            </w:r>
            <w:r>
              <w:rPr>
                <w:rFonts w:ascii="Verdana" w:hAnsi="Verdana"/>
              </w:rPr>
              <w:t xml:space="preserve"> of</w:t>
            </w:r>
            <w:r w:rsidR="002E418D">
              <w:rPr>
                <w:rFonts w:ascii="Verdana" w:hAnsi="Verdana"/>
              </w:rPr>
              <w:t xml:space="preserve"> additional</w:t>
            </w:r>
            <w:r>
              <w:rPr>
                <w:rFonts w:ascii="Verdana" w:hAnsi="Verdana"/>
              </w:rPr>
              <w:t xml:space="preserve"> staff in post. The </w:t>
            </w:r>
            <w:r w:rsidR="002E418D">
              <w:rPr>
                <w:rFonts w:ascii="Verdana" w:hAnsi="Verdana"/>
              </w:rPr>
              <w:t>‘</w:t>
            </w:r>
            <w:r>
              <w:rPr>
                <w:rFonts w:ascii="Verdana" w:hAnsi="Verdana"/>
              </w:rPr>
              <w:t>staff in post</w:t>
            </w:r>
            <w:r w:rsidR="002E418D">
              <w:rPr>
                <w:rFonts w:ascii="Verdana" w:hAnsi="Verdana"/>
              </w:rPr>
              <w:t>’</w:t>
            </w:r>
            <w:r>
              <w:rPr>
                <w:rFonts w:ascii="Verdana" w:hAnsi="Verdana"/>
              </w:rPr>
              <w:t xml:space="preserve"> element would be added at the end of each year to more easily identify the additionality of staff which would be included in the next report.</w:t>
            </w:r>
          </w:p>
          <w:p w14:paraId="2BE276B5" w14:textId="77777777" w:rsidR="007655C4" w:rsidRDefault="007655C4" w:rsidP="001916DE">
            <w:pPr>
              <w:contextualSpacing/>
              <w:jc w:val="both"/>
              <w:rPr>
                <w:rFonts w:ascii="Verdana" w:hAnsi="Verdana"/>
              </w:rPr>
            </w:pPr>
          </w:p>
          <w:p w14:paraId="2AAFB552" w14:textId="0DF873E5" w:rsidR="00E43EC1" w:rsidRDefault="007655C4" w:rsidP="001916DE">
            <w:pPr>
              <w:contextualSpacing/>
              <w:jc w:val="both"/>
              <w:rPr>
                <w:rFonts w:ascii="Verdana" w:hAnsi="Verdana"/>
              </w:rPr>
            </w:pPr>
            <w:r>
              <w:rPr>
                <w:rFonts w:ascii="Verdana" w:hAnsi="Verdana"/>
              </w:rPr>
              <w:t xml:space="preserve">Lee Brooks was asked about the consolidated work at </w:t>
            </w:r>
            <w:r w:rsidR="002E418D">
              <w:rPr>
                <w:rFonts w:ascii="Verdana" w:hAnsi="Verdana"/>
              </w:rPr>
              <w:t>the Clinical Contact Centres (</w:t>
            </w:r>
            <w:r>
              <w:rPr>
                <w:rFonts w:ascii="Verdana" w:hAnsi="Verdana"/>
              </w:rPr>
              <w:t>CCCs</w:t>
            </w:r>
            <w:r w:rsidR="002E418D">
              <w:rPr>
                <w:rFonts w:ascii="Verdana" w:hAnsi="Verdana"/>
              </w:rPr>
              <w:t>)</w:t>
            </w:r>
            <w:r>
              <w:rPr>
                <w:rFonts w:ascii="Verdana" w:hAnsi="Verdana"/>
              </w:rPr>
              <w:t xml:space="preserve">. </w:t>
            </w:r>
            <w:r w:rsidR="002E418D">
              <w:rPr>
                <w:rFonts w:ascii="Verdana" w:hAnsi="Verdana"/>
              </w:rPr>
              <w:t>Members noted that fo</w:t>
            </w:r>
            <w:r>
              <w:rPr>
                <w:rFonts w:ascii="Verdana" w:hAnsi="Verdana"/>
              </w:rPr>
              <w:t xml:space="preserve">r 999 call dispatch (CAD phase 3) </w:t>
            </w:r>
            <w:r w:rsidR="002E418D">
              <w:rPr>
                <w:rFonts w:ascii="Verdana" w:hAnsi="Verdana"/>
              </w:rPr>
              <w:t xml:space="preserve">WAST were aiming </w:t>
            </w:r>
            <w:r>
              <w:rPr>
                <w:rFonts w:ascii="Verdana" w:hAnsi="Verdana"/>
              </w:rPr>
              <w:t xml:space="preserve">for consolidation </w:t>
            </w:r>
            <w:r w:rsidR="003F1408">
              <w:rPr>
                <w:rFonts w:ascii="Verdana" w:hAnsi="Verdana"/>
              </w:rPr>
              <w:t xml:space="preserve">as it was felt that the ORH Review had not </w:t>
            </w:r>
            <w:r>
              <w:rPr>
                <w:rFonts w:ascii="Verdana" w:hAnsi="Verdana"/>
              </w:rPr>
              <w:t>capture</w:t>
            </w:r>
            <w:r w:rsidR="003F1408">
              <w:rPr>
                <w:rFonts w:ascii="Verdana" w:hAnsi="Verdana"/>
              </w:rPr>
              <w:t>d</w:t>
            </w:r>
            <w:r>
              <w:rPr>
                <w:rFonts w:ascii="Verdana" w:hAnsi="Verdana"/>
              </w:rPr>
              <w:t xml:space="preserve"> all of the work within the CCCs and </w:t>
            </w:r>
            <w:r w:rsidR="003F1408">
              <w:rPr>
                <w:rFonts w:ascii="Verdana" w:hAnsi="Verdana"/>
              </w:rPr>
              <w:t>this would be an area for further work</w:t>
            </w:r>
            <w:r>
              <w:rPr>
                <w:rFonts w:ascii="Verdana" w:hAnsi="Verdana"/>
              </w:rPr>
              <w:t>.</w:t>
            </w:r>
            <w:r w:rsidR="00E43EC1">
              <w:rPr>
                <w:rFonts w:ascii="Verdana" w:hAnsi="Verdana"/>
              </w:rPr>
              <w:t xml:space="preserve"> </w:t>
            </w:r>
            <w:r w:rsidR="003F1408">
              <w:rPr>
                <w:rFonts w:ascii="Verdana" w:hAnsi="Verdana"/>
              </w:rPr>
              <w:t>Members noted that WAST were f</w:t>
            </w:r>
            <w:r w:rsidR="00E43EC1">
              <w:rPr>
                <w:rFonts w:ascii="Verdana" w:hAnsi="Verdana"/>
              </w:rPr>
              <w:t>orming</w:t>
            </w:r>
            <w:r w:rsidR="003F1408">
              <w:rPr>
                <w:rFonts w:ascii="Verdana" w:hAnsi="Verdana"/>
              </w:rPr>
              <w:t xml:space="preserve"> their</w:t>
            </w:r>
            <w:r w:rsidR="00E43EC1">
              <w:rPr>
                <w:rFonts w:ascii="Verdana" w:hAnsi="Verdana"/>
              </w:rPr>
              <w:t xml:space="preserve"> ambition for </w:t>
            </w:r>
            <w:r w:rsidR="003F1408">
              <w:rPr>
                <w:rFonts w:ascii="Verdana" w:hAnsi="Verdana"/>
              </w:rPr>
              <w:t xml:space="preserve">a </w:t>
            </w:r>
            <w:r w:rsidR="00E43EC1">
              <w:rPr>
                <w:rFonts w:ascii="Verdana" w:hAnsi="Verdana"/>
              </w:rPr>
              <w:t xml:space="preserve">streamlined pathway for patients either </w:t>
            </w:r>
            <w:r w:rsidR="003F1408">
              <w:rPr>
                <w:rFonts w:ascii="Verdana" w:hAnsi="Verdana"/>
              </w:rPr>
              <w:t>through the</w:t>
            </w:r>
            <w:r w:rsidR="00E43EC1">
              <w:rPr>
                <w:rFonts w:ascii="Verdana" w:hAnsi="Verdana"/>
              </w:rPr>
              <w:t xml:space="preserve"> 111 or 999</w:t>
            </w:r>
            <w:r w:rsidR="003F1408">
              <w:rPr>
                <w:rFonts w:ascii="Verdana" w:hAnsi="Verdana"/>
              </w:rPr>
              <w:t xml:space="preserve"> services with</w:t>
            </w:r>
            <w:r w:rsidR="00E43EC1">
              <w:rPr>
                <w:rFonts w:ascii="Verdana" w:hAnsi="Verdana"/>
              </w:rPr>
              <w:t xml:space="preserve"> clinical offerings and opportunity to bring teams closer together</w:t>
            </w:r>
            <w:r w:rsidR="003F1408">
              <w:rPr>
                <w:rFonts w:ascii="Verdana" w:hAnsi="Verdana"/>
              </w:rPr>
              <w:t xml:space="preserve"> in order</w:t>
            </w:r>
            <w:r w:rsidR="00E43EC1">
              <w:rPr>
                <w:rFonts w:ascii="Verdana" w:hAnsi="Verdana"/>
              </w:rPr>
              <w:t xml:space="preserve"> to streamline. </w:t>
            </w:r>
          </w:p>
          <w:p w14:paraId="72405200" w14:textId="77777777" w:rsidR="00E43EC1" w:rsidRDefault="00E43EC1" w:rsidP="001916DE">
            <w:pPr>
              <w:contextualSpacing/>
              <w:jc w:val="both"/>
              <w:rPr>
                <w:rFonts w:ascii="Verdana" w:hAnsi="Verdana"/>
              </w:rPr>
            </w:pPr>
          </w:p>
          <w:p w14:paraId="16DF8E3E" w14:textId="0DE61BBA" w:rsidR="003F1408" w:rsidRDefault="003F1408" w:rsidP="001916DE">
            <w:pPr>
              <w:contextualSpacing/>
              <w:jc w:val="both"/>
              <w:rPr>
                <w:rFonts w:ascii="Verdana" w:hAnsi="Verdana"/>
              </w:rPr>
            </w:pPr>
            <w:r>
              <w:rPr>
                <w:rFonts w:ascii="Verdana" w:hAnsi="Verdana"/>
              </w:rPr>
              <w:t>There was r</w:t>
            </w:r>
            <w:r w:rsidR="00E43EC1">
              <w:rPr>
                <w:rFonts w:ascii="Verdana" w:hAnsi="Verdana"/>
              </w:rPr>
              <w:t xml:space="preserve">ecognition that </w:t>
            </w:r>
            <w:r w:rsidR="004B3526">
              <w:rPr>
                <w:rFonts w:ascii="Verdana" w:hAnsi="Verdana"/>
              </w:rPr>
              <w:t>different</w:t>
            </w:r>
            <w:r w:rsidR="00E43EC1">
              <w:rPr>
                <w:rFonts w:ascii="Verdana" w:hAnsi="Verdana"/>
              </w:rPr>
              <w:t xml:space="preserve"> clinical model</w:t>
            </w:r>
            <w:r w:rsidR="004B3526">
              <w:rPr>
                <w:rFonts w:ascii="Verdana" w:hAnsi="Verdana"/>
              </w:rPr>
              <w:t>s</w:t>
            </w:r>
            <w:r w:rsidR="00E43EC1">
              <w:rPr>
                <w:rFonts w:ascii="Verdana" w:hAnsi="Verdana"/>
              </w:rPr>
              <w:t xml:space="preserve"> across all of Wales</w:t>
            </w:r>
            <w:r>
              <w:rPr>
                <w:rFonts w:ascii="Verdana" w:hAnsi="Verdana"/>
              </w:rPr>
              <w:t xml:space="preserve"> could lead to inequity and work was ongoing to balance between</w:t>
            </w:r>
            <w:r w:rsidR="00E43EC1">
              <w:rPr>
                <w:rFonts w:ascii="Verdana" w:hAnsi="Verdana"/>
              </w:rPr>
              <w:t xml:space="preserve"> rural and urban se</w:t>
            </w:r>
            <w:r w:rsidR="004B3526">
              <w:rPr>
                <w:rFonts w:ascii="Verdana" w:hAnsi="Verdana"/>
              </w:rPr>
              <w:t>rvices</w:t>
            </w:r>
            <w:r w:rsidR="00E43EC1">
              <w:rPr>
                <w:rFonts w:ascii="Verdana" w:hAnsi="Verdana"/>
              </w:rPr>
              <w:t xml:space="preserve">. </w:t>
            </w:r>
            <w:r>
              <w:rPr>
                <w:rFonts w:ascii="Verdana" w:hAnsi="Verdana"/>
              </w:rPr>
              <w:t>Members noted that s</w:t>
            </w:r>
            <w:r w:rsidR="00E43EC1">
              <w:rPr>
                <w:rFonts w:ascii="Verdana" w:hAnsi="Verdana"/>
              </w:rPr>
              <w:t xml:space="preserve">ervices </w:t>
            </w:r>
            <w:r>
              <w:rPr>
                <w:rFonts w:ascii="Verdana" w:hAnsi="Verdana"/>
              </w:rPr>
              <w:t>would</w:t>
            </w:r>
            <w:r w:rsidR="00E43EC1">
              <w:rPr>
                <w:rFonts w:ascii="Verdana" w:hAnsi="Verdana"/>
              </w:rPr>
              <w:t xml:space="preserve"> be different </w:t>
            </w:r>
            <w:r>
              <w:rPr>
                <w:rFonts w:ascii="Verdana" w:hAnsi="Verdana"/>
              </w:rPr>
              <w:t>but the rural model would need to be robust and safe for the populations served; this may include the involvement of other emergen</w:t>
            </w:r>
            <w:r w:rsidR="00E43EC1">
              <w:rPr>
                <w:rFonts w:ascii="Verdana" w:hAnsi="Verdana"/>
              </w:rPr>
              <w:t xml:space="preserve">cy services and volunteers. </w:t>
            </w:r>
            <w:r>
              <w:rPr>
                <w:rFonts w:ascii="Verdana" w:hAnsi="Verdana"/>
              </w:rPr>
              <w:t xml:space="preserve">The WAST team were asked to </w:t>
            </w:r>
            <w:r w:rsidR="004B3526">
              <w:rPr>
                <w:rFonts w:ascii="Verdana" w:hAnsi="Verdana"/>
              </w:rPr>
              <w:t>collaborate with</w:t>
            </w:r>
            <w:r>
              <w:rPr>
                <w:rFonts w:ascii="Verdana" w:hAnsi="Verdana"/>
              </w:rPr>
              <w:t xml:space="preserve"> h</w:t>
            </w:r>
            <w:r w:rsidR="00E43EC1">
              <w:rPr>
                <w:rFonts w:ascii="Verdana" w:hAnsi="Verdana"/>
              </w:rPr>
              <w:t xml:space="preserve">ealth boards as early as possible in the work </w:t>
            </w:r>
            <w:r>
              <w:rPr>
                <w:rFonts w:ascii="Verdana" w:hAnsi="Verdana"/>
              </w:rPr>
              <w:t>to develop the rural service provision to</w:t>
            </w:r>
            <w:r w:rsidR="00E43EC1">
              <w:rPr>
                <w:rFonts w:ascii="Verdana" w:hAnsi="Verdana"/>
              </w:rPr>
              <w:t xml:space="preserve"> work in partnership </w:t>
            </w:r>
            <w:r>
              <w:rPr>
                <w:rFonts w:ascii="Verdana" w:hAnsi="Verdana"/>
              </w:rPr>
              <w:t>and Jamie Marchant offered to support the work immediately.</w:t>
            </w:r>
          </w:p>
          <w:p w14:paraId="066F4ACB" w14:textId="4DB0BEA9" w:rsidR="00E43EC1" w:rsidRDefault="00E43EC1" w:rsidP="001916DE">
            <w:pPr>
              <w:contextualSpacing/>
              <w:jc w:val="both"/>
              <w:rPr>
                <w:rFonts w:ascii="Verdana" w:hAnsi="Verdana"/>
              </w:rPr>
            </w:pPr>
          </w:p>
          <w:p w14:paraId="50425803" w14:textId="77777777" w:rsidR="00E43EC1" w:rsidRDefault="00E43EC1" w:rsidP="001916DE">
            <w:pPr>
              <w:contextualSpacing/>
              <w:jc w:val="both"/>
              <w:rPr>
                <w:rFonts w:ascii="Verdana" w:hAnsi="Verdana"/>
              </w:rPr>
            </w:pPr>
          </w:p>
          <w:p w14:paraId="1AD6B619" w14:textId="0E527177" w:rsidR="003F1408" w:rsidRDefault="003F1408" w:rsidP="001916DE">
            <w:pPr>
              <w:contextualSpacing/>
              <w:jc w:val="both"/>
              <w:rPr>
                <w:rFonts w:ascii="Verdana" w:hAnsi="Verdana"/>
              </w:rPr>
            </w:pPr>
            <w:r>
              <w:rPr>
                <w:rFonts w:ascii="Verdana" w:hAnsi="Verdana"/>
              </w:rPr>
              <w:lastRenderedPageBreak/>
              <w:t>Members asked about the single dispatcher issue and the learning opportunities over the last few months related to specific issues in North Wales. The see and treat model and opportunities to maximise and develop in partnership was noted and health boards asked to be ready to work together.</w:t>
            </w:r>
          </w:p>
          <w:p w14:paraId="50FA78FE" w14:textId="5DFCE8DE" w:rsidR="003F1408" w:rsidRDefault="003F1408" w:rsidP="001916DE">
            <w:pPr>
              <w:contextualSpacing/>
              <w:jc w:val="both"/>
              <w:rPr>
                <w:rFonts w:ascii="Verdana" w:hAnsi="Verdana"/>
              </w:rPr>
            </w:pPr>
          </w:p>
          <w:p w14:paraId="4A7E82E3" w14:textId="753A9EE9" w:rsidR="003F1408" w:rsidRDefault="003F1408" w:rsidP="001916DE">
            <w:pPr>
              <w:contextualSpacing/>
              <w:jc w:val="both"/>
              <w:rPr>
                <w:rFonts w:ascii="Verdana" w:hAnsi="Verdana"/>
              </w:rPr>
            </w:pPr>
            <w:r>
              <w:rPr>
                <w:rFonts w:ascii="Verdana" w:hAnsi="Verdana"/>
              </w:rPr>
              <w:t>Members felt it would be helpful to discuss in more detail, perhaps at a ‘focus on’ session on partnership working and the balance between the local and national system to create the best services in Wales.</w:t>
            </w:r>
          </w:p>
          <w:p w14:paraId="570160A3" w14:textId="7961E5D9" w:rsidR="00E43EC1" w:rsidRDefault="00E43EC1" w:rsidP="001916DE">
            <w:pPr>
              <w:contextualSpacing/>
              <w:jc w:val="both"/>
              <w:rPr>
                <w:rFonts w:ascii="Verdana" w:hAnsi="Verdana"/>
              </w:rPr>
            </w:pPr>
          </w:p>
          <w:p w14:paraId="6513C4C8" w14:textId="5A2CA439" w:rsidR="00E43EC1" w:rsidRDefault="003F1408" w:rsidP="001916DE">
            <w:pPr>
              <w:contextualSpacing/>
              <w:jc w:val="both"/>
              <w:rPr>
                <w:rFonts w:ascii="Verdana" w:hAnsi="Verdana"/>
              </w:rPr>
            </w:pPr>
            <w:r>
              <w:rPr>
                <w:rFonts w:ascii="Verdana" w:hAnsi="Verdana"/>
              </w:rPr>
              <w:t>In summarising the discussions, Stephen Harrhy congratulated the team at WAST for the recruitment of the additional staff particularly during the pandemic and recognised the ongoing challenge for the recruitment in line with the draft WAST IMTP</w:t>
            </w:r>
            <w:r w:rsidR="00C97773">
              <w:rPr>
                <w:rFonts w:ascii="Verdana" w:hAnsi="Verdana"/>
              </w:rPr>
              <w:t>. These included:</w:t>
            </w:r>
          </w:p>
          <w:p w14:paraId="3E0D5C69" w14:textId="77777777" w:rsidR="00E43EC1" w:rsidRPr="00C97773" w:rsidRDefault="00E43EC1" w:rsidP="00C97773">
            <w:pPr>
              <w:pStyle w:val="Footer"/>
              <w:numPr>
                <w:ilvl w:val="0"/>
                <w:numId w:val="25"/>
              </w:numPr>
              <w:tabs>
                <w:tab w:val="clear" w:pos="4513"/>
                <w:tab w:val="clear" w:pos="9026"/>
              </w:tabs>
              <w:jc w:val="both"/>
              <w:rPr>
                <w:rFonts w:ascii="Verdana" w:hAnsi="Verdana" w:cstheme="minorHAnsi"/>
              </w:rPr>
            </w:pPr>
            <w:r w:rsidRPr="00C97773">
              <w:rPr>
                <w:rFonts w:ascii="Verdana" w:hAnsi="Verdana" w:cstheme="minorHAnsi"/>
              </w:rPr>
              <w:t>Roster issue (peaks and troughs of demand)</w:t>
            </w:r>
          </w:p>
          <w:p w14:paraId="45CA8F81" w14:textId="77777777" w:rsidR="00E43EC1" w:rsidRPr="00C97773" w:rsidRDefault="00E43EC1" w:rsidP="00C97773">
            <w:pPr>
              <w:pStyle w:val="Footer"/>
              <w:numPr>
                <w:ilvl w:val="0"/>
                <w:numId w:val="25"/>
              </w:numPr>
              <w:tabs>
                <w:tab w:val="clear" w:pos="4513"/>
                <w:tab w:val="clear" w:pos="9026"/>
              </w:tabs>
              <w:jc w:val="both"/>
              <w:rPr>
                <w:rFonts w:ascii="Verdana" w:hAnsi="Verdana" w:cstheme="minorHAnsi"/>
              </w:rPr>
            </w:pPr>
            <w:r w:rsidRPr="00C97773">
              <w:rPr>
                <w:rFonts w:ascii="Verdana" w:hAnsi="Verdana" w:cstheme="minorHAnsi"/>
              </w:rPr>
              <w:t>Efficiencies post production hours lost (significant gain and working through solutions to get through quickly)</w:t>
            </w:r>
          </w:p>
          <w:p w14:paraId="4045B711" w14:textId="77777777" w:rsidR="00E43EC1" w:rsidRPr="00C97773" w:rsidRDefault="00E43EC1" w:rsidP="00C97773">
            <w:pPr>
              <w:pStyle w:val="Footer"/>
              <w:numPr>
                <w:ilvl w:val="0"/>
                <w:numId w:val="25"/>
              </w:numPr>
              <w:tabs>
                <w:tab w:val="clear" w:pos="4513"/>
                <w:tab w:val="clear" w:pos="9026"/>
              </w:tabs>
              <w:jc w:val="both"/>
              <w:rPr>
                <w:rFonts w:ascii="Verdana" w:hAnsi="Verdana" w:cstheme="minorHAnsi"/>
              </w:rPr>
            </w:pPr>
            <w:r w:rsidRPr="00C97773">
              <w:rPr>
                <w:rFonts w:ascii="Verdana" w:hAnsi="Verdana" w:cstheme="minorHAnsi"/>
              </w:rPr>
              <w:t>Relief gap (key issues around CPD allowance – and needs to be worked through)</w:t>
            </w:r>
          </w:p>
          <w:p w14:paraId="27337D71" w14:textId="00EC82FA" w:rsidR="0003325F" w:rsidRDefault="0003325F" w:rsidP="00C97773">
            <w:pPr>
              <w:pStyle w:val="Footer"/>
              <w:numPr>
                <w:ilvl w:val="0"/>
                <w:numId w:val="25"/>
              </w:numPr>
              <w:tabs>
                <w:tab w:val="clear" w:pos="4513"/>
                <w:tab w:val="clear" w:pos="9026"/>
              </w:tabs>
              <w:jc w:val="both"/>
              <w:rPr>
                <w:rFonts w:ascii="Verdana" w:hAnsi="Verdana"/>
              </w:rPr>
            </w:pPr>
            <w:r w:rsidRPr="00C97773">
              <w:rPr>
                <w:rFonts w:ascii="Verdana" w:hAnsi="Verdana" w:cstheme="minorHAnsi"/>
              </w:rPr>
              <w:t>Handover hours lost and much to go at and understanding the benefit</w:t>
            </w:r>
            <w:r>
              <w:rPr>
                <w:rFonts w:ascii="Verdana" w:hAnsi="Verdana"/>
              </w:rPr>
              <w:t xml:space="preserve"> to free up the flow in the system</w:t>
            </w:r>
            <w:r w:rsidR="00C97773">
              <w:rPr>
                <w:rFonts w:ascii="Verdana" w:hAnsi="Verdana"/>
              </w:rPr>
              <w:t>.</w:t>
            </w:r>
          </w:p>
          <w:p w14:paraId="08E512F3" w14:textId="77777777" w:rsidR="00B35ADE" w:rsidRDefault="00B35ADE" w:rsidP="001916DE">
            <w:pPr>
              <w:contextualSpacing/>
              <w:jc w:val="both"/>
              <w:rPr>
                <w:rFonts w:ascii="Verdana" w:hAnsi="Verdana"/>
              </w:rPr>
            </w:pPr>
          </w:p>
          <w:p w14:paraId="53563FDA" w14:textId="17A4E0AF" w:rsidR="002254EA" w:rsidRDefault="002254EA" w:rsidP="002254EA">
            <w:pPr>
              <w:jc w:val="both"/>
              <w:rPr>
                <w:rFonts w:ascii="Verdana" w:hAnsi="Verdana" w:cstheme="minorHAnsi"/>
              </w:rPr>
            </w:pPr>
            <w:r>
              <w:rPr>
                <w:rFonts w:ascii="Verdana" w:hAnsi="Verdana" w:cstheme="minorHAnsi"/>
              </w:rPr>
              <w:t>Members</w:t>
            </w:r>
            <w:r w:rsidRPr="00791B16">
              <w:rPr>
                <w:rFonts w:ascii="Verdana" w:hAnsi="Verdana" w:cstheme="minorHAnsi"/>
                <w:b/>
              </w:rPr>
              <w:t xml:space="preserve"> RESOLVED</w:t>
            </w:r>
            <w:r>
              <w:rPr>
                <w:rFonts w:ascii="Verdana" w:hAnsi="Verdana" w:cstheme="minorHAnsi"/>
              </w:rPr>
              <w:t xml:space="preserve"> to: </w:t>
            </w:r>
            <w:r w:rsidRPr="00791B16">
              <w:rPr>
                <w:rFonts w:ascii="Verdana" w:hAnsi="Verdana" w:cstheme="minorHAnsi"/>
                <w:b/>
              </w:rPr>
              <w:t xml:space="preserve">NOTE </w:t>
            </w:r>
            <w:r>
              <w:rPr>
                <w:rFonts w:ascii="Verdana" w:hAnsi="Verdana" w:cstheme="minorHAnsi"/>
              </w:rPr>
              <w:t>the update</w:t>
            </w:r>
            <w:r w:rsidR="004B3526">
              <w:rPr>
                <w:rFonts w:ascii="Verdana" w:hAnsi="Verdana" w:cstheme="minorHAnsi"/>
              </w:rPr>
              <w:t xml:space="preserve"> on the Demand and Capacity Review</w:t>
            </w:r>
            <w:r>
              <w:rPr>
                <w:rFonts w:ascii="Verdana" w:hAnsi="Verdana" w:cstheme="minorHAnsi"/>
              </w:rPr>
              <w:t>.</w:t>
            </w:r>
          </w:p>
          <w:p w14:paraId="7C5E9AB3" w14:textId="61AC5E57" w:rsidR="00BE49C4" w:rsidRPr="001916DE" w:rsidRDefault="00BE49C4" w:rsidP="001916DE">
            <w:pPr>
              <w:contextualSpacing/>
              <w:jc w:val="both"/>
              <w:rPr>
                <w:rFonts w:ascii="Verdana" w:hAnsi="Verdana"/>
              </w:rPr>
            </w:pPr>
          </w:p>
        </w:tc>
        <w:tc>
          <w:tcPr>
            <w:tcW w:w="1559" w:type="dxa"/>
          </w:tcPr>
          <w:p w14:paraId="03B9C5DD" w14:textId="77777777" w:rsidR="008E407B" w:rsidRDefault="008E407B" w:rsidP="00675E85">
            <w:pPr>
              <w:rPr>
                <w:rFonts w:ascii="Verdana" w:hAnsi="Verdana" w:cstheme="minorHAnsi"/>
              </w:rPr>
            </w:pPr>
          </w:p>
          <w:p w14:paraId="3832790B" w14:textId="77777777" w:rsidR="002E418D" w:rsidRDefault="002E418D" w:rsidP="00675E85">
            <w:pPr>
              <w:rPr>
                <w:rFonts w:ascii="Verdana" w:hAnsi="Verdana" w:cstheme="minorHAnsi"/>
              </w:rPr>
            </w:pPr>
          </w:p>
          <w:p w14:paraId="198FA685" w14:textId="77777777" w:rsidR="002E418D" w:rsidRDefault="002E418D" w:rsidP="00675E85">
            <w:pPr>
              <w:rPr>
                <w:rFonts w:ascii="Verdana" w:hAnsi="Verdana" w:cstheme="minorHAnsi"/>
              </w:rPr>
            </w:pPr>
          </w:p>
          <w:p w14:paraId="7E126C2D" w14:textId="77777777" w:rsidR="002E418D" w:rsidRDefault="002E418D" w:rsidP="00675E85">
            <w:pPr>
              <w:rPr>
                <w:rFonts w:ascii="Verdana" w:hAnsi="Verdana" w:cstheme="minorHAnsi"/>
              </w:rPr>
            </w:pPr>
          </w:p>
          <w:p w14:paraId="1C094119" w14:textId="77777777" w:rsidR="002E418D" w:rsidRDefault="002E418D" w:rsidP="00675E85">
            <w:pPr>
              <w:rPr>
                <w:rFonts w:ascii="Verdana" w:hAnsi="Verdana" w:cstheme="minorHAnsi"/>
              </w:rPr>
            </w:pPr>
          </w:p>
          <w:p w14:paraId="77AEAF2D" w14:textId="77777777" w:rsidR="002E418D" w:rsidRDefault="002E418D" w:rsidP="00675E85">
            <w:pPr>
              <w:rPr>
                <w:rFonts w:ascii="Verdana" w:hAnsi="Verdana" w:cstheme="minorHAnsi"/>
              </w:rPr>
            </w:pPr>
          </w:p>
          <w:p w14:paraId="2EAE971F" w14:textId="77777777" w:rsidR="002E418D" w:rsidRDefault="002E418D" w:rsidP="00675E85">
            <w:pPr>
              <w:rPr>
                <w:rFonts w:ascii="Verdana" w:hAnsi="Verdana" w:cstheme="minorHAnsi"/>
              </w:rPr>
            </w:pPr>
          </w:p>
          <w:p w14:paraId="09D13C8D" w14:textId="77777777" w:rsidR="002E418D" w:rsidRDefault="002E418D" w:rsidP="00675E85">
            <w:pPr>
              <w:rPr>
                <w:rFonts w:ascii="Verdana" w:hAnsi="Verdana" w:cstheme="minorHAnsi"/>
              </w:rPr>
            </w:pPr>
          </w:p>
          <w:p w14:paraId="20029E8F" w14:textId="77777777" w:rsidR="002E418D" w:rsidRDefault="002E418D" w:rsidP="00675E85">
            <w:pPr>
              <w:rPr>
                <w:rFonts w:ascii="Verdana" w:hAnsi="Verdana" w:cstheme="minorHAnsi"/>
              </w:rPr>
            </w:pPr>
          </w:p>
          <w:p w14:paraId="756CB6BF" w14:textId="77777777" w:rsidR="002E418D" w:rsidRDefault="002E418D" w:rsidP="00675E85">
            <w:pPr>
              <w:rPr>
                <w:rFonts w:ascii="Verdana" w:hAnsi="Verdana" w:cstheme="minorHAnsi"/>
              </w:rPr>
            </w:pPr>
          </w:p>
          <w:p w14:paraId="6565D6DF" w14:textId="77777777" w:rsidR="002E418D" w:rsidRDefault="002E418D" w:rsidP="00675E85">
            <w:pPr>
              <w:rPr>
                <w:rFonts w:ascii="Verdana" w:hAnsi="Verdana" w:cstheme="minorHAnsi"/>
              </w:rPr>
            </w:pPr>
          </w:p>
          <w:p w14:paraId="25B4596B" w14:textId="77777777" w:rsidR="002E418D" w:rsidRDefault="002E418D" w:rsidP="00675E85">
            <w:pPr>
              <w:rPr>
                <w:rFonts w:ascii="Verdana" w:hAnsi="Verdana" w:cstheme="minorHAnsi"/>
              </w:rPr>
            </w:pPr>
          </w:p>
          <w:p w14:paraId="6CC95266" w14:textId="77777777" w:rsidR="002E418D" w:rsidRDefault="002E418D" w:rsidP="00675E85">
            <w:pPr>
              <w:rPr>
                <w:rFonts w:ascii="Verdana" w:hAnsi="Verdana" w:cstheme="minorHAnsi"/>
              </w:rPr>
            </w:pPr>
          </w:p>
          <w:p w14:paraId="3F97A4AB" w14:textId="77777777" w:rsidR="002E418D" w:rsidRDefault="002E418D" w:rsidP="00675E85">
            <w:pPr>
              <w:rPr>
                <w:rFonts w:ascii="Verdana" w:hAnsi="Verdana" w:cstheme="minorHAnsi"/>
              </w:rPr>
            </w:pPr>
          </w:p>
          <w:p w14:paraId="17515019" w14:textId="77777777" w:rsidR="002E418D" w:rsidRDefault="002E418D" w:rsidP="00675E85">
            <w:pPr>
              <w:rPr>
                <w:rFonts w:ascii="Verdana" w:hAnsi="Verdana" w:cstheme="minorHAnsi"/>
              </w:rPr>
            </w:pPr>
          </w:p>
          <w:p w14:paraId="5F48C481" w14:textId="369ADDA5" w:rsidR="002E418D" w:rsidRDefault="002E418D" w:rsidP="002E418D">
            <w:pPr>
              <w:jc w:val="center"/>
              <w:rPr>
                <w:rFonts w:ascii="Verdana" w:hAnsi="Verdana" w:cstheme="minorHAnsi"/>
              </w:rPr>
            </w:pPr>
            <w:r>
              <w:rPr>
                <w:rFonts w:ascii="Verdana" w:hAnsi="Verdana" w:cstheme="minorHAnsi"/>
              </w:rPr>
              <w:t>R</w:t>
            </w:r>
            <w:r w:rsidR="004B3526">
              <w:rPr>
                <w:rFonts w:ascii="Verdana" w:hAnsi="Verdana" w:cstheme="minorHAnsi"/>
              </w:rPr>
              <w:t>achel Marsh</w:t>
            </w:r>
          </w:p>
          <w:p w14:paraId="55F9EF6C" w14:textId="77777777" w:rsidR="004B3526" w:rsidRDefault="004B3526" w:rsidP="002E418D">
            <w:pPr>
              <w:jc w:val="center"/>
              <w:rPr>
                <w:rFonts w:ascii="Verdana" w:hAnsi="Verdana" w:cstheme="minorHAnsi"/>
              </w:rPr>
            </w:pPr>
          </w:p>
          <w:p w14:paraId="2CD109A3" w14:textId="77777777" w:rsidR="004B3526" w:rsidRDefault="004B3526" w:rsidP="002E418D">
            <w:pPr>
              <w:jc w:val="center"/>
              <w:rPr>
                <w:rFonts w:ascii="Verdana" w:hAnsi="Verdana" w:cstheme="minorHAnsi"/>
              </w:rPr>
            </w:pPr>
          </w:p>
          <w:p w14:paraId="5B5B2B45" w14:textId="77777777" w:rsidR="004B3526" w:rsidRDefault="004B3526" w:rsidP="002E418D">
            <w:pPr>
              <w:jc w:val="center"/>
              <w:rPr>
                <w:rFonts w:ascii="Verdana" w:hAnsi="Verdana" w:cstheme="minorHAnsi"/>
              </w:rPr>
            </w:pPr>
          </w:p>
          <w:p w14:paraId="0581502E" w14:textId="77777777" w:rsidR="004B3526" w:rsidRDefault="004B3526" w:rsidP="002E418D">
            <w:pPr>
              <w:jc w:val="center"/>
              <w:rPr>
                <w:rFonts w:ascii="Verdana" w:hAnsi="Verdana" w:cstheme="minorHAnsi"/>
              </w:rPr>
            </w:pPr>
          </w:p>
          <w:p w14:paraId="15CA5AEA" w14:textId="77777777" w:rsidR="004B3526" w:rsidRDefault="004B3526" w:rsidP="002E418D">
            <w:pPr>
              <w:jc w:val="center"/>
              <w:rPr>
                <w:rFonts w:ascii="Verdana" w:hAnsi="Verdana" w:cstheme="minorHAnsi"/>
              </w:rPr>
            </w:pPr>
          </w:p>
          <w:p w14:paraId="7837A4AB" w14:textId="77777777" w:rsidR="004B3526" w:rsidRDefault="004B3526" w:rsidP="002E418D">
            <w:pPr>
              <w:jc w:val="center"/>
              <w:rPr>
                <w:rFonts w:ascii="Verdana" w:hAnsi="Verdana" w:cstheme="minorHAnsi"/>
              </w:rPr>
            </w:pPr>
          </w:p>
          <w:p w14:paraId="38FBB29A" w14:textId="77777777" w:rsidR="004B3526" w:rsidRDefault="004B3526" w:rsidP="002E418D">
            <w:pPr>
              <w:jc w:val="center"/>
              <w:rPr>
                <w:rFonts w:ascii="Verdana" w:hAnsi="Verdana" w:cstheme="minorHAnsi"/>
              </w:rPr>
            </w:pPr>
          </w:p>
          <w:p w14:paraId="2A2C89F9" w14:textId="77777777" w:rsidR="004B3526" w:rsidRDefault="004B3526" w:rsidP="002E418D">
            <w:pPr>
              <w:jc w:val="center"/>
              <w:rPr>
                <w:rFonts w:ascii="Verdana" w:hAnsi="Verdana" w:cstheme="minorHAnsi"/>
              </w:rPr>
            </w:pPr>
          </w:p>
          <w:p w14:paraId="55BE7458" w14:textId="77777777" w:rsidR="004B3526" w:rsidRDefault="004B3526" w:rsidP="002E418D">
            <w:pPr>
              <w:jc w:val="center"/>
              <w:rPr>
                <w:rFonts w:ascii="Verdana" w:hAnsi="Verdana" w:cstheme="minorHAnsi"/>
              </w:rPr>
            </w:pPr>
          </w:p>
          <w:p w14:paraId="2AD264AA" w14:textId="77777777" w:rsidR="004B3526" w:rsidRDefault="004B3526" w:rsidP="002E418D">
            <w:pPr>
              <w:jc w:val="center"/>
              <w:rPr>
                <w:rFonts w:ascii="Verdana" w:hAnsi="Verdana" w:cstheme="minorHAnsi"/>
              </w:rPr>
            </w:pPr>
          </w:p>
          <w:p w14:paraId="471B40EC" w14:textId="77777777" w:rsidR="004B3526" w:rsidRDefault="004B3526" w:rsidP="002E418D">
            <w:pPr>
              <w:jc w:val="center"/>
              <w:rPr>
                <w:rFonts w:ascii="Verdana" w:hAnsi="Verdana" w:cstheme="minorHAnsi"/>
              </w:rPr>
            </w:pPr>
          </w:p>
          <w:p w14:paraId="04FA671D" w14:textId="77777777" w:rsidR="004B3526" w:rsidRDefault="004B3526" w:rsidP="002E418D">
            <w:pPr>
              <w:jc w:val="center"/>
              <w:rPr>
                <w:rFonts w:ascii="Verdana" w:hAnsi="Verdana" w:cstheme="minorHAnsi"/>
              </w:rPr>
            </w:pPr>
          </w:p>
          <w:p w14:paraId="46D86D46" w14:textId="77777777" w:rsidR="004B3526" w:rsidRDefault="004B3526" w:rsidP="002E418D">
            <w:pPr>
              <w:jc w:val="center"/>
              <w:rPr>
                <w:rFonts w:ascii="Verdana" w:hAnsi="Verdana" w:cstheme="minorHAnsi"/>
              </w:rPr>
            </w:pPr>
          </w:p>
          <w:p w14:paraId="7144DC3A" w14:textId="77777777" w:rsidR="004B3526" w:rsidRDefault="004B3526" w:rsidP="002E418D">
            <w:pPr>
              <w:jc w:val="center"/>
              <w:rPr>
                <w:rFonts w:ascii="Verdana" w:hAnsi="Verdana" w:cstheme="minorHAnsi"/>
              </w:rPr>
            </w:pPr>
          </w:p>
          <w:p w14:paraId="55948007" w14:textId="77777777" w:rsidR="004B3526" w:rsidRDefault="004B3526" w:rsidP="002E418D">
            <w:pPr>
              <w:jc w:val="center"/>
              <w:rPr>
                <w:rFonts w:ascii="Verdana" w:hAnsi="Verdana" w:cstheme="minorHAnsi"/>
              </w:rPr>
            </w:pPr>
          </w:p>
          <w:p w14:paraId="398B7A3E" w14:textId="77777777" w:rsidR="004B3526" w:rsidRDefault="004B3526" w:rsidP="002E418D">
            <w:pPr>
              <w:jc w:val="center"/>
              <w:rPr>
                <w:rFonts w:ascii="Verdana" w:hAnsi="Verdana" w:cstheme="minorHAnsi"/>
              </w:rPr>
            </w:pPr>
          </w:p>
          <w:p w14:paraId="1DAE0408" w14:textId="77777777" w:rsidR="004B3526" w:rsidRDefault="004B3526" w:rsidP="002E418D">
            <w:pPr>
              <w:jc w:val="center"/>
              <w:rPr>
                <w:rFonts w:ascii="Verdana" w:hAnsi="Verdana" w:cstheme="minorHAnsi"/>
              </w:rPr>
            </w:pPr>
          </w:p>
          <w:p w14:paraId="71521994" w14:textId="77777777" w:rsidR="004B3526" w:rsidRDefault="004B3526" w:rsidP="002E418D">
            <w:pPr>
              <w:jc w:val="center"/>
              <w:rPr>
                <w:rFonts w:ascii="Verdana" w:hAnsi="Verdana" w:cstheme="minorHAnsi"/>
              </w:rPr>
            </w:pPr>
          </w:p>
          <w:p w14:paraId="3443E633" w14:textId="77777777" w:rsidR="004B3526" w:rsidRDefault="004B3526" w:rsidP="002E418D">
            <w:pPr>
              <w:jc w:val="center"/>
              <w:rPr>
                <w:rFonts w:ascii="Verdana" w:hAnsi="Verdana" w:cstheme="minorHAnsi"/>
              </w:rPr>
            </w:pPr>
          </w:p>
          <w:p w14:paraId="2D82E821" w14:textId="77777777" w:rsidR="004B3526" w:rsidRDefault="004B3526" w:rsidP="002E418D">
            <w:pPr>
              <w:jc w:val="center"/>
              <w:rPr>
                <w:rFonts w:ascii="Verdana" w:hAnsi="Verdana" w:cstheme="minorHAnsi"/>
              </w:rPr>
            </w:pPr>
          </w:p>
          <w:p w14:paraId="750EEA25" w14:textId="77777777" w:rsidR="004B3526" w:rsidRDefault="004B3526" w:rsidP="002E418D">
            <w:pPr>
              <w:jc w:val="center"/>
              <w:rPr>
                <w:rFonts w:ascii="Verdana" w:hAnsi="Verdana" w:cstheme="minorHAnsi"/>
              </w:rPr>
            </w:pPr>
          </w:p>
          <w:p w14:paraId="5535B3CC" w14:textId="77777777" w:rsidR="004B3526" w:rsidRDefault="004B3526" w:rsidP="002E418D">
            <w:pPr>
              <w:jc w:val="center"/>
              <w:rPr>
                <w:rFonts w:ascii="Verdana" w:hAnsi="Verdana" w:cstheme="minorHAnsi"/>
              </w:rPr>
            </w:pPr>
          </w:p>
          <w:p w14:paraId="2D6C6B22" w14:textId="77777777" w:rsidR="004B3526" w:rsidRDefault="004B3526" w:rsidP="002E418D">
            <w:pPr>
              <w:jc w:val="center"/>
              <w:rPr>
                <w:rFonts w:ascii="Verdana" w:hAnsi="Verdana" w:cstheme="minorHAnsi"/>
              </w:rPr>
            </w:pPr>
          </w:p>
          <w:p w14:paraId="7911EB78" w14:textId="77777777" w:rsidR="004B3526" w:rsidRDefault="004B3526" w:rsidP="002E418D">
            <w:pPr>
              <w:jc w:val="center"/>
              <w:rPr>
                <w:rFonts w:ascii="Verdana" w:hAnsi="Verdana" w:cstheme="minorHAnsi"/>
              </w:rPr>
            </w:pPr>
          </w:p>
          <w:p w14:paraId="40477AF2" w14:textId="77777777" w:rsidR="004B3526" w:rsidRDefault="004B3526" w:rsidP="002E418D">
            <w:pPr>
              <w:jc w:val="center"/>
              <w:rPr>
                <w:rFonts w:ascii="Verdana" w:hAnsi="Verdana" w:cstheme="minorHAnsi"/>
              </w:rPr>
            </w:pPr>
          </w:p>
          <w:p w14:paraId="7CFF3C79" w14:textId="77777777" w:rsidR="004B3526" w:rsidRDefault="004B3526" w:rsidP="002E418D">
            <w:pPr>
              <w:jc w:val="center"/>
              <w:rPr>
                <w:rFonts w:ascii="Verdana" w:hAnsi="Verdana" w:cstheme="minorHAnsi"/>
              </w:rPr>
            </w:pPr>
          </w:p>
          <w:p w14:paraId="5F3C8E29" w14:textId="77777777" w:rsidR="004B3526" w:rsidRDefault="004B3526" w:rsidP="002E418D">
            <w:pPr>
              <w:jc w:val="center"/>
              <w:rPr>
                <w:rFonts w:ascii="Verdana" w:hAnsi="Verdana" w:cstheme="minorHAnsi"/>
              </w:rPr>
            </w:pPr>
          </w:p>
          <w:p w14:paraId="58596C67" w14:textId="77777777" w:rsidR="004B3526" w:rsidRDefault="004B3526" w:rsidP="002E418D">
            <w:pPr>
              <w:jc w:val="center"/>
              <w:rPr>
                <w:rFonts w:ascii="Verdana" w:hAnsi="Verdana" w:cstheme="minorHAnsi"/>
              </w:rPr>
            </w:pPr>
          </w:p>
          <w:p w14:paraId="6959B45D" w14:textId="77777777" w:rsidR="004B3526" w:rsidRDefault="004B3526" w:rsidP="002E418D">
            <w:pPr>
              <w:jc w:val="center"/>
              <w:rPr>
                <w:rFonts w:ascii="Verdana" w:hAnsi="Verdana" w:cstheme="minorHAnsi"/>
              </w:rPr>
            </w:pPr>
          </w:p>
          <w:p w14:paraId="1FACB4FA" w14:textId="77777777" w:rsidR="004B3526" w:rsidRDefault="004B3526" w:rsidP="002E418D">
            <w:pPr>
              <w:jc w:val="center"/>
              <w:rPr>
                <w:rFonts w:ascii="Verdana" w:hAnsi="Verdana" w:cstheme="minorHAnsi"/>
              </w:rPr>
            </w:pPr>
          </w:p>
          <w:p w14:paraId="29FEB15E" w14:textId="77777777" w:rsidR="004B3526" w:rsidRDefault="004B3526" w:rsidP="002E418D">
            <w:pPr>
              <w:jc w:val="center"/>
              <w:rPr>
                <w:rFonts w:ascii="Verdana" w:hAnsi="Verdana" w:cstheme="minorHAnsi"/>
              </w:rPr>
            </w:pPr>
          </w:p>
          <w:p w14:paraId="0744C101" w14:textId="45DA51BB" w:rsidR="004B3526" w:rsidRDefault="004B3526" w:rsidP="002E418D">
            <w:pPr>
              <w:jc w:val="center"/>
              <w:rPr>
                <w:rFonts w:ascii="Verdana" w:hAnsi="Verdana" w:cstheme="minorHAnsi"/>
              </w:rPr>
            </w:pPr>
            <w:r>
              <w:rPr>
                <w:rFonts w:ascii="Verdana" w:hAnsi="Verdana" w:cstheme="minorHAnsi"/>
              </w:rPr>
              <w:t>CASC</w:t>
            </w:r>
          </w:p>
          <w:p w14:paraId="6266578F" w14:textId="77777777" w:rsidR="004B3526" w:rsidRDefault="004B3526" w:rsidP="002E418D">
            <w:pPr>
              <w:jc w:val="center"/>
              <w:rPr>
                <w:rFonts w:ascii="Verdana" w:hAnsi="Verdana" w:cstheme="minorHAnsi"/>
              </w:rPr>
            </w:pPr>
          </w:p>
          <w:p w14:paraId="268971EA" w14:textId="77777777" w:rsidR="004B3526" w:rsidRDefault="004B3526" w:rsidP="002E418D">
            <w:pPr>
              <w:jc w:val="center"/>
              <w:rPr>
                <w:rFonts w:ascii="Verdana" w:hAnsi="Verdana" w:cstheme="minorHAnsi"/>
              </w:rPr>
            </w:pPr>
          </w:p>
          <w:p w14:paraId="7D1C04E9" w14:textId="77777777" w:rsidR="004B3526" w:rsidRDefault="004B3526" w:rsidP="002E418D">
            <w:pPr>
              <w:jc w:val="center"/>
              <w:rPr>
                <w:rFonts w:ascii="Verdana" w:hAnsi="Verdana" w:cstheme="minorHAnsi"/>
              </w:rPr>
            </w:pPr>
          </w:p>
          <w:p w14:paraId="3C1D17C8" w14:textId="77777777" w:rsidR="004B3526" w:rsidRDefault="004B3526" w:rsidP="002E418D">
            <w:pPr>
              <w:jc w:val="center"/>
              <w:rPr>
                <w:rFonts w:ascii="Verdana" w:hAnsi="Verdana" w:cstheme="minorHAnsi"/>
              </w:rPr>
            </w:pPr>
          </w:p>
          <w:p w14:paraId="1834A6A5" w14:textId="77777777" w:rsidR="004B3526" w:rsidRDefault="004B3526" w:rsidP="002E418D">
            <w:pPr>
              <w:jc w:val="center"/>
              <w:rPr>
                <w:rFonts w:ascii="Verdana" w:hAnsi="Verdana" w:cstheme="minorHAnsi"/>
              </w:rPr>
            </w:pPr>
          </w:p>
          <w:p w14:paraId="0B4065B5" w14:textId="77777777" w:rsidR="004B3526" w:rsidRDefault="004B3526" w:rsidP="002E418D">
            <w:pPr>
              <w:jc w:val="center"/>
              <w:rPr>
                <w:rFonts w:ascii="Verdana" w:hAnsi="Verdana" w:cstheme="minorHAnsi"/>
              </w:rPr>
            </w:pPr>
          </w:p>
          <w:p w14:paraId="19D70E3A" w14:textId="77777777" w:rsidR="004B3526" w:rsidRDefault="004B3526" w:rsidP="002E418D">
            <w:pPr>
              <w:jc w:val="center"/>
              <w:rPr>
                <w:rFonts w:ascii="Verdana" w:hAnsi="Verdana" w:cstheme="minorHAnsi"/>
              </w:rPr>
            </w:pPr>
          </w:p>
          <w:p w14:paraId="123E51E5" w14:textId="77777777" w:rsidR="004B3526" w:rsidRDefault="004B3526" w:rsidP="002E418D">
            <w:pPr>
              <w:jc w:val="center"/>
              <w:rPr>
                <w:rFonts w:ascii="Verdana" w:hAnsi="Verdana" w:cstheme="minorHAnsi"/>
              </w:rPr>
            </w:pPr>
          </w:p>
          <w:p w14:paraId="5461C35B" w14:textId="32376584" w:rsidR="004B3526" w:rsidRPr="00DB7F5B" w:rsidRDefault="004B3526" w:rsidP="002E418D">
            <w:pPr>
              <w:jc w:val="center"/>
              <w:rPr>
                <w:rFonts w:ascii="Verdana" w:hAnsi="Verdana" w:cstheme="minorHAnsi"/>
              </w:rPr>
            </w:pPr>
          </w:p>
        </w:tc>
      </w:tr>
      <w:tr w:rsidR="00B35ADE" w:rsidRPr="00DB7F5B" w14:paraId="29531C3B" w14:textId="77777777" w:rsidTr="00D4149E">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136" w:type="dxa"/>
          </w:tcPr>
          <w:p w14:paraId="5597872E" w14:textId="18A5F1B4" w:rsidR="00B35ADE" w:rsidRPr="00C97773" w:rsidRDefault="00B35ADE" w:rsidP="00C97773">
            <w:pPr>
              <w:pStyle w:val="ListParagraph"/>
              <w:numPr>
                <w:ilvl w:val="0"/>
                <w:numId w:val="32"/>
              </w:numPr>
              <w:rPr>
                <w:rFonts w:ascii="Verdana" w:hAnsi="Verdana" w:cstheme="minorHAnsi"/>
              </w:rPr>
            </w:pPr>
          </w:p>
        </w:tc>
        <w:tc>
          <w:tcPr>
            <w:tcW w:w="7942" w:type="dxa"/>
            <w:gridSpan w:val="2"/>
            <w:tcBorders>
              <w:bottom w:val="single" w:sz="4" w:space="0" w:color="000000" w:themeColor="text1"/>
            </w:tcBorders>
          </w:tcPr>
          <w:p w14:paraId="6C491E52" w14:textId="4A458C16" w:rsidR="00B35ADE" w:rsidRDefault="00C97773" w:rsidP="00BE49C4">
            <w:pPr>
              <w:contextualSpacing/>
              <w:rPr>
                <w:rFonts w:ascii="Verdana" w:hAnsi="Verdana"/>
                <w:b/>
              </w:rPr>
            </w:pPr>
            <w:r w:rsidRPr="00BE49C4">
              <w:rPr>
                <w:rFonts w:ascii="Verdana" w:hAnsi="Verdana"/>
                <w:b/>
              </w:rPr>
              <w:t>WELSH AMBULANCE SERVICES NHS TRUST (WAST)</w:t>
            </w:r>
            <w:r>
              <w:rPr>
                <w:rFonts w:ascii="Verdana" w:hAnsi="Verdana"/>
                <w:b/>
              </w:rPr>
              <w:t xml:space="preserve"> </w:t>
            </w:r>
          </w:p>
          <w:p w14:paraId="4C1D0DF9" w14:textId="25D69E38" w:rsidR="00B35ADE" w:rsidRDefault="00C97773" w:rsidP="00BE49C4">
            <w:pPr>
              <w:contextualSpacing/>
              <w:rPr>
                <w:rFonts w:ascii="Verdana" w:hAnsi="Verdana"/>
                <w:b/>
              </w:rPr>
            </w:pPr>
            <w:r>
              <w:rPr>
                <w:rFonts w:ascii="Verdana" w:hAnsi="Verdana"/>
                <w:b/>
              </w:rPr>
              <w:t>INTEGRATED MEDIUM TERM PLAN (IMTP)</w:t>
            </w:r>
          </w:p>
          <w:p w14:paraId="58D2D6D0" w14:textId="77777777" w:rsidR="00B35ADE" w:rsidRDefault="00B35ADE" w:rsidP="00BE49C4">
            <w:pPr>
              <w:contextualSpacing/>
              <w:rPr>
                <w:rFonts w:ascii="Verdana" w:hAnsi="Verdana"/>
                <w:b/>
              </w:rPr>
            </w:pPr>
          </w:p>
          <w:p w14:paraId="07BF4949" w14:textId="0109438C" w:rsidR="0003325F" w:rsidRDefault="0003325F" w:rsidP="00C97773">
            <w:pPr>
              <w:contextualSpacing/>
              <w:jc w:val="both"/>
              <w:rPr>
                <w:rFonts w:ascii="Verdana" w:hAnsi="Verdana"/>
              </w:rPr>
            </w:pPr>
            <w:r>
              <w:rPr>
                <w:rFonts w:ascii="Verdana" w:hAnsi="Verdana"/>
              </w:rPr>
              <w:t xml:space="preserve">The presentation for the </w:t>
            </w:r>
            <w:r w:rsidR="00C97773">
              <w:rPr>
                <w:rFonts w:ascii="Verdana" w:hAnsi="Verdana"/>
              </w:rPr>
              <w:t xml:space="preserve">draft </w:t>
            </w:r>
            <w:r>
              <w:rPr>
                <w:rFonts w:ascii="Verdana" w:hAnsi="Verdana"/>
              </w:rPr>
              <w:t xml:space="preserve">WAST IMTP was received. The slide deck </w:t>
            </w:r>
            <w:r w:rsidRPr="0003325F">
              <w:rPr>
                <w:rFonts w:ascii="Verdana" w:hAnsi="Verdana"/>
              </w:rPr>
              <w:t xml:space="preserve">also </w:t>
            </w:r>
            <w:r w:rsidR="00C97773">
              <w:rPr>
                <w:rFonts w:ascii="Verdana" w:hAnsi="Verdana"/>
              </w:rPr>
              <w:t>presented information related to the</w:t>
            </w:r>
            <w:r w:rsidRPr="0003325F">
              <w:rPr>
                <w:rFonts w:ascii="Verdana" w:hAnsi="Verdana"/>
              </w:rPr>
              <w:t xml:space="preserve"> 111 service </w:t>
            </w:r>
            <w:r w:rsidR="00C97773">
              <w:rPr>
                <w:rFonts w:ascii="Verdana" w:hAnsi="Verdana"/>
              </w:rPr>
              <w:t>and Members noted that this service was not currently commissioned by EASC (the 111 Service has a Programme Board).</w:t>
            </w:r>
          </w:p>
          <w:p w14:paraId="5B71033C" w14:textId="74A177FB" w:rsidR="00C97773" w:rsidRDefault="00C97773" w:rsidP="00C97773">
            <w:pPr>
              <w:contextualSpacing/>
              <w:jc w:val="both"/>
              <w:rPr>
                <w:rFonts w:ascii="Verdana" w:hAnsi="Verdana"/>
              </w:rPr>
            </w:pPr>
          </w:p>
          <w:p w14:paraId="327BE8D6" w14:textId="751E304F" w:rsidR="0003325F" w:rsidRPr="0003325F" w:rsidRDefault="00C97773" w:rsidP="00707207">
            <w:pPr>
              <w:contextualSpacing/>
              <w:jc w:val="both"/>
              <w:rPr>
                <w:rFonts w:ascii="Verdana" w:hAnsi="Verdana"/>
              </w:rPr>
            </w:pPr>
            <w:r>
              <w:rPr>
                <w:rFonts w:ascii="Verdana" w:hAnsi="Verdana"/>
              </w:rPr>
              <w:t xml:space="preserve">Rachel Marsh presented the </w:t>
            </w:r>
            <w:r w:rsidR="00707207">
              <w:rPr>
                <w:rFonts w:ascii="Verdana" w:hAnsi="Verdana"/>
              </w:rPr>
              <w:t xml:space="preserve">draft </w:t>
            </w:r>
            <w:r>
              <w:rPr>
                <w:rFonts w:ascii="Verdana" w:hAnsi="Verdana"/>
              </w:rPr>
              <w:t xml:space="preserve">WAST IMTP and </w:t>
            </w:r>
            <w:r w:rsidR="0003325F" w:rsidRPr="0003325F">
              <w:rPr>
                <w:rFonts w:ascii="Verdana" w:hAnsi="Verdana"/>
              </w:rPr>
              <w:t>Members noted:</w:t>
            </w:r>
          </w:p>
          <w:p w14:paraId="56A0305C" w14:textId="12DDDC03" w:rsidR="0003325F" w:rsidRPr="0003325F" w:rsidRDefault="0003325F" w:rsidP="0003325F">
            <w:pPr>
              <w:pStyle w:val="ListParagraph"/>
              <w:numPr>
                <w:ilvl w:val="0"/>
                <w:numId w:val="26"/>
              </w:numPr>
              <w:contextualSpacing/>
              <w:rPr>
                <w:rFonts w:ascii="Verdana" w:hAnsi="Verdana" w:cstheme="minorBidi"/>
                <w:sz w:val="24"/>
                <w:szCs w:val="24"/>
              </w:rPr>
            </w:pPr>
            <w:r w:rsidRPr="0003325F">
              <w:rPr>
                <w:rFonts w:ascii="Verdana" w:hAnsi="Verdana" w:cstheme="minorBidi"/>
                <w:sz w:val="24"/>
                <w:szCs w:val="24"/>
              </w:rPr>
              <w:t xml:space="preserve">The long term strategy framework </w:t>
            </w:r>
            <w:r w:rsidR="00C97773">
              <w:rPr>
                <w:rFonts w:ascii="Verdana" w:hAnsi="Verdana" w:cstheme="minorBidi"/>
                <w:sz w:val="24"/>
                <w:szCs w:val="24"/>
              </w:rPr>
              <w:t>for WAST</w:t>
            </w:r>
          </w:p>
          <w:p w14:paraId="7A4B025C" w14:textId="7B382227" w:rsidR="0003325F" w:rsidRDefault="0003325F" w:rsidP="00C97773">
            <w:pPr>
              <w:pStyle w:val="ListParagraph"/>
              <w:numPr>
                <w:ilvl w:val="0"/>
                <w:numId w:val="26"/>
              </w:numPr>
              <w:contextualSpacing/>
              <w:jc w:val="both"/>
              <w:rPr>
                <w:rFonts w:ascii="Verdana" w:hAnsi="Verdana" w:cstheme="minorBidi"/>
                <w:sz w:val="24"/>
                <w:szCs w:val="24"/>
              </w:rPr>
            </w:pPr>
            <w:r w:rsidRPr="0003325F">
              <w:rPr>
                <w:rFonts w:ascii="Verdana" w:hAnsi="Verdana" w:cstheme="minorBidi"/>
                <w:sz w:val="24"/>
                <w:szCs w:val="24"/>
              </w:rPr>
              <w:t>The future state for today versus tomorrow</w:t>
            </w:r>
            <w:r>
              <w:rPr>
                <w:rFonts w:ascii="Verdana" w:hAnsi="Verdana" w:cstheme="minorBidi"/>
                <w:sz w:val="24"/>
                <w:szCs w:val="24"/>
              </w:rPr>
              <w:t>; large proportion of activity is see, treat and convey and the ambition to do more hear and treat and less on the conveyance</w:t>
            </w:r>
            <w:r w:rsidR="00C97773">
              <w:rPr>
                <w:rFonts w:ascii="Verdana" w:hAnsi="Verdana" w:cstheme="minorBidi"/>
                <w:sz w:val="24"/>
                <w:szCs w:val="24"/>
              </w:rPr>
              <w:t xml:space="preserve"> clarified</w:t>
            </w:r>
          </w:p>
          <w:p w14:paraId="57B5CBA8" w14:textId="075E83C9" w:rsidR="0003325F" w:rsidRDefault="0003325F" w:rsidP="00C97773">
            <w:pPr>
              <w:pStyle w:val="ListParagraph"/>
              <w:numPr>
                <w:ilvl w:val="0"/>
                <w:numId w:val="26"/>
              </w:numPr>
              <w:contextualSpacing/>
              <w:jc w:val="both"/>
              <w:rPr>
                <w:rFonts w:ascii="Verdana" w:hAnsi="Verdana" w:cstheme="minorBidi"/>
                <w:sz w:val="24"/>
                <w:szCs w:val="24"/>
              </w:rPr>
            </w:pPr>
            <w:r>
              <w:rPr>
                <w:rFonts w:ascii="Verdana" w:hAnsi="Verdana" w:cstheme="minorBidi"/>
                <w:sz w:val="24"/>
                <w:szCs w:val="24"/>
              </w:rPr>
              <w:t xml:space="preserve">Aiming to bring 111 and 999 closer together </w:t>
            </w:r>
          </w:p>
          <w:p w14:paraId="1B0364FA" w14:textId="60263277" w:rsidR="0003325F" w:rsidRDefault="0003325F" w:rsidP="00C97773">
            <w:pPr>
              <w:pStyle w:val="ListParagraph"/>
              <w:numPr>
                <w:ilvl w:val="0"/>
                <w:numId w:val="26"/>
              </w:numPr>
              <w:contextualSpacing/>
              <w:jc w:val="both"/>
              <w:rPr>
                <w:rFonts w:ascii="Verdana" w:hAnsi="Verdana" w:cstheme="minorBidi"/>
                <w:sz w:val="24"/>
                <w:szCs w:val="24"/>
              </w:rPr>
            </w:pPr>
            <w:r>
              <w:rPr>
                <w:rFonts w:ascii="Verdana" w:hAnsi="Verdana" w:cstheme="minorBidi"/>
                <w:sz w:val="24"/>
                <w:szCs w:val="24"/>
              </w:rPr>
              <w:t>111 a gateway to services and advice to navigate a complex system; more work to do with digital technology advances</w:t>
            </w:r>
            <w:r w:rsidR="00C97773">
              <w:rPr>
                <w:rFonts w:ascii="Verdana" w:hAnsi="Verdana" w:cstheme="minorBidi"/>
                <w:sz w:val="24"/>
                <w:szCs w:val="24"/>
              </w:rPr>
              <w:t xml:space="preserve"> and</w:t>
            </w:r>
            <w:r>
              <w:rPr>
                <w:rFonts w:ascii="Verdana" w:hAnsi="Verdana" w:cstheme="minorBidi"/>
                <w:sz w:val="24"/>
                <w:szCs w:val="24"/>
              </w:rPr>
              <w:t xml:space="preserve"> clinical assessment</w:t>
            </w:r>
          </w:p>
          <w:p w14:paraId="3307A1EA" w14:textId="77777777" w:rsidR="0003325F" w:rsidRDefault="0003325F" w:rsidP="00C97773">
            <w:pPr>
              <w:pStyle w:val="ListParagraph"/>
              <w:numPr>
                <w:ilvl w:val="0"/>
                <w:numId w:val="26"/>
              </w:numPr>
              <w:contextualSpacing/>
              <w:jc w:val="both"/>
              <w:rPr>
                <w:rFonts w:ascii="Verdana" w:hAnsi="Verdana" w:cstheme="minorBidi"/>
                <w:sz w:val="24"/>
                <w:szCs w:val="24"/>
              </w:rPr>
            </w:pPr>
            <w:r>
              <w:rPr>
                <w:rFonts w:ascii="Verdana" w:hAnsi="Verdana" w:cstheme="minorBidi"/>
                <w:sz w:val="24"/>
                <w:szCs w:val="24"/>
              </w:rPr>
              <w:lastRenderedPageBreak/>
              <w:t>Aiming to increase clinical pathways that patients will be able to access to improve patient experience in quality and safety</w:t>
            </w:r>
          </w:p>
          <w:p w14:paraId="46DB53C4" w14:textId="0F7AEEF8" w:rsidR="0003325F" w:rsidRDefault="0003325F" w:rsidP="003E1F41">
            <w:pPr>
              <w:pStyle w:val="ListParagraph"/>
              <w:numPr>
                <w:ilvl w:val="0"/>
                <w:numId w:val="26"/>
              </w:numPr>
              <w:contextualSpacing/>
              <w:jc w:val="both"/>
              <w:rPr>
                <w:rFonts w:ascii="Verdana" w:hAnsi="Verdana" w:cstheme="minorBidi"/>
                <w:sz w:val="24"/>
                <w:szCs w:val="24"/>
              </w:rPr>
            </w:pPr>
            <w:r>
              <w:rPr>
                <w:rFonts w:ascii="Verdana" w:hAnsi="Verdana" w:cstheme="minorBidi"/>
                <w:sz w:val="24"/>
                <w:szCs w:val="24"/>
              </w:rPr>
              <w:t>Commissioning intentions – remote clinical support strategy and work has commenced in the CCC clinical review (for 999 and increasingly 111 as well)</w:t>
            </w:r>
          </w:p>
          <w:p w14:paraId="7A2E6A0B" w14:textId="100F7D60" w:rsidR="0003325F" w:rsidRDefault="0003325F" w:rsidP="003E1F41">
            <w:pPr>
              <w:pStyle w:val="ListParagraph"/>
              <w:numPr>
                <w:ilvl w:val="0"/>
                <w:numId w:val="26"/>
              </w:numPr>
              <w:contextualSpacing/>
              <w:jc w:val="both"/>
              <w:rPr>
                <w:rFonts w:ascii="Verdana" w:hAnsi="Verdana" w:cstheme="minorBidi"/>
                <w:sz w:val="24"/>
                <w:szCs w:val="24"/>
              </w:rPr>
            </w:pPr>
            <w:r>
              <w:rPr>
                <w:rFonts w:ascii="Verdana" w:hAnsi="Verdana" w:cstheme="minorBidi"/>
                <w:sz w:val="24"/>
                <w:szCs w:val="24"/>
              </w:rPr>
              <w:t>Maximising video conferencing</w:t>
            </w:r>
          </w:p>
          <w:p w14:paraId="3D499382" w14:textId="75B001DE" w:rsidR="0003325F" w:rsidRDefault="0003325F" w:rsidP="003E1F41">
            <w:pPr>
              <w:pStyle w:val="ListParagraph"/>
              <w:numPr>
                <w:ilvl w:val="0"/>
                <w:numId w:val="26"/>
              </w:numPr>
              <w:contextualSpacing/>
              <w:jc w:val="both"/>
              <w:rPr>
                <w:rFonts w:ascii="Verdana" w:hAnsi="Verdana" w:cstheme="minorBidi"/>
                <w:sz w:val="24"/>
                <w:szCs w:val="24"/>
              </w:rPr>
            </w:pPr>
            <w:r>
              <w:rPr>
                <w:rFonts w:ascii="Verdana" w:hAnsi="Verdana" w:cstheme="minorBidi"/>
                <w:sz w:val="24"/>
                <w:szCs w:val="24"/>
              </w:rPr>
              <w:t>Ambition to have mental health practitioners (if funding became available) within WAST to take calls</w:t>
            </w:r>
            <w:r w:rsidR="003E1F41">
              <w:rPr>
                <w:rFonts w:ascii="Verdana" w:hAnsi="Verdana" w:cstheme="minorBidi"/>
                <w:sz w:val="24"/>
                <w:szCs w:val="24"/>
              </w:rPr>
              <w:t xml:space="preserve"> (this</w:t>
            </w:r>
            <w:r>
              <w:rPr>
                <w:rFonts w:ascii="Verdana" w:hAnsi="Verdana" w:cstheme="minorBidi"/>
                <w:sz w:val="24"/>
                <w:szCs w:val="24"/>
              </w:rPr>
              <w:t xml:space="preserve"> worked well at the start of the pandemic with good outcomes for patients</w:t>
            </w:r>
            <w:r w:rsidR="003E1F41">
              <w:rPr>
                <w:rFonts w:ascii="Verdana" w:hAnsi="Verdana" w:cstheme="minorBidi"/>
                <w:sz w:val="24"/>
                <w:szCs w:val="24"/>
              </w:rPr>
              <w:t>)</w:t>
            </w:r>
          </w:p>
          <w:p w14:paraId="316A9BAC" w14:textId="6DB47154" w:rsidR="002D24DF" w:rsidRDefault="0003325F" w:rsidP="003E1F41">
            <w:pPr>
              <w:pStyle w:val="ListParagraph"/>
              <w:numPr>
                <w:ilvl w:val="0"/>
                <w:numId w:val="26"/>
              </w:numPr>
              <w:contextualSpacing/>
              <w:jc w:val="both"/>
              <w:rPr>
                <w:rFonts w:ascii="Verdana" w:hAnsi="Verdana" w:cstheme="minorBidi"/>
                <w:sz w:val="24"/>
                <w:szCs w:val="24"/>
              </w:rPr>
            </w:pPr>
            <w:r>
              <w:rPr>
                <w:rFonts w:ascii="Verdana" w:hAnsi="Verdana" w:cstheme="minorBidi"/>
                <w:sz w:val="24"/>
                <w:szCs w:val="24"/>
              </w:rPr>
              <w:t xml:space="preserve">Service ambitions – </w:t>
            </w:r>
            <w:r w:rsidR="003E1F41">
              <w:rPr>
                <w:rFonts w:ascii="Verdana" w:hAnsi="Verdana" w:cstheme="minorBidi"/>
                <w:sz w:val="24"/>
                <w:szCs w:val="24"/>
              </w:rPr>
              <w:t xml:space="preserve">describing </w:t>
            </w:r>
            <w:r>
              <w:rPr>
                <w:rFonts w:ascii="Verdana" w:hAnsi="Verdana" w:cstheme="minorBidi"/>
                <w:sz w:val="24"/>
                <w:szCs w:val="24"/>
              </w:rPr>
              <w:t>how the service</w:t>
            </w:r>
            <w:r w:rsidR="003E1F41">
              <w:rPr>
                <w:rFonts w:ascii="Verdana" w:hAnsi="Verdana" w:cstheme="minorBidi"/>
                <w:sz w:val="24"/>
                <w:szCs w:val="24"/>
              </w:rPr>
              <w:t xml:space="preserve"> would</w:t>
            </w:r>
            <w:r>
              <w:rPr>
                <w:rFonts w:ascii="Verdana" w:hAnsi="Verdana" w:cstheme="minorBidi"/>
                <w:sz w:val="24"/>
                <w:szCs w:val="24"/>
              </w:rPr>
              <w:t xml:space="preserve"> be different</w:t>
            </w:r>
            <w:r w:rsidR="002D24DF">
              <w:rPr>
                <w:rFonts w:ascii="Verdana" w:hAnsi="Verdana" w:cstheme="minorBidi"/>
                <w:sz w:val="24"/>
                <w:szCs w:val="24"/>
              </w:rPr>
              <w:t>; mobile urgent care service as the see treat and refer service to help get patients to the right place as part of the wider unscheduled care service; will need to work with health boards to develop pathways and taking a lead for respiratory</w:t>
            </w:r>
          </w:p>
          <w:p w14:paraId="59E45E43" w14:textId="2D686253" w:rsidR="002D24DF" w:rsidRDefault="002D24DF" w:rsidP="003E1F41">
            <w:pPr>
              <w:pStyle w:val="ListParagraph"/>
              <w:numPr>
                <w:ilvl w:val="0"/>
                <w:numId w:val="26"/>
              </w:numPr>
              <w:contextualSpacing/>
              <w:jc w:val="both"/>
              <w:rPr>
                <w:rFonts w:ascii="Verdana" w:hAnsi="Verdana" w:cstheme="minorBidi"/>
                <w:sz w:val="24"/>
                <w:szCs w:val="24"/>
              </w:rPr>
            </w:pPr>
            <w:r>
              <w:rPr>
                <w:rFonts w:ascii="Verdana" w:hAnsi="Verdana" w:cstheme="minorBidi"/>
                <w:sz w:val="24"/>
                <w:szCs w:val="24"/>
              </w:rPr>
              <w:t xml:space="preserve">Workforce – </w:t>
            </w:r>
            <w:r w:rsidR="003E1F41">
              <w:rPr>
                <w:rFonts w:ascii="Verdana" w:hAnsi="Verdana" w:cstheme="minorBidi"/>
                <w:sz w:val="24"/>
                <w:szCs w:val="24"/>
              </w:rPr>
              <w:t xml:space="preserve">further </w:t>
            </w:r>
            <w:r>
              <w:rPr>
                <w:rFonts w:ascii="Verdana" w:hAnsi="Verdana" w:cstheme="minorBidi"/>
                <w:sz w:val="24"/>
                <w:szCs w:val="24"/>
              </w:rPr>
              <w:t>use of advance practice paramedics etc</w:t>
            </w:r>
          </w:p>
          <w:p w14:paraId="2ACC6D44" w14:textId="1DC00108" w:rsidR="002D24DF" w:rsidRDefault="002D24DF" w:rsidP="003E1F41">
            <w:pPr>
              <w:pStyle w:val="ListParagraph"/>
              <w:numPr>
                <w:ilvl w:val="0"/>
                <w:numId w:val="26"/>
              </w:numPr>
              <w:contextualSpacing/>
              <w:jc w:val="both"/>
              <w:rPr>
                <w:rFonts w:ascii="Verdana" w:hAnsi="Verdana" w:cstheme="minorBidi"/>
                <w:sz w:val="24"/>
                <w:szCs w:val="24"/>
              </w:rPr>
            </w:pPr>
            <w:r>
              <w:rPr>
                <w:rFonts w:ascii="Verdana" w:hAnsi="Verdana" w:cstheme="minorBidi"/>
                <w:sz w:val="24"/>
                <w:szCs w:val="24"/>
              </w:rPr>
              <w:t>Ambition for 999 to consistently respond immediately to life threatening conditions</w:t>
            </w:r>
          </w:p>
          <w:p w14:paraId="0C94AA77" w14:textId="16C654DA" w:rsidR="002D24DF" w:rsidRDefault="002D24DF" w:rsidP="003E1F41">
            <w:pPr>
              <w:pStyle w:val="ListParagraph"/>
              <w:numPr>
                <w:ilvl w:val="0"/>
                <w:numId w:val="26"/>
              </w:numPr>
              <w:contextualSpacing/>
              <w:jc w:val="both"/>
              <w:rPr>
                <w:rFonts w:ascii="Verdana" w:hAnsi="Verdana" w:cstheme="minorBidi"/>
                <w:sz w:val="24"/>
                <w:szCs w:val="24"/>
              </w:rPr>
            </w:pPr>
            <w:r>
              <w:rPr>
                <w:rFonts w:ascii="Verdana" w:hAnsi="Verdana" w:cstheme="minorBidi"/>
                <w:sz w:val="24"/>
                <w:szCs w:val="24"/>
              </w:rPr>
              <w:t>Closing the relief gap</w:t>
            </w:r>
            <w:r w:rsidR="003E1F41">
              <w:rPr>
                <w:rFonts w:ascii="Verdana" w:hAnsi="Verdana" w:cstheme="minorBidi"/>
                <w:sz w:val="24"/>
                <w:szCs w:val="24"/>
              </w:rPr>
              <w:t xml:space="preserve"> (staffing)</w:t>
            </w:r>
          </w:p>
          <w:p w14:paraId="73F02757" w14:textId="77777777" w:rsidR="002D24DF" w:rsidRDefault="002D24DF" w:rsidP="003E1F41">
            <w:pPr>
              <w:pStyle w:val="ListParagraph"/>
              <w:numPr>
                <w:ilvl w:val="0"/>
                <w:numId w:val="26"/>
              </w:numPr>
              <w:contextualSpacing/>
              <w:jc w:val="both"/>
              <w:rPr>
                <w:rFonts w:ascii="Verdana" w:hAnsi="Verdana" w:cstheme="minorBidi"/>
                <w:sz w:val="24"/>
                <w:szCs w:val="24"/>
              </w:rPr>
            </w:pPr>
            <w:r>
              <w:rPr>
                <w:rFonts w:ascii="Verdana" w:hAnsi="Verdana" w:cstheme="minorBidi"/>
                <w:sz w:val="24"/>
                <w:szCs w:val="24"/>
              </w:rPr>
              <w:t>Developing the rural model</w:t>
            </w:r>
          </w:p>
          <w:p w14:paraId="60ED05FF" w14:textId="3198C713" w:rsidR="002D24DF" w:rsidRDefault="002D24DF" w:rsidP="003E1F41">
            <w:pPr>
              <w:pStyle w:val="ListParagraph"/>
              <w:numPr>
                <w:ilvl w:val="0"/>
                <w:numId w:val="26"/>
              </w:numPr>
              <w:contextualSpacing/>
              <w:jc w:val="both"/>
              <w:rPr>
                <w:rFonts w:ascii="Verdana" w:hAnsi="Verdana" w:cstheme="minorBidi"/>
                <w:sz w:val="24"/>
                <w:szCs w:val="24"/>
              </w:rPr>
            </w:pPr>
            <w:r>
              <w:rPr>
                <w:rFonts w:ascii="Verdana" w:hAnsi="Verdana" w:cstheme="minorBidi"/>
                <w:sz w:val="24"/>
                <w:szCs w:val="24"/>
              </w:rPr>
              <w:t xml:space="preserve">From a quality perspective – the ROSC </w:t>
            </w:r>
            <w:r w:rsidR="003E1F41">
              <w:rPr>
                <w:rFonts w:ascii="Verdana" w:hAnsi="Verdana" w:cstheme="minorBidi"/>
                <w:sz w:val="24"/>
                <w:szCs w:val="24"/>
              </w:rPr>
              <w:t xml:space="preserve">(return of spontaneous circulation) </w:t>
            </w:r>
            <w:r>
              <w:rPr>
                <w:rFonts w:ascii="Verdana" w:hAnsi="Verdana" w:cstheme="minorBidi"/>
                <w:sz w:val="24"/>
                <w:szCs w:val="24"/>
              </w:rPr>
              <w:t>rates are not as high as they w</w:t>
            </w:r>
            <w:r w:rsidR="003E1F41">
              <w:rPr>
                <w:rFonts w:ascii="Verdana" w:hAnsi="Verdana" w:cstheme="minorBidi"/>
                <w:sz w:val="24"/>
                <w:szCs w:val="24"/>
              </w:rPr>
              <w:t>ould want and aim to introduce the Cymru High Acuity Response Unit (C</w:t>
            </w:r>
            <w:r>
              <w:rPr>
                <w:rFonts w:ascii="Verdana" w:hAnsi="Verdana" w:cstheme="minorBidi"/>
                <w:sz w:val="24"/>
                <w:szCs w:val="24"/>
              </w:rPr>
              <w:t>HARU</w:t>
            </w:r>
            <w:r w:rsidR="003E1F41">
              <w:rPr>
                <w:rFonts w:ascii="Verdana" w:hAnsi="Verdana" w:cstheme="minorBidi"/>
                <w:sz w:val="24"/>
                <w:szCs w:val="24"/>
              </w:rPr>
              <w:t>)</w:t>
            </w:r>
          </w:p>
          <w:p w14:paraId="521AA5C0" w14:textId="77777777" w:rsidR="002D24DF" w:rsidRDefault="002D24DF" w:rsidP="00D32114">
            <w:pPr>
              <w:pStyle w:val="ListParagraph"/>
              <w:numPr>
                <w:ilvl w:val="0"/>
                <w:numId w:val="26"/>
              </w:numPr>
              <w:contextualSpacing/>
              <w:jc w:val="both"/>
              <w:rPr>
                <w:rFonts w:ascii="Verdana" w:hAnsi="Verdana" w:cstheme="minorBidi"/>
                <w:sz w:val="24"/>
                <w:szCs w:val="24"/>
              </w:rPr>
            </w:pPr>
            <w:r>
              <w:rPr>
                <w:rFonts w:ascii="Verdana" w:hAnsi="Verdana" w:cstheme="minorBidi"/>
                <w:sz w:val="24"/>
                <w:szCs w:val="24"/>
              </w:rPr>
              <w:t>Modernise practices to increase productivity</w:t>
            </w:r>
          </w:p>
          <w:p w14:paraId="1C3BFB11" w14:textId="75A01BB3" w:rsidR="002D24DF" w:rsidRDefault="002D24DF" w:rsidP="00D32114">
            <w:pPr>
              <w:pStyle w:val="ListParagraph"/>
              <w:numPr>
                <w:ilvl w:val="0"/>
                <w:numId w:val="26"/>
              </w:numPr>
              <w:contextualSpacing/>
              <w:jc w:val="both"/>
              <w:rPr>
                <w:rFonts w:ascii="Verdana" w:hAnsi="Verdana" w:cstheme="minorBidi"/>
                <w:sz w:val="24"/>
                <w:szCs w:val="24"/>
              </w:rPr>
            </w:pPr>
            <w:r>
              <w:rPr>
                <w:rFonts w:ascii="Verdana" w:hAnsi="Verdana" w:cstheme="minorBidi"/>
                <w:sz w:val="24"/>
                <w:szCs w:val="24"/>
              </w:rPr>
              <w:t>Implement e</w:t>
            </w:r>
            <w:r w:rsidR="003E1F41">
              <w:rPr>
                <w:rFonts w:ascii="Verdana" w:hAnsi="Verdana" w:cstheme="minorBidi"/>
                <w:sz w:val="24"/>
                <w:szCs w:val="24"/>
              </w:rPr>
              <w:t>-</w:t>
            </w:r>
            <w:r>
              <w:rPr>
                <w:rFonts w:ascii="Verdana" w:hAnsi="Verdana" w:cstheme="minorBidi"/>
                <w:sz w:val="24"/>
                <w:szCs w:val="24"/>
              </w:rPr>
              <w:t>patient care record (funded by W</w:t>
            </w:r>
            <w:r w:rsidR="003E1F41">
              <w:rPr>
                <w:rFonts w:ascii="Verdana" w:hAnsi="Verdana" w:cstheme="minorBidi"/>
                <w:sz w:val="24"/>
                <w:szCs w:val="24"/>
              </w:rPr>
              <w:t>elsh Government</w:t>
            </w:r>
            <w:r>
              <w:rPr>
                <w:rFonts w:ascii="Verdana" w:hAnsi="Verdana" w:cstheme="minorBidi"/>
                <w:sz w:val="24"/>
                <w:szCs w:val="24"/>
              </w:rPr>
              <w:t>) and information will inform planning and pathway development</w:t>
            </w:r>
          </w:p>
          <w:p w14:paraId="6B6DEE78" w14:textId="2B2DC56B" w:rsidR="002D24DF" w:rsidRDefault="002D24DF" w:rsidP="00D32114">
            <w:pPr>
              <w:pStyle w:val="ListParagraph"/>
              <w:numPr>
                <w:ilvl w:val="0"/>
                <w:numId w:val="26"/>
              </w:numPr>
              <w:contextualSpacing/>
              <w:jc w:val="both"/>
              <w:rPr>
                <w:rFonts w:ascii="Verdana" w:hAnsi="Verdana" w:cstheme="minorBidi"/>
                <w:sz w:val="24"/>
                <w:szCs w:val="24"/>
              </w:rPr>
            </w:pPr>
            <w:r>
              <w:rPr>
                <w:rFonts w:ascii="Verdana" w:hAnsi="Verdana" w:cstheme="minorBidi"/>
                <w:sz w:val="24"/>
                <w:szCs w:val="24"/>
              </w:rPr>
              <w:t>Reduce handover</w:t>
            </w:r>
            <w:r w:rsidR="003E1F41">
              <w:rPr>
                <w:rFonts w:ascii="Verdana" w:hAnsi="Verdana" w:cstheme="minorBidi"/>
                <w:sz w:val="24"/>
                <w:szCs w:val="24"/>
              </w:rPr>
              <w:t xml:space="preserve"> delay</w:t>
            </w:r>
            <w:r>
              <w:rPr>
                <w:rFonts w:ascii="Verdana" w:hAnsi="Verdana" w:cstheme="minorBidi"/>
                <w:sz w:val="24"/>
                <w:szCs w:val="24"/>
              </w:rPr>
              <w:t>s</w:t>
            </w:r>
            <w:r w:rsidR="003E1F41">
              <w:rPr>
                <w:rFonts w:ascii="Verdana" w:hAnsi="Verdana" w:cstheme="minorBidi"/>
                <w:sz w:val="24"/>
                <w:szCs w:val="24"/>
              </w:rPr>
              <w:t xml:space="preserve"> at emergency departments</w:t>
            </w:r>
          </w:p>
          <w:p w14:paraId="205D304B" w14:textId="0CF25871" w:rsidR="002D24DF" w:rsidRDefault="002D24DF" w:rsidP="00D32114">
            <w:pPr>
              <w:pStyle w:val="ListParagraph"/>
              <w:numPr>
                <w:ilvl w:val="0"/>
                <w:numId w:val="26"/>
              </w:numPr>
              <w:contextualSpacing/>
              <w:jc w:val="both"/>
              <w:rPr>
                <w:rFonts w:ascii="Verdana" w:hAnsi="Verdana" w:cstheme="minorBidi"/>
                <w:sz w:val="24"/>
                <w:szCs w:val="24"/>
              </w:rPr>
            </w:pPr>
            <w:r>
              <w:rPr>
                <w:rFonts w:ascii="Verdana" w:hAnsi="Verdana" w:cstheme="minorBidi"/>
                <w:sz w:val="24"/>
                <w:szCs w:val="24"/>
              </w:rPr>
              <w:t>Other pathway developments</w:t>
            </w:r>
            <w:r w:rsidR="003E1F41">
              <w:rPr>
                <w:rFonts w:ascii="Verdana" w:hAnsi="Verdana" w:cstheme="minorBidi"/>
                <w:sz w:val="24"/>
                <w:szCs w:val="24"/>
              </w:rPr>
              <w:t xml:space="preserve"> in the pipeline</w:t>
            </w:r>
          </w:p>
          <w:p w14:paraId="120DE219" w14:textId="0534DFE8" w:rsidR="002D24DF" w:rsidRDefault="002D24DF" w:rsidP="00D32114">
            <w:pPr>
              <w:pStyle w:val="ListParagraph"/>
              <w:numPr>
                <w:ilvl w:val="0"/>
                <w:numId w:val="26"/>
              </w:numPr>
              <w:contextualSpacing/>
              <w:jc w:val="both"/>
              <w:rPr>
                <w:rFonts w:ascii="Verdana" w:hAnsi="Verdana" w:cstheme="minorBidi"/>
                <w:sz w:val="24"/>
                <w:szCs w:val="24"/>
              </w:rPr>
            </w:pPr>
            <w:r>
              <w:rPr>
                <w:rFonts w:ascii="Verdana" w:hAnsi="Verdana" w:cstheme="minorBidi"/>
                <w:sz w:val="24"/>
                <w:szCs w:val="24"/>
              </w:rPr>
              <w:t>N</w:t>
            </w:r>
            <w:r w:rsidR="003E1F41">
              <w:rPr>
                <w:rFonts w:ascii="Verdana" w:hAnsi="Verdana" w:cstheme="minorBidi"/>
                <w:sz w:val="24"/>
                <w:szCs w:val="24"/>
              </w:rPr>
              <w:t>on-emergency Patient Transport Service (N</w:t>
            </w:r>
            <w:r>
              <w:rPr>
                <w:rFonts w:ascii="Verdana" w:hAnsi="Verdana" w:cstheme="minorBidi"/>
                <w:sz w:val="24"/>
                <w:szCs w:val="24"/>
              </w:rPr>
              <w:t>EPTS</w:t>
            </w:r>
            <w:r w:rsidR="003E1F41">
              <w:rPr>
                <w:rFonts w:ascii="Verdana" w:hAnsi="Verdana" w:cstheme="minorBidi"/>
                <w:sz w:val="24"/>
                <w:szCs w:val="24"/>
              </w:rPr>
              <w:t>)</w:t>
            </w:r>
            <w:r>
              <w:rPr>
                <w:rFonts w:ascii="Verdana" w:hAnsi="Verdana" w:cstheme="minorBidi"/>
                <w:sz w:val="24"/>
                <w:szCs w:val="24"/>
              </w:rPr>
              <w:t xml:space="preserve"> – need to get the service as efficient as possible; </w:t>
            </w:r>
            <w:r w:rsidR="00707207">
              <w:rPr>
                <w:rFonts w:ascii="Verdana" w:hAnsi="Verdana" w:cstheme="minorBidi"/>
                <w:sz w:val="24"/>
                <w:szCs w:val="24"/>
              </w:rPr>
              <w:t xml:space="preserve">work underway includes the </w:t>
            </w:r>
            <w:r w:rsidR="003E1F41">
              <w:rPr>
                <w:rFonts w:ascii="Verdana" w:hAnsi="Verdana" w:cstheme="minorBidi"/>
                <w:sz w:val="24"/>
                <w:szCs w:val="24"/>
              </w:rPr>
              <w:t xml:space="preserve">NEPTS </w:t>
            </w:r>
            <w:r>
              <w:rPr>
                <w:rFonts w:ascii="Verdana" w:hAnsi="Verdana" w:cstheme="minorBidi"/>
                <w:sz w:val="24"/>
                <w:szCs w:val="24"/>
              </w:rPr>
              <w:t>D</w:t>
            </w:r>
            <w:r w:rsidR="003E1F41">
              <w:rPr>
                <w:rFonts w:ascii="Verdana" w:hAnsi="Verdana" w:cstheme="minorBidi"/>
                <w:sz w:val="24"/>
                <w:szCs w:val="24"/>
              </w:rPr>
              <w:t>emand and Capacity R</w:t>
            </w:r>
            <w:r>
              <w:rPr>
                <w:rFonts w:ascii="Verdana" w:hAnsi="Verdana" w:cstheme="minorBidi"/>
                <w:sz w:val="24"/>
                <w:szCs w:val="24"/>
              </w:rPr>
              <w:t>eview</w:t>
            </w:r>
            <w:r w:rsidR="003E1F41">
              <w:rPr>
                <w:rFonts w:ascii="Verdana" w:hAnsi="Verdana" w:cstheme="minorBidi"/>
                <w:sz w:val="24"/>
                <w:szCs w:val="24"/>
              </w:rPr>
              <w:t xml:space="preserve"> (by ORH)</w:t>
            </w:r>
            <w:r>
              <w:rPr>
                <w:rFonts w:ascii="Verdana" w:hAnsi="Verdana" w:cstheme="minorBidi"/>
                <w:sz w:val="24"/>
                <w:szCs w:val="24"/>
              </w:rPr>
              <w:t xml:space="preserve"> and the actions to improve services</w:t>
            </w:r>
          </w:p>
          <w:p w14:paraId="6B04A46A" w14:textId="77777777" w:rsidR="002D24DF" w:rsidRDefault="002D24DF" w:rsidP="00D32114">
            <w:pPr>
              <w:pStyle w:val="ListParagraph"/>
              <w:numPr>
                <w:ilvl w:val="0"/>
                <w:numId w:val="26"/>
              </w:numPr>
              <w:contextualSpacing/>
              <w:jc w:val="both"/>
              <w:rPr>
                <w:rFonts w:ascii="Verdana" w:hAnsi="Verdana" w:cstheme="minorBidi"/>
                <w:sz w:val="24"/>
                <w:szCs w:val="24"/>
              </w:rPr>
            </w:pPr>
            <w:r>
              <w:rPr>
                <w:rFonts w:ascii="Verdana" w:hAnsi="Verdana" w:cstheme="minorBidi"/>
                <w:sz w:val="24"/>
                <w:szCs w:val="24"/>
              </w:rPr>
              <w:t>Transfer service (in ABUHB largely run by NEPT service)</w:t>
            </w:r>
          </w:p>
          <w:p w14:paraId="1A55433A" w14:textId="77777777" w:rsidR="002D24DF" w:rsidRDefault="002D24DF" w:rsidP="00D32114">
            <w:pPr>
              <w:pStyle w:val="ListParagraph"/>
              <w:numPr>
                <w:ilvl w:val="0"/>
                <w:numId w:val="26"/>
              </w:numPr>
              <w:contextualSpacing/>
              <w:jc w:val="both"/>
              <w:rPr>
                <w:rFonts w:ascii="Verdana" w:hAnsi="Verdana" w:cstheme="minorBidi"/>
                <w:sz w:val="24"/>
                <w:szCs w:val="24"/>
              </w:rPr>
            </w:pPr>
            <w:r>
              <w:rPr>
                <w:rFonts w:ascii="Verdana" w:hAnsi="Verdana" w:cstheme="minorBidi"/>
                <w:sz w:val="24"/>
                <w:szCs w:val="24"/>
              </w:rPr>
              <w:t>Specifics for NEPT service building largely on what has previously been agreed</w:t>
            </w:r>
          </w:p>
          <w:p w14:paraId="0E05BEBD" w14:textId="77777777" w:rsidR="002D24DF" w:rsidRDefault="002D24DF" w:rsidP="00D32114">
            <w:pPr>
              <w:pStyle w:val="ListParagraph"/>
              <w:numPr>
                <w:ilvl w:val="0"/>
                <w:numId w:val="26"/>
              </w:numPr>
              <w:contextualSpacing/>
              <w:jc w:val="both"/>
              <w:rPr>
                <w:rFonts w:ascii="Verdana" w:hAnsi="Verdana" w:cstheme="minorBidi"/>
                <w:sz w:val="24"/>
                <w:szCs w:val="24"/>
              </w:rPr>
            </w:pPr>
            <w:r>
              <w:rPr>
                <w:rFonts w:ascii="Verdana" w:hAnsi="Verdana" w:cstheme="minorBidi"/>
                <w:sz w:val="24"/>
                <w:szCs w:val="24"/>
              </w:rPr>
              <w:t>Key working in partnerships with health boards</w:t>
            </w:r>
          </w:p>
          <w:p w14:paraId="3BB3D76E" w14:textId="4B2BD3A8" w:rsidR="002D24DF" w:rsidRDefault="002D24DF" w:rsidP="00D32114">
            <w:pPr>
              <w:pStyle w:val="ListParagraph"/>
              <w:numPr>
                <w:ilvl w:val="0"/>
                <w:numId w:val="26"/>
              </w:numPr>
              <w:contextualSpacing/>
              <w:jc w:val="both"/>
              <w:rPr>
                <w:rFonts w:ascii="Verdana" w:hAnsi="Verdana" w:cstheme="minorBidi"/>
                <w:sz w:val="24"/>
                <w:szCs w:val="24"/>
              </w:rPr>
            </w:pPr>
            <w:r>
              <w:rPr>
                <w:rFonts w:ascii="Verdana" w:hAnsi="Verdana" w:cstheme="minorBidi"/>
                <w:sz w:val="24"/>
                <w:szCs w:val="24"/>
              </w:rPr>
              <w:t>Future of the O</w:t>
            </w:r>
            <w:r w:rsidR="00707207">
              <w:rPr>
                <w:rFonts w:ascii="Verdana" w:hAnsi="Verdana" w:cstheme="minorBidi"/>
                <w:sz w:val="24"/>
                <w:szCs w:val="24"/>
              </w:rPr>
              <w:t>perational Delivery Unit (ODU)</w:t>
            </w:r>
          </w:p>
          <w:p w14:paraId="6DA2AA50" w14:textId="4CF2DB94" w:rsidR="00ED033D" w:rsidRDefault="00707207" w:rsidP="00D32114">
            <w:pPr>
              <w:pStyle w:val="ListParagraph"/>
              <w:numPr>
                <w:ilvl w:val="0"/>
                <w:numId w:val="26"/>
              </w:numPr>
              <w:contextualSpacing/>
              <w:jc w:val="both"/>
              <w:rPr>
                <w:rFonts w:ascii="Verdana" w:hAnsi="Verdana" w:cstheme="minorBidi"/>
                <w:sz w:val="24"/>
                <w:szCs w:val="24"/>
              </w:rPr>
            </w:pPr>
            <w:r>
              <w:rPr>
                <w:rFonts w:ascii="Verdana" w:hAnsi="Verdana" w:cstheme="minorBidi"/>
                <w:sz w:val="24"/>
                <w:szCs w:val="24"/>
              </w:rPr>
              <w:t>Changing the s</w:t>
            </w:r>
            <w:r w:rsidR="002D24DF">
              <w:rPr>
                <w:rFonts w:ascii="Verdana" w:hAnsi="Verdana" w:cstheme="minorBidi"/>
                <w:sz w:val="24"/>
                <w:szCs w:val="24"/>
              </w:rPr>
              <w:t>hape of the workforce – for more see and treat, hear treat and refer and advanced practice</w:t>
            </w:r>
            <w:r>
              <w:rPr>
                <w:rFonts w:ascii="Verdana" w:hAnsi="Verdana" w:cstheme="minorBidi"/>
                <w:sz w:val="24"/>
                <w:szCs w:val="24"/>
              </w:rPr>
              <w:t xml:space="preserve"> practitioners</w:t>
            </w:r>
          </w:p>
          <w:p w14:paraId="734564EF" w14:textId="4B229D26" w:rsidR="00ED033D" w:rsidRDefault="00ED033D" w:rsidP="00D32114">
            <w:pPr>
              <w:pStyle w:val="ListParagraph"/>
              <w:numPr>
                <w:ilvl w:val="0"/>
                <w:numId w:val="26"/>
              </w:numPr>
              <w:contextualSpacing/>
              <w:jc w:val="both"/>
              <w:rPr>
                <w:rFonts w:ascii="Verdana" w:hAnsi="Verdana" w:cstheme="minorBidi"/>
                <w:sz w:val="24"/>
                <w:szCs w:val="24"/>
              </w:rPr>
            </w:pPr>
            <w:r>
              <w:rPr>
                <w:rFonts w:ascii="Verdana" w:hAnsi="Verdana" w:cstheme="minorBidi"/>
                <w:sz w:val="24"/>
                <w:szCs w:val="24"/>
              </w:rPr>
              <w:t xml:space="preserve">Draft financial plan submitted to </w:t>
            </w:r>
            <w:r w:rsidR="00707207">
              <w:rPr>
                <w:rFonts w:ascii="Verdana" w:hAnsi="Verdana" w:cstheme="minorBidi"/>
                <w:sz w:val="24"/>
                <w:szCs w:val="24"/>
              </w:rPr>
              <w:t>the Chief Ambulance Services Commissioner (</w:t>
            </w:r>
            <w:r>
              <w:rPr>
                <w:rFonts w:ascii="Verdana" w:hAnsi="Verdana" w:cstheme="minorBidi"/>
                <w:sz w:val="24"/>
                <w:szCs w:val="24"/>
              </w:rPr>
              <w:t>CASC</w:t>
            </w:r>
            <w:r w:rsidR="00707207">
              <w:rPr>
                <w:rFonts w:ascii="Verdana" w:hAnsi="Verdana" w:cstheme="minorBidi"/>
                <w:sz w:val="24"/>
                <w:szCs w:val="24"/>
              </w:rPr>
              <w:t>)</w:t>
            </w:r>
          </w:p>
          <w:p w14:paraId="310A344C" w14:textId="77777777" w:rsidR="00E56819" w:rsidRDefault="00707207" w:rsidP="00D32114">
            <w:pPr>
              <w:pStyle w:val="ListParagraph"/>
              <w:numPr>
                <w:ilvl w:val="0"/>
                <w:numId w:val="26"/>
              </w:numPr>
              <w:contextualSpacing/>
              <w:jc w:val="both"/>
              <w:rPr>
                <w:rFonts w:ascii="Verdana" w:hAnsi="Verdana" w:cstheme="minorBidi"/>
                <w:sz w:val="24"/>
                <w:szCs w:val="24"/>
              </w:rPr>
            </w:pPr>
            <w:r>
              <w:rPr>
                <w:rFonts w:ascii="Verdana" w:hAnsi="Verdana" w:cstheme="minorBidi"/>
                <w:sz w:val="24"/>
                <w:szCs w:val="24"/>
              </w:rPr>
              <w:t>Need to finalise the n</w:t>
            </w:r>
            <w:r w:rsidR="00ED033D">
              <w:rPr>
                <w:rFonts w:ascii="Verdana" w:hAnsi="Verdana" w:cstheme="minorBidi"/>
                <w:sz w:val="24"/>
                <w:szCs w:val="24"/>
              </w:rPr>
              <w:t>arrative</w:t>
            </w:r>
            <w:r w:rsidR="00E56819">
              <w:rPr>
                <w:rFonts w:ascii="Verdana" w:hAnsi="Verdana" w:cstheme="minorBidi"/>
                <w:sz w:val="24"/>
                <w:szCs w:val="24"/>
              </w:rPr>
              <w:t>, and</w:t>
            </w:r>
          </w:p>
          <w:p w14:paraId="0B18A6D7" w14:textId="1564FC46" w:rsidR="00707207" w:rsidRDefault="00E56819" w:rsidP="00D32114">
            <w:pPr>
              <w:pStyle w:val="ListParagraph"/>
              <w:numPr>
                <w:ilvl w:val="0"/>
                <w:numId w:val="26"/>
              </w:numPr>
              <w:contextualSpacing/>
              <w:jc w:val="both"/>
              <w:rPr>
                <w:rFonts w:ascii="Verdana" w:hAnsi="Verdana" w:cstheme="minorBidi"/>
                <w:sz w:val="24"/>
                <w:szCs w:val="24"/>
              </w:rPr>
            </w:pPr>
            <w:r>
              <w:rPr>
                <w:rFonts w:ascii="Verdana" w:hAnsi="Verdana" w:cstheme="minorBidi"/>
                <w:sz w:val="24"/>
                <w:szCs w:val="24"/>
              </w:rPr>
              <w:t>Need to have EASC support for submission to the Welsh Government</w:t>
            </w:r>
            <w:r w:rsidR="00707207">
              <w:rPr>
                <w:rFonts w:ascii="Verdana" w:hAnsi="Verdana" w:cstheme="minorBidi"/>
                <w:sz w:val="24"/>
                <w:szCs w:val="24"/>
              </w:rPr>
              <w:t>.</w:t>
            </w:r>
          </w:p>
          <w:p w14:paraId="420FD36B" w14:textId="027CB197" w:rsidR="0003325F" w:rsidRPr="00707207" w:rsidRDefault="00E56819" w:rsidP="00707207">
            <w:pPr>
              <w:contextualSpacing/>
              <w:rPr>
                <w:rFonts w:ascii="Verdana" w:hAnsi="Verdana"/>
              </w:rPr>
            </w:pPr>
            <w:r>
              <w:rPr>
                <w:rFonts w:ascii="Verdana" w:hAnsi="Verdana"/>
              </w:rPr>
              <w:lastRenderedPageBreak/>
              <w:t>Members discussed and noted:</w:t>
            </w:r>
          </w:p>
          <w:p w14:paraId="5B852953" w14:textId="453527B5" w:rsidR="00E56819" w:rsidRDefault="00E56819" w:rsidP="00D32114">
            <w:pPr>
              <w:pStyle w:val="ListParagraph"/>
              <w:numPr>
                <w:ilvl w:val="0"/>
                <w:numId w:val="26"/>
              </w:numPr>
              <w:contextualSpacing/>
              <w:jc w:val="both"/>
              <w:rPr>
                <w:rFonts w:ascii="Verdana" w:hAnsi="Verdana" w:cstheme="minorBidi"/>
                <w:sz w:val="24"/>
                <w:szCs w:val="24"/>
              </w:rPr>
            </w:pPr>
            <w:r w:rsidRPr="00E56819">
              <w:rPr>
                <w:rFonts w:ascii="Verdana" w:hAnsi="Verdana" w:cstheme="minorBidi"/>
                <w:sz w:val="24"/>
                <w:szCs w:val="24"/>
              </w:rPr>
              <w:t>The</w:t>
            </w:r>
            <w:r>
              <w:rPr>
                <w:rFonts w:ascii="Verdana" w:hAnsi="Verdana" w:cstheme="minorBidi"/>
                <w:sz w:val="24"/>
                <w:szCs w:val="24"/>
              </w:rPr>
              <w:t xml:space="preserve"> </w:t>
            </w:r>
            <w:r w:rsidR="00ED033D" w:rsidRPr="00E56819">
              <w:rPr>
                <w:rFonts w:ascii="Verdana" w:hAnsi="Verdana" w:cstheme="minorBidi"/>
                <w:sz w:val="24"/>
                <w:szCs w:val="24"/>
              </w:rPr>
              <w:t xml:space="preserve">111 </w:t>
            </w:r>
            <w:r>
              <w:rPr>
                <w:rFonts w:ascii="Verdana" w:hAnsi="Verdana" w:cstheme="minorBidi"/>
                <w:sz w:val="24"/>
                <w:szCs w:val="24"/>
              </w:rPr>
              <w:t xml:space="preserve">Service </w:t>
            </w:r>
            <w:r w:rsidR="00ED033D" w:rsidRPr="00E56819">
              <w:rPr>
                <w:rFonts w:ascii="Verdana" w:hAnsi="Verdana" w:cstheme="minorBidi"/>
                <w:sz w:val="24"/>
                <w:szCs w:val="24"/>
              </w:rPr>
              <w:t xml:space="preserve">/ Clinical hear and treat and </w:t>
            </w:r>
            <w:r>
              <w:rPr>
                <w:rFonts w:ascii="Verdana" w:hAnsi="Verdana" w:cstheme="minorBidi"/>
                <w:sz w:val="24"/>
                <w:szCs w:val="24"/>
              </w:rPr>
              <w:t xml:space="preserve">felt that there was a </w:t>
            </w:r>
            <w:r w:rsidR="00ED033D" w:rsidRPr="00E56819">
              <w:rPr>
                <w:rFonts w:ascii="Verdana" w:hAnsi="Verdana" w:cstheme="minorBidi"/>
                <w:sz w:val="24"/>
                <w:szCs w:val="24"/>
              </w:rPr>
              <w:t xml:space="preserve">danger of duplication </w:t>
            </w:r>
            <w:r w:rsidR="00D32114">
              <w:rPr>
                <w:rFonts w:ascii="Verdana" w:hAnsi="Verdana" w:cstheme="minorBidi"/>
                <w:sz w:val="24"/>
                <w:szCs w:val="24"/>
              </w:rPr>
              <w:t>with</w:t>
            </w:r>
            <w:r w:rsidR="00ED033D" w:rsidRPr="00E56819">
              <w:rPr>
                <w:rFonts w:ascii="Verdana" w:hAnsi="Verdana" w:cstheme="minorBidi"/>
                <w:sz w:val="24"/>
                <w:szCs w:val="24"/>
              </w:rPr>
              <w:t xml:space="preserve"> </w:t>
            </w:r>
            <w:r w:rsidR="00D32114">
              <w:rPr>
                <w:rFonts w:ascii="Verdana" w:hAnsi="Verdana" w:cstheme="minorBidi"/>
                <w:sz w:val="24"/>
                <w:szCs w:val="24"/>
              </w:rPr>
              <w:t>‘</w:t>
            </w:r>
            <w:r w:rsidRPr="00E56819">
              <w:rPr>
                <w:rFonts w:ascii="Verdana" w:hAnsi="Verdana" w:cstheme="minorBidi"/>
                <w:sz w:val="24"/>
                <w:szCs w:val="24"/>
              </w:rPr>
              <w:t>Contact First</w:t>
            </w:r>
            <w:r w:rsidR="00D32114">
              <w:rPr>
                <w:rFonts w:ascii="Verdana" w:hAnsi="Verdana" w:cstheme="minorBidi"/>
                <w:sz w:val="24"/>
                <w:szCs w:val="24"/>
              </w:rPr>
              <w:t>’</w:t>
            </w:r>
            <w:r w:rsidRPr="00E56819">
              <w:rPr>
                <w:rFonts w:ascii="Verdana" w:hAnsi="Verdana" w:cstheme="minorBidi"/>
                <w:sz w:val="24"/>
                <w:szCs w:val="24"/>
              </w:rPr>
              <w:t xml:space="preserve"> </w:t>
            </w:r>
          </w:p>
          <w:p w14:paraId="73796D37" w14:textId="07C67E82" w:rsidR="00ED033D" w:rsidRPr="00E56819" w:rsidRDefault="00E56819" w:rsidP="00D32114">
            <w:pPr>
              <w:pStyle w:val="ListParagraph"/>
              <w:numPr>
                <w:ilvl w:val="0"/>
                <w:numId w:val="26"/>
              </w:numPr>
              <w:contextualSpacing/>
              <w:jc w:val="both"/>
              <w:rPr>
                <w:rFonts w:ascii="Verdana" w:hAnsi="Verdana" w:cstheme="minorBidi"/>
                <w:sz w:val="24"/>
                <w:szCs w:val="24"/>
              </w:rPr>
            </w:pPr>
            <w:r>
              <w:rPr>
                <w:rFonts w:ascii="Verdana" w:hAnsi="Verdana" w:cstheme="minorBidi"/>
                <w:sz w:val="24"/>
                <w:szCs w:val="24"/>
              </w:rPr>
              <w:t>‘Contact First’</w:t>
            </w:r>
            <w:r w:rsidR="00ED033D" w:rsidRPr="00E56819">
              <w:rPr>
                <w:rFonts w:ascii="Verdana" w:hAnsi="Verdana" w:cstheme="minorBidi"/>
                <w:sz w:val="24"/>
                <w:szCs w:val="24"/>
              </w:rPr>
              <w:t xml:space="preserve"> </w:t>
            </w:r>
            <w:r>
              <w:rPr>
                <w:rFonts w:ascii="Verdana" w:hAnsi="Verdana" w:cstheme="minorBidi"/>
                <w:sz w:val="24"/>
                <w:szCs w:val="24"/>
              </w:rPr>
              <w:t>would</w:t>
            </w:r>
            <w:r w:rsidR="00ED033D" w:rsidRPr="00E56819">
              <w:rPr>
                <w:rFonts w:ascii="Verdana" w:hAnsi="Verdana" w:cstheme="minorBidi"/>
                <w:sz w:val="24"/>
                <w:szCs w:val="24"/>
              </w:rPr>
              <w:t xml:space="preserve"> be single point of entry into urgent services in BCU</w:t>
            </w:r>
            <w:r>
              <w:rPr>
                <w:rFonts w:ascii="Verdana" w:hAnsi="Verdana" w:cstheme="minorBidi"/>
                <w:sz w:val="24"/>
                <w:szCs w:val="24"/>
              </w:rPr>
              <w:t>HB</w:t>
            </w:r>
            <w:r w:rsidR="00ED033D" w:rsidRPr="00E56819">
              <w:rPr>
                <w:rFonts w:ascii="Verdana" w:hAnsi="Verdana" w:cstheme="minorBidi"/>
                <w:sz w:val="24"/>
                <w:szCs w:val="24"/>
              </w:rPr>
              <w:t>.</w:t>
            </w:r>
          </w:p>
          <w:p w14:paraId="0056E50E" w14:textId="7824A852" w:rsidR="00E56819" w:rsidRDefault="00E56819" w:rsidP="00D32114">
            <w:pPr>
              <w:pStyle w:val="ListParagraph"/>
              <w:numPr>
                <w:ilvl w:val="0"/>
                <w:numId w:val="26"/>
              </w:numPr>
              <w:contextualSpacing/>
              <w:jc w:val="both"/>
              <w:rPr>
                <w:rFonts w:ascii="Verdana" w:hAnsi="Verdana" w:cstheme="minorBidi"/>
                <w:sz w:val="24"/>
                <w:szCs w:val="24"/>
              </w:rPr>
            </w:pPr>
            <w:r>
              <w:rPr>
                <w:rFonts w:ascii="Verdana" w:hAnsi="Verdana" w:cstheme="minorBidi"/>
                <w:sz w:val="24"/>
                <w:szCs w:val="24"/>
              </w:rPr>
              <w:t>Additional discussions would be needed related to the 111 Service and Contact First to avoid duplication</w:t>
            </w:r>
          </w:p>
          <w:p w14:paraId="315A591C" w14:textId="6C04FDDA" w:rsidR="00E56819" w:rsidRDefault="00D32114" w:rsidP="00D32114">
            <w:pPr>
              <w:pStyle w:val="ListParagraph"/>
              <w:numPr>
                <w:ilvl w:val="0"/>
                <w:numId w:val="26"/>
              </w:numPr>
              <w:contextualSpacing/>
              <w:jc w:val="both"/>
              <w:rPr>
                <w:rFonts w:ascii="Verdana" w:hAnsi="Verdana" w:cstheme="minorBidi"/>
                <w:sz w:val="24"/>
                <w:szCs w:val="24"/>
              </w:rPr>
            </w:pPr>
            <w:r>
              <w:rPr>
                <w:rFonts w:ascii="Verdana" w:hAnsi="Verdana" w:cstheme="minorBidi"/>
                <w:sz w:val="24"/>
                <w:szCs w:val="24"/>
              </w:rPr>
              <w:t>IMTP c</w:t>
            </w:r>
            <w:r w:rsidR="00E56819">
              <w:rPr>
                <w:rFonts w:ascii="Verdana" w:hAnsi="Verdana" w:cstheme="minorBidi"/>
                <w:sz w:val="24"/>
                <w:szCs w:val="24"/>
              </w:rPr>
              <w:t>lear in terms of plans for Emergency Medical Services (EMS) and NEPTS</w:t>
            </w:r>
          </w:p>
          <w:p w14:paraId="495BEBB2" w14:textId="25F5441D" w:rsidR="00E56819" w:rsidRDefault="00E56819" w:rsidP="00D32114">
            <w:pPr>
              <w:pStyle w:val="ListParagraph"/>
              <w:numPr>
                <w:ilvl w:val="0"/>
                <w:numId w:val="26"/>
              </w:numPr>
              <w:contextualSpacing/>
              <w:jc w:val="both"/>
              <w:rPr>
                <w:rFonts w:ascii="Verdana" w:hAnsi="Verdana" w:cstheme="minorBidi"/>
                <w:sz w:val="24"/>
                <w:szCs w:val="24"/>
              </w:rPr>
            </w:pPr>
            <w:r>
              <w:rPr>
                <w:rFonts w:ascii="Verdana" w:hAnsi="Verdana" w:cstheme="minorBidi"/>
                <w:sz w:val="24"/>
                <w:szCs w:val="24"/>
              </w:rPr>
              <w:t>Opportunities section and options to work with health boards across the system</w:t>
            </w:r>
          </w:p>
          <w:p w14:paraId="4D42C1CF" w14:textId="682CB1E7" w:rsidR="00E56819" w:rsidRDefault="00E56819" w:rsidP="00D32114">
            <w:pPr>
              <w:pStyle w:val="ListParagraph"/>
              <w:numPr>
                <w:ilvl w:val="0"/>
                <w:numId w:val="26"/>
              </w:numPr>
              <w:contextualSpacing/>
              <w:jc w:val="both"/>
              <w:rPr>
                <w:rFonts w:ascii="Verdana" w:hAnsi="Verdana" w:cstheme="minorBidi"/>
                <w:sz w:val="24"/>
                <w:szCs w:val="24"/>
              </w:rPr>
            </w:pPr>
            <w:r>
              <w:rPr>
                <w:rFonts w:ascii="Verdana" w:hAnsi="Verdana" w:cstheme="minorBidi"/>
                <w:sz w:val="24"/>
                <w:szCs w:val="24"/>
              </w:rPr>
              <w:t>Options to work further with primary care and clusters around virtual ward models and advanced paramedic practitioners could be increased in the plan; would need to be able to recruit and retain sufficient numbers and have consistency in the system</w:t>
            </w:r>
          </w:p>
          <w:p w14:paraId="15B1E371" w14:textId="75DA0FDF" w:rsidR="00D32114" w:rsidRDefault="00D32114" w:rsidP="00D32114">
            <w:pPr>
              <w:pStyle w:val="ListParagraph"/>
              <w:numPr>
                <w:ilvl w:val="0"/>
                <w:numId w:val="26"/>
              </w:numPr>
              <w:contextualSpacing/>
              <w:jc w:val="both"/>
              <w:rPr>
                <w:rFonts w:ascii="Verdana" w:hAnsi="Verdana" w:cstheme="minorBidi"/>
                <w:sz w:val="24"/>
                <w:szCs w:val="24"/>
              </w:rPr>
            </w:pPr>
            <w:r>
              <w:rPr>
                <w:rFonts w:ascii="Verdana" w:hAnsi="Verdana" w:cstheme="minorBidi"/>
                <w:sz w:val="24"/>
                <w:szCs w:val="24"/>
              </w:rPr>
              <w:t>Options to recruit more paramedics than needed if funding available</w:t>
            </w:r>
          </w:p>
          <w:p w14:paraId="499FDE70" w14:textId="0E4AD6D3" w:rsidR="00D32114" w:rsidRDefault="00D32114" w:rsidP="00D32114">
            <w:pPr>
              <w:pStyle w:val="ListParagraph"/>
              <w:numPr>
                <w:ilvl w:val="0"/>
                <w:numId w:val="26"/>
              </w:numPr>
              <w:contextualSpacing/>
              <w:jc w:val="both"/>
              <w:rPr>
                <w:rFonts w:ascii="Verdana" w:hAnsi="Verdana" w:cstheme="minorBidi"/>
                <w:sz w:val="24"/>
                <w:szCs w:val="24"/>
              </w:rPr>
            </w:pPr>
            <w:r>
              <w:rPr>
                <w:rFonts w:ascii="Verdana" w:hAnsi="Verdana" w:cstheme="minorBidi"/>
                <w:sz w:val="24"/>
                <w:szCs w:val="24"/>
              </w:rPr>
              <w:t>Additional discussions could be held on strategic and collaborative approach for advanced paramedic practitioners</w:t>
            </w:r>
          </w:p>
          <w:p w14:paraId="21CAD545" w14:textId="77777777" w:rsidR="002854B8" w:rsidRDefault="002854B8" w:rsidP="00BE49C4">
            <w:pPr>
              <w:contextualSpacing/>
              <w:rPr>
                <w:rFonts w:ascii="Verdana" w:hAnsi="Verdana"/>
              </w:rPr>
            </w:pPr>
          </w:p>
          <w:p w14:paraId="14FC5171" w14:textId="640E1731" w:rsidR="002854B8" w:rsidRDefault="002854B8" w:rsidP="00D32114">
            <w:pPr>
              <w:contextualSpacing/>
              <w:jc w:val="both"/>
              <w:rPr>
                <w:rFonts w:ascii="Verdana" w:hAnsi="Verdana"/>
              </w:rPr>
            </w:pPr>
            <w:r>
              <w:rPr>
                <w:rFonts w:ascii="Verdana" w:hAnsi="Verdana"/>
              </w:rPr>
              <w:t xml:space="preserve">Stephen </w:t>
            </w:r>
            <w:r w:rsidR="00D32114">
              <w:rPr>
                <w:rFonts w:ascii="Verdana" w:hAnsi="Verdana"/>
              </w:rPr>
              <w:t>Harrhy thanked Rachel Marsh and the team from WAST for the presentation and laying out the ambition and potential opportunities within the plan. The sections</w:t>
            </w:r>
            <w:r w:rsidR="004B3526">
              <w:rPr>
                <w:rFonts w:ascii="Verdana" w:hAnsi="Verdana"/>
              </w:rPr>
              <w:t xml:space="preserve"> in the plan</w:t>
            </w:r>
            <w:r w:rsidR="00D32114">
              <w:rPr>
                <w:rFonts w:ascii="Verdana" w:hAnsi="Verdana"/>
              </w:rPr>
              <w:t xml:space="preserve"> were helpful in terms of the core services, 111 Services and additional opportunities. Members noted the risks and assumptions within the plan and the importance of developing strategies for the emerging workforce. The clinical governance to ensure safe and effective services was also highlighted as an important ambition to work across the system to deliver the right outcomes. In addition the potential of digital solutions to enable was important although the constraints relating to the estate, facilities, training was recognised to align to the critical path in an ambitious but realistic way.</w:t>
            </w:r>
          </w:p>
          <w:p w14:paraId="33994542" w14:textId="77777777" w:rsidR="00ED033D" w:rsidRPr="0003325F" w:rsidRDefault="00ED033D" w:rsidP="00BE49C4">
            <w:pPr>
              <w:contextualSpacing/>
              <w:rPr>
                <w:rFonts w:ascii="Verdana" w:hAnsi="Verdana"/>
                <w:b/>
              </w:rPr>
            </w:pPr>
          </w:p>
          <w:p w14:paraId="2A3A94D6" w14:textId="4F5BEFDF" w:rsidR="00B35ADE" w:rsidRPr="0003325F" w:rsidRDefault="00B35ADE" w:rsidP="00B35ADE">
            <w:pPr>
              <w:jc w:val="both"/>
              <w:rPr>
                <w:rFonts w:ascii="Verdana" w:hAnsi="Verdana" w:cstheme="minorHAnsi"/>
              </w:rPr>
            </w:pPr>
            <w:r w:rsidRPr="0003325F">
              <w:rPr>
                <w:rFonts w:ascii="Verdana" w:hAnsi="Verdana" w:cstheme="minorHAnsi"/>
              </w:rPr>
              <w:t>Members</w:t>
            </w:r>
            <w:r w:rsidRPr="0003325F">
              <w:rPr>
                <w:rFonts w:ascii="Verdana" w:hAnsi="Verdana" w:cstheme="minorHAnsi"/>
                <w:b/>
              </w:rPr>
              <w:t xml:space="preserve"> RESOLVED</w:t>
            </w:r>
            <w:r w:rsidRPr="0003325F">
              <w:rPr>
                <w:rFonts w:ascii="Verdana" w:hAnsi="Verdana" w:cstheme="minorHAnsi"/>
              </w:rPr>
              <w:t xml:space="preserve"> to: </w:t>
            </w:r>
            <w:r w:rsidRPr="0003325F">
              <w:rPr>
                <w:rFonts w:ascii="Verdana" w:hAnsi="Verdana" w:cstheme="minorHAnsi"/>
                <w:b/>
              </w:rPr>
              <w:t xml:space="preserve">NOTE </w:t>
            </w:r>
            <w:r w:rsidRPr="0003325F">
              <w:rPr>
                <w:rFonts w:ascii="Verdana" w:hAnsi="Verdana" w:cstheme="minorHAnsi"/>
              </w:rPr>
              <w:t xml:space="preserve">the </w:t>
            </w:r>
            <w:r w:rsidR="00D32114">
              <w:rPr>
                <w:rFonts w:ascii="Verdana" w:hAnsi="Verdana" w:cstheme="minorHAnsi"/>
              </w:rPr>
              <w:t>draft WAST IMTP</w:t>
            </w:r>
            <w:r w:rsidRPr="0003325F">
              <w:rPr>
                <w:rFonts w:ascii="Verdana" w:hAnsi="Verdana" w:cstheme="minorHAnsi"/>
              </w:rPr>
              <w:t>.</w:t>
            </w:r>
          </w:p>
          <w:p w14:paraId="3129D6D0" w14:textId="485F3D33" w:rsidR="00B35ADE" w:rsidRPr="00BE49C4" w:rsidRDefault="00B35ADE" w:rsidP="00BE49C4">
            <w:pPr>
              <w:contextualSpacing/>
              <w:rPr>
                <w:rFonts w:ascii="Verdana" w:hAnsi="Verdana"/>
                <w:b/>
              </w:rPr>
            </w:pPr>
          </w:p>
        </w:tc>
        <w:tc>
          <w:tcPr>
            <w:tcW w:w="1559" w:type="dxa"/>
          </w:tcPr>
          <w:p w14:paraId="2D22C101" w14:textId="77777777" w:rsidR="00B35ADE" w:rsidRPr="00DB7F5B" w:rsidRDefault="00B35ADE" w:rsidP="00675E85">
            <w:pPr>
              <w:rPr>
                <w:rFonts w:ascii="Verdana" w:hAnsi="Verdana" w:cstheme="minorHAnsi"/>
              </w:rPr>
            </w:pPr>
          </w:p>
        </w:tc>
      </w:tr>
      <w:tr w:rsidR="001916DE" w:rsidRPr="00DB7F5B" w14:paraId="4FF80993" w14:textId="77777777" w:rsidTr="00D4149E">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136" w:type="dxa"/>
          </w:tcPr>
          <w:p w14:paraId="2A1EF3A8" w14:textId="3F54D794" w:rsidR="001916DE" w:rsidRPr="00C97773" w:rsidRDefault="001916DE" w:rsidP="00C97773">
            <w:pPr>
              <w:pStyle w:val="ListParagraph"/>
              <w:numPr>
                <w:ilvl w:val="0"/>
                <w:numId w:val="32"/>
              </w:numPr>
              <w:rPr>
                <w:rFonts w:ascii="Verdana" w:hAnsi="Verdana" w:cstheme="minorHAnsi"/>
              </w:rPr>
            </w:pPr>
          </w:p>
        </w:tc>
        <w:tc>
          <w:tcPr>
            <w:tcW w:w="7942" w:type="dxa"/>
            <w:gridSpan w:val="2"/>
            <w:tcBorders>
              <w:bottom w:val="single" w:sz="4" w:space="0" w:color="000000" w:themeColor="text1"/>
            </w:tcBorders>
          </w:tcPr>
          <w:p w14:paraId="404F6180" w14:textId="667B9909" w:rsidR="00AE39F5" w:rsidRPr="00AE39F5" w:rsidRDefault="00C97773" w:rsidP="00373E6A">
            <w:pPr>
              <w:contextualSpacing/>
              <w:jc w:val="both"/>
              <w:rPr>
                <w:rFonts w:ascii="Verdana" w:hAnsi="Verdana"/>
                <w:b/>
              </w:rPr>
            </w:pPr>
            <w:r w:rsidRPr="00AE39F5">
              <w:rPr>
                <w:rFonts w:ascii="Verdana" w:hAnsi="Verdana" w:cs="Arial"/>
                <w:b/>
              </w:rPr>
              <w:t>COMMISSIONING INTENTIONS</w:t>
            </w:r>
          </w:p>
          <w:p w14:paraId="3C542DE1" w14:textId="77777777" w:rsidR="00B628D7" w:rsidRDefault="00B628D7" w:rsidP="00B410EE">
            <w:pPr>
              <w:contextualSpacing/>
              <w:jc w:val="both"/>
              <w:rPr>
                <w:rFonts w:ascii="Verdana" w:hAnsi="Verdana"/>
              </w:rPr>
            </w:pPr>
          </w:p>
          <w:p w14:paraId="4B574701" w14:textId="77777777" w:rsidR="005D273D" w:rsidRDefault="002254EA" w:rsidP="00B410EE">
            <w:pPr>
              <w:contextualSpacing/>
              <w:jc w:val="both"/>
              <w:rPr>
                <w:rFonts w:ascii="Verdana" w:hAnsi="Verdana"/>
              </w:rPr>
            </w:pPr>
            <w:r>
              <w:rPr>
                <w:rFonts w:ascii="Verdana" w:hAnsi="Verdana"/>
              </w:rPr>
              <w:t xml:space="preserve">The update report on Commissioning Intentions was received. </w:t>
            </w:r>
          </w:p>
          <w:p w14:paraId="13137A6D" w14:textId="77777777" w:rsidR="005D273D" w:rsidRDefault="005D273D" w:rsidP="00B410EE">
            <w:pPr>
              <w:contextualSpacing/>
              <w:jc w:val="both"/>
              <w:rPr>
                <w:rFonts w:ascii="Verdana" w:hAnsi="Verdana"/>
              </w:rPr>
            </w:pPr>
          </w:p>
          <w:p w14:paraId="2C89E70D" w14:textId="2E872E99" w:rsidR="00AE39F5" w:rsidRDefault="002254EA" w:rsidP="00B410EE">
            <w:pPr>
              <w:contextualSpacing/>
              <w:jc w:val="both"/>
              <w:rPr>
                <w:rFonts w:ascii="Verdana" w:hAnsi="Verdana"/>
              </w:rPr>
            </w:pPr>
            <w:r>
              <w:rPr>
                <w:rFonts w:ascii="Verdana" w:hAnsi="Verdana"/>
              </w:rPr>
              <w:t xml:space="preserve">In presenting the report, </w:t>
            </w:r>
            <w:r w:rsidR="005D4730">
              <w:rPr>
                <w:rFonts w:ascii="Verdana" w:hAnsi="Verdana"/>
              </w:rPr>
              <w:t xml:space="preserve">Ross Whitehead gave an overview of the </w:t>
            </w:r>
            <w:r w:rsidR="005D273D">
              <w:rPr>
                <w:rFonts w:ascii="Verdana" w:hAnsi="Verdana"/>
              </w:rPr>
              <w:t xml:space="preserve">current </w:t>
            </w:r>
            <w:r w:rsidR="005D4730">
              <w:rPr>
                <w:rFonts w:ascii="Verdana" w:hAnsi="Verdana"/>
              </w:rPr>
              <w:t xml:space="preserve">proposal </w:t>
            </w:r>
            <w:r w:rsidR="005D273D">
              <w:rPr>
                <w:rFonts w:ascii="Verdana" w:hAnsi="Verdana"/>
              </w:rPr>
              <w:t xml:space="preserve">and explained </w:t>
            </w:r>
            <w:r>
              <w:rPr>
                <w:rFonts w:ascii="Verdana" w:hAnsi="Verdana"/>
              </w:rPr>
              <w:t xml:space="preserve">that further focused work </w:t>
            </w:r>
            <w:r w:rsidR="005D273D">
              <w:rPr>
                <w:rFonts w:ascii="Verdana" w:hAnsi="Verdana"/>
              </w:rPr>
              <w:t>would be required</w:t>
            </w:r>
            <w:r>
              <w:rPr>
                <w:rFonts w:ascii="Verdana" w:hAnsi="Verdana"/>
              </w:rPr>
              <w:t xml:space="preserve"> to provide more detail.</w:t>
            </w:r>
          </w:p>
          <w:p w14:paraId="102049B1" w14:textId="28B7BDF3" w:rsidR="005D273D" w:rsidRDefault="005D273D" w:rsidP="00B410EE">
            <w:pPr>
              <w:contextualSpacing/>
              <w:jc w:val="both"/>
              <w:rPr>
                <w:rFonts w:ascii="Verdana" w:hAnsi="Verdana"/>
              </w:rPr>
            </w:pPr>
          </w:p>
          <w:p w14:paraId="2BFEC9AD" w14:textId="77777777" w:rsidR="005D273D" w:rsidRDefault="005D273D" w:rsidP="00B410EE">
            <w:pPr>
              <w:contextualSpacing/>
              <w:jc w:val="both"/>
              <w:rPr>
                <w:rFonts w:ascii="Verdana" w:hAnsi="Verdana"/>
              </w:rPr>
            </w:pPr>
          </w:p>
          <w:p w14:paraId="3D11B113" w14:textId="34FA6AB8" w:rsidR="002854B8" w:rsidRDefault="005D273D" w:rsidP="00B410EE">
            <w:pPr>
              <w:contextualSpacing/>
              <w:jc w:val="both"/>
              <w:rPr>
                <w:rFonts w:ascii="Verdana" w:hAnsi="Verdana"/>
              </w:rPr>
            </w:pPr>
            <w:r>
              <w:rPr>
                <w:rFonts w:ascii="Verdana" w:hAnsi="Verdana"/>
              </w:rPr>
              <w:lastRenderedPageBreak/>
              <w:t xml:space="preserve">The three year strategic intent for the Emergency Medical Services, Non-emergency Patient Transport Service and the Emergency Medical Retrieval and Transfer Service was noted as well as the specific annual focus. </w:t>
            </w:r>
          </w:p>
          <w:p w14:paraId="2FC6FF7F" w14:textId="77777777" w:rsidR="005D273D" w:rsidRDefault="005D273D" w:rsidP="00B410EE">
            <w:pPr>
              <w:contextualSpacing/>
              <w:jc w:val="both"/>
              <w:rPr>
                <w:rFonts w:ascii="Verdana" w:hAnsi="Verdana"/>
              </w:rPr>
            </w:pPr>
          </w:p>
          <w:p w14:paraId="7C33A092" w14:textId="464AE90C" w:rsidR="005D273D" w:rsidRPr="005D273D" w:rsidRDefault="005D273D" w:rsidP="005D273D">
            <w:pPr>
              <w:contextualSpacing/>
              <w:jc w:val="both"/>
              <w:rPr>
                <w:rFonts w:ascii="Verdana" w:hAnsi="Verdana"/>
              </w:rPr>
            </w:pPr>
            <w:r w:rsidRPr="005D273D">
              <w:rPr>
                <w:rFonts w:ascii="Verdana" w:hAnsi="Verdana"/>
              </w:rPr>
              <w:t>Members noted that</w:t>
            </w:r>
            <w:r>
              <w:rPr>
                <w:rFonts w:ascii="Verdana" w:hAnsi="Verdana"/>
              </w:rPr>
              <w:t xml:space="preserve"> the approach in the commissioning intentions was more limited and slightly different to the EMS which included:</w:t>
            </w:r>
          </w:p>
          <w:p w14:paraId="17FC18CF" w14:textId="77777777" w:rsidR="005D273D" w:rsidRDefault="002854B8" w:rsidP="005D273D">
            <w:pPr>
              <w:pStyle w:val="ListParagraph"/>
              <w:numPr>
                <w:ilvl w:val="0"/>
                <w:numId w:val="34"/>
              </w:numPr>
              <w:contextualSpacing/>
              <w:jc w:val="both"/>
              <w:rPr>
                <w:rFonts w:ascii="Verdana" w:hAnsi="Verdana" w:cstheme="minorBidi"/>
                <w:sz w:val="24"/>
                <w:szCs w:val="24"/>
              </w:rPr>
            </w:pPr>
            <w:r w:rsidRPr="005D273D">
              <w:rPr>
                <w:rFonts w:ascii="Verdana" w:hAnsi="Verdana" w:cstheme="minorBidi"/>
                <w:sz w:val="24"/>
                <w:szCs w:val="24"/>
              </w:rPr>
              <w:t>NEPTS</w:t>
            </w:r>
            <w:r w:rsidR="005D273D" w:rsidRPr="005D273D">
              <w:rPr>
                <w:rFonts w:ascii="Verdana" w:hAnsi="Verdana" w:cstheme="minorBidi"/>
                <w:sz w:val="24"/>
                <w:szCs w:val="24"/>
              </w:rPr>
              <w:t xml:space="preserve"> would need to</w:t>
            </w:r>
            <w:r w:rsidRPr="005D273D">
              <w:rPr>
                <w:rFonts w:ascii="Verdana" w:hAnsi="Verdana" w:cstheme="minorBidi"/>
                <w:sz w:val="24"/>
                <w:szCs w:val="24"/>
              </w:rPr>
              <w:t xml:space="preserve"> finalise and consolidate transfer</w:t>
            </w:r>
            <w:r w:rsidR="005D273D" w:rsidRPr="005D273D">
              <w:rPr>
                <w:rFonts w:ascii="Verdana" w:hAnsi="Verdana" w:cstheme="minorBidi"/>
                <w:sz w:val="24"/>
                <w:szCs w:val="24"/>
              </w:rPr>
              <w:t>s</w:t>
            </w:r>
            <w:r w:rsidRPr="005D273D">
              <w:rPr>
                <w:rFonts w:ascii="Verdana" w:hAnsi="Verdana" w:cstheme="minorBidi"/>
                <w:sz w:val="24"/>
                <w:szCs w:val="24"/>
              </w:rPr>
              <w:t xml:space="preserve"> of work </w:t>
            </w:r>
          </w:p>
          <w:p w14:paraId="0BC5E3A2" w14:textId="12466D11" w:rsidR="002854B8" w:rsidRPr="005D273D" w:rsidRDefault="005D273D" w:rsidP="005D273D">
            <w:pPr>
              <w:pStyle w:val="ListParagraph"/>
              <w:numPr>
                <w:ilvl w:val="0"/>
                <w:numId w:val="34"/>
              </w:numPr>
              <w:contextualSpacing/>
              <w:jc w:val="both"/>
              <w:rPr>
                <w:rFonts w:ascii="Verdana" w:hAnsi="Verdana" w:cstheme="minorBidi"/>
                <w:sz w:val="24"/>
                <w:szCs w:val="24"/>
              </w:rPr>
            </w:pPr>
            <w:r>
              <w:rPr>
                <w:rFonts w:ascii="Verdana" w:hAnsi="Verdana" w:cstheme="minorBidi"/>
                <w:sz w:val="24"/>
                <w:szCs w:val="24"/>
              </w:rPr>
              <w:t xml:space="preserve">Some </w:t>
            </w:r>
            <w:r w:rsidR="002854B8" w:rsidRPr="005D273D">
              <w:rPr>
                <w:rFonts w:ascii="Verdana" w:hAnsi="Verdana" w:cstheme="minorBidi"/>
                <w:sz w:val="24"/>
                <w:szCs w:val="24"/>
              </w:rPr>
              <w:t>efficiencies to be progressed but</w:t>
            </w:r>
            <w:r>
              <w:rPr>
                <w:rFonts w:ascii="Verdana" w:hAnsi="Verdana" w:cstheme="minorBidi"/>
                <w:sz w:val="24"/>
                <w:szCs w:val="24"/>
              </w:rPr>
              <w:t xml:space="preserve"> these had been</w:t>
            </w:r>
            <w:r w:rsidR="002854B8" w:rsidRPr="005D273D">
              <w:rPr>
                <w:rFonts w:ascii="Verdana" w:hAnsi="Verdana" w:cstheme="minorBidi"/>
                <w:sz w:val="24"/>
                <w:szCs w:val="24"/>
              </w:rPr>
              <w:t xml:space="preserve"> delayed</w:t>
            </w:r>
            <w:r>
              <w:rPr>
                <w:rFonts w:ascii="Verdana" w:hAnsi="Verdana" w:cstheme="minorBidi"/>
                <w:sz w:val="24"/>
                <w:szCs w:val="24"/>
              </w:rPr>
              <w:t xml:space="preserve"> due to the pandemic</w:t>
            </w:r>
          </w:p>
          <w:p w14:paraId="5224FC6F" w14:textId="22D99CA1" w:rsidR="002854B8" w:rsidRPr="005D273D" w:rsidRDefault="002854B8" w:rsidP="005D273D">
            <w:pPr>
              <w:pStyle w:val="ListParagraph"/>
              <w:numPr>
                <w:ilvl w:val="0"/>
                <w:numId w:val="33"/>
              </w:numPr>
              <w:contextualSpacing/>
              <w:jc w:val="both"/>
              <w:rPr>
                <w:rFonts w:ascii="Verdana" w:hAnsi="Verdana" w:cstheme="minorBidi"/>
                <w:sz w:val="24"/>
                <w:szCs w:val="24"/>
              </w:rPr>
            </w:pPr>
            <w:r w:rsidRPr="005D273D">
              <w:rPr>
                <w:rFonts w:ascii="Verdana" w:hAnsi="Verdana" w:cstheme="minorBidi"/>
                <w:sz w:val="24"/>
                <w:szCs w:val="24"/>
              </w:rPr>
              <w:t>EMRTS</w:t>
            </w:r>
            <w:r w:rsidR="005D273D" w:rsidRPr="005D273D">
              <w:rPr>
                <w:rFonts w:ascii="Verdana" w:hAnsi="Verdana" w:cstheme="minorBidi"/>
                <w:sz w:val="24"/>
                <w:szCs w:val="24"/>
              </w:rPr>
              <w:t xml:space="preserve"> </w:t>
            </w:r>
            <w:r w:rsidR="005D273D">
              <w:rPr>
                <w:rFonts w:ascii="Verdana" w:hAnsi="Verdana" w:cstheme="minorBidi"/>
                <w:sz w:val="24"/>
                <w:szCs w:val="24"/>
              </w:rPr>
              <w:t>would c</w:t>
            </w:r>
            <w:r w:rsidRPr="005D273D">
              <w:rPr>
                <w:rFonts w:ascii="Verdana" w:hAnsi="Verdana" w:cstheme="minorBidi"/>
                <w:sz w:val="24"/>
                <w:szCs w:val="24"/>
              </w:rPr>
              <w:t>onsolidate expansion of 24/7 and critical care transfer service</w:t>
            </w:r>
            <w:r w:rsidR="005D273D">
              <w:rPr>
                <w:rFonts w:ascii="Verdana" w:hAnsi="Verdana" w:cstheme="minorBidi"/>
                <w:sz w:val="24"/>
                <w:szCs w:val="24"/>
              </w:rPr>
              <w:t>s</w:t>
            </w:r>
            <w:r w:rsidR="004B3526">
              <w:rPr>
                <w:rFonts w:ascii="Verdana" w:hAnsi="Verdana" w:cstheme="minorBidi"/>
                <w:sz w:val="24"/>
                <w:szCs w:val="24"/>
              </w:rPr>
              <w:t>.</w:t>
            </w:r>
          </w:p>
          <w:p w14:paraId="57F55D74" w14:textId="77777777" w:rsidR="002854B8" w:rsidRDefault="002854B8" w:rsidP="00B410EE">
            <w:pPr>
              <w:contextualSpacing/>
              <w:jc w:val="both"/>
              <w:rPr>
                <w:rFonts w:ascii="Verdana" w:hAnsi="Verdana"/>
              </w:rPr>
            </w:pPr>
          </w:p>
          <w:p w14:paraId="2E380FF3" w14:textId="17499865" w:rsidR="005D273D" w:rsidRDefault="005D273D" w:rsidP="00B410EE">
            <w:pPr>
              <w:contextualSpacing/>
              <w:jc w:val="both"/>
              <w:rPr>
                <w:rFonts w:ascii="Verdana" w:hAnsi="Verdana"/>
              </w:rPr>
            </w:pPr>
            <w:r>
              <w:rPr>
                <w:rFonts w:ascii="Verdana" w:hAnsi="Verdana"/>
              </w:rPr>
              <w:t>Members noted that the frameworks would also be updated in standard commissioning cycles and further work would be presented at a future meeting.</w:t>
            </w:r>
          </w:p>
          <w:p w14:paraId="04560B99" w14:textId="77777777" w:rsidR="005D273D" w:rsidRDefault="005D273D" w:rsidP="00B410EE">
            <w:pPr>
              <w:contextualSpacing/>
              <w:jc w:val="both"/>
              <w:rPr>
                <w:rFonts w:ascii="Verdana" w:hAnsi="Verdana"/>
              </w:rPr>
            </w:pPr>
          </w:p>
          <w:p w14:paraId="359436B8" w14:textId="32099ABD" w:rsidR="005D273D" w:rsidRDefault="005D273D" w:rsidP="00B410EE">
            <w:pPr>
              <w:contextualSpacing/>
              <w:jc w:val="both"/>
              <w:rPr>
                <w:rFonts w:ascii="Verdana" w:hAnsi="Verdana"/>
              </w:rPr>
            </w:pPr>
            <w:r>
              <w:rPr>
                <w:rFonts w:ascii="Verdana" w:hAnsi="Verdana"/>
              </w:rPr>
              <w:t xml:space="preserve">Members discussed the commissioning intentions and noted that there were some specific products to be delivered for EM services and more information </w:t>
            </w:r>
            <w:r w:rsidR="00271811">
              <w:rPr>
                <w:rFonts w:ascii="Verdana" w:hAnsi="Verdana"/>
              </w:rPr>
              <w:t>would be needed regarding the mechanisms for delivering the work.</w:t>
            </w:r>
          </w:p>
          <w:p w14:paraId="04B159C3" w14:textId="77777777" w:rsidR="002E249B" w:rsidRDefault="002E249B" w:rsidP="00B410EE">
            <w:pPr>
              <w:contextualSpacing/>
              <w:jc w:val="both"/>
              <w:rPr>
                <w:rFonts w:ascii="Verdana" w:hAnsi="Verdana"/>
              </w:rPr>
            </w:pPr>
          </w:p>
          <w:p w14:paraId="64DAD07C" w14:textId="77777777" w:rsidR="00B410EE" w:rsidRPr="001916DE" w:rsidRDefault="00B410EE" w:rsidP="00B410EE">
            <w:pPr>
              <w:contextualSpacing/>
              <w:jc w:val="both"/>
              <w:rPr>
                <w:rFonts w:ascii="Verdana" w:hAnsi="Verdana"/>
              </w:rPr>
            </w:pPr>
            <w:r w:rsidRPr="001916DE">
              <w:rPr>
                <w:rFonts w:ascii="Verdana" w:hAnsi="Verdana"/>
              </w:rPr>
              <w:t xml:space="preserve">Members </w:t>
            </w:r>
            <w:r w:rsidRPr="001916DE">
              <w:rPr>
                <w:rFonts w:ascii="Verdana" w:hAnsi="Verdana"/>
                <w:b/>
              </w:rPr>
              <w:t>RESOLVED</w:t>
            </w:r>
            <w:r w:rsidRPr="001916DE">
              <w:rPr>
                <w:rFonts w:ascii="Verdana" w:hAnsi="Verdana"/>
              </w:rPr>
              <w:t xml:space="preserve"> to:</w:t>
            </w:r>
          </w:p>
          <w:p w14:paraId="7B0EE9B9" w14:textId="15D6EC84" w:rsidR="00871A70" w:rsidRPr="005D273D" w:rsidRDefault="00871A70" w:rsidP="00871A70">
            <w:pPr>
              <w:pStyle w:val="ListParagraph"/>
              <w:numPr>
                <w:ilvl w:val="0"/>
                <w:numId w:val="24"/>
              </w:numPr>
              <w:contextualSpacing/>
              <w:jc w:val="both"/>
              <w:rPr>
                <w:rFonts w:ascii="Verdana" w:hAnsi="Verdana" w:cs="Arial"/>
                <w:sz w:val="24"/>
                <w:szCs w:val="24"/>
              </w:rPr>
            </w:pPr>
            <w:r>
              <w:rPr>
                <w:rFonts w:ascii="Verdana" w:hAnsi="Verdana" w:cs="Arial"/>
                <w:b/>
                <w:sz w:val="24"/>
                <w:szCs w:val="24"/>
              </w:rPr>
              <w:t xml:space="preserve">ENDORSE </w:t>
            </w:r>
            <w:r>
              <w:rPr>
                <w:rFonts w:ascii="Verdana" w:hAnsi="Verdana" w:cs="Arial"/>
                <w:sz w:val="24"/>
                <w:szCs w:val="24"/>
              </w:rPr>
              <w:t>the commissioning intentions for EASC approval.</w:t>
            </w:r>
          </w:p>
          <w:p w14:paraId="00763419" w14:textId="404FCE5D" w:rsidR="00B410EE" w:rsidRPr="001916DE" w:rsidRDefault="00B410EE" w:rsidP="002254EA">
            <w:pPr>
              <w:pStyle w:val="ListParagraph"/>
              <w:contextualSpacing/>
              <w:jc w:val="both"/>
              <w:rPr>
                <w:rFonts w:ascii="Verdana" w:hAnsi="Verdana"/>
              </w:rPr>
            </w:pPr>
          </w:p>
        </w:tc>
        <w:tc>
          <w:tcPr>
            <w:tcW w:w="1559" w:type="dxa"/>
          </w:tcPr>
          <w:p w14:paraId="6F42F274" w14:textId="77777777" w:rsidR="00347614" w:rsidRDefault="00347614" w:rsidP="00675E85">
            <w:pPr>
              <w:rPr>
                <w:rFonts w:ascii="Verdana" w:hAnsi="Verdana" w:cstheme="minorHAnsi"/>
              </w:rPr>
            </w:pPr>
          </w:p>
          <w:p w14:paraId="765C3B8E" w14:textId="3E5DFDF6" w:rsidR="00347614" w:rsidRDefault="00347614" w:rsidP="00675E85">
            <w:pPr>
              <w:rPr>
                <w:rFonts w:ascii="Verdana" w:hAnsi="Verdana" w:cstheme="minorHAnsi"/>
              </w:rPr>
            </w:pPr>
          </w:p>
          <w:p w14:paraId="36E4A5E7" w14:textId="7C41FC61" w:rsidR="004B3526" w:rsidRDefault="004B3526" w:rsidP="00675E85">
            <w:pPr>
              <w:rPr>
                <w:rFonts w:ascii="Verdana" w:hAnsi="Verdana" w:cstheme="minorHAnsi"/>
              </w:rPr>
            </w:pPr>
          </w:p>
          <w:p w14:paraId="0A7C0928" w14:textId="731AA35D" w:rsidR="004B3526" w:rsidRDefault="004B3526" w:rsidP="00675E85">
            <w:pPr>
              <w:rPr>
                <w:rFonts w:ascii="Verdana" w:hAnsi="Verdana" w:cstheme="minorHAnsi"/>
              </w:rPr>
            </w:pPr>
          </w:p>
          <w:p w14:paraId="5FFA1561" w14:textId="0917966C" w:rsidR="004B3526" w:rsidRDefault="004B3526" w:rsidP="00675E85">
            <w:pPr>
              <w:rPr>
                <w:rFonts w:ascii="Verdana" w:hAnsi="Verdana" w:cstheme="minorHAnsi"/>
              </w:rPr>
            </w:pPr>
          </w:p>
          <w:p w14:paraId="68F25A6A" w14:textId="73FA6BDA" w:rsidR="004B3526" w:rsidRDefault="004B3526" w:rsidP="00675E85">
            <w:pPr>
              <w:rPr>
                <w:rFonts w:ascii="Verdana" w:hAnsi="Verdana" w:cstheme="minorHAnsi"/>
              </w:rPr>
            </w:pPr>
          </w:p>
          <w:p w14:paraId="69089197" w14:textId="55E617AA" w:rsidR="004B3526" w:rsidRDefault="004B3526" w:rsidP="00675E85">
            <w:pPr>
              <w:rPr>
                <w:rFonts w:ascii="Verdana" w:hAnsi="Verdana" w:cstheme="minorHAnsi"/>
              </w:rPr>
            </w:pPr>
          </w:p>
          <w:p w14:paraId="7726C1ED" w14:textId="37A5863D" w:rsidR="004B3526" w:rsidRDefault="004B3526" w:rsidP="00675E85">
            <w:pPr>
              <w:rPr>
                <w:rFonts w:ascii="Verdana" w:hAnsi="Verdana" w:cstheme="minorHAnsi"/>
              </w:rPr>
            </w:pPr>
          </w:p>
          <w:p w14:paraId="641BA9C0" w14:textId="6F5AFC6D" w:rsidR="004B3526" w:rsidRDefault="004B3526" w:rsidP="00675E85">
            <w:pPr>
              <w:rPr>
                <w:rFonts w:ascii="Verdana" w:hAnsi="Verdana" w:cstheme="minorHAnsi"/>
              </w:rPr>
            </w:pPr>
          </w:p>
          <w:p w14:paraId="1092C7F4" w14:textId="510891B6" w:rsidR="004B3526" w:rsidRDefault="004B3526" w:rsidP="00675E85">
            <w:pPr>
              <w:rPr>
                <w:rFonts w:ascii="Verdana" w:hAnsi="Verdana" w:cstheme="minorHAnsi"/>
              </w:rPr>
            </w:pPr>
          </w:p>
          <w:p w14:paraId="50CAC41D" w14:textId="167D4119" w:rsidR="004B3526" w:rsidRDefault="004B3526" w:rsidP="00675E85">
            <w:pPr>
              <w:rPr>
                <w:rFonts w:ascii="Verdana" w:hAnsi="Verdana" w:cstheme="minorHAnsi"/>
              </w:rPr>
            </w:pPr>
          </w:p>
          <w:p w14:paraId="5E371D58" w14:textId="7C43363A" w:rsidR="004B3526" w:rsidRDefault="004B3526" w:rsidP="00675E85">
            <w:pPr>
              <w:rPr>
                <w:rFonts w:ascii="Verdana" w:hAnsi="Verdana" w:cstheme="minorHAnsi"/>
              </w:rPr>
            </w:pPr>
          </w:p>
          <w:p w14:paraId="3984435C" w14:textId="57C6AE80" w:rsidR="004B3526" w:rsidRDefault="004B3526" w:rsidP="00675E85">
            <w:pPr>
              <w:rPr>
                <w:rFonts w:ascii="Verdana" w:hAnsi="Verdana" w:cstheme="minorHAnsi"/>
              </w:rPr>
            </w:pPr>
          </w:p>
          <w:p w14:paraId="7C214AD9" w14:textId="7A557F7D" w:rsidR="004B3526" w:rsidRDefault="004B3526" w:rsidP="00675E85">
            <w:pPr>
              <w:rPr>
                <w:rFonts w:ascii="Verdana" w:hAnsi="Verdana" w:cstheme="minorHAnsi"/>
              </w:rPr>
            </w:pPr>
          </w:p>
          <w:p w14:paraId="3D08CAFB" w14:textId="575E74FB" w:rsidR="004B3526" w:rsidRDefault="004B3526" w:rsidP="00675E85">
            <w:pPr>
              <w:rPr>
                <w:rFonts w:ascii="Verdana" w:hAnsi="Verdana" w:cstheme="minorHAnsi"/>
              </w:rPr>
            </w:pPr>
          </w:p>
          <w:p w14:paraId="5DBA95ED" w14:textId="1ECA1C11" w:rsidR="004B3526" w:rsidRDefault="004B3526" w:rsidP="00675E85">
            <w:pPr>
              <w:rPr>
                <w:rFonts w:ascii="Verdana" w:hAnsi="Verdana" w:cstheme="minorHAnsi"/>
              </w:rPr>
            </w:pPr>
          </w:p>
          <w:p w14:paraId="4AA3685B" w14:textId="74ABDB3A" w:rsidR="004B3526" w:rsidRDefault="004B3526" w:rsidP="00675E85">
            <w:pPr>
              <w:rPr>
                <w:rFonts w:ascii="Verdana" w:hAnsi="Verdana" w:cstheme="minorHAnsi"/>
              </w:rPr>
            </w:pPr>
          </w:p>
          <w:p w14:paraId="000640E0" w14:textId="5BB5C74C" w:rsidR="004B3526" w:rsidRDefault="004B3526" w:rsidP="00675E85">
            <w:pPr>
              <w:rPr>
                <w:rFonts w:ascii="Verdana" w:hAnsi="Verdana" w:cstheme="minorHAnsi"/>
              </w:rPr>
            </w:pPr>
          </w:p>
          <w:p w14:paraId="67ABA2AC" w14:textId="5E0D2E83" w:rsidR="004B3526" w:rsidRDefault="004B3526" w:rsidP="00675E85">
            <w:pPr>
              <w:rPr>
                <w:rFonts w:ascii="Verdana" w:hAnsi="Verdana" w:cstheme="minorHAnsi"/>
              </w:rPr>
            </w:pPr>
          </w:p>
          <w:p w14:paraId="3ABE5240" w14:textId="00EF3BD4" w:rsidR="004B3526" w:rsidRDefault="004B3526" w:rsidP="00675E85">
            <w:pPr>
              <w:rPr>
                <w:rFonts w:ascii="Verdana" w:hAnsi="Verdana" w:cstheme="minorHAnsi"/>
              </w:rPr>
            </w:pPr>
          </w:p>
          <w:p w14:paraId="74D6D402" w14:textId="71E29283" w:rsidR="004B3526" w:rsidRDefault="004B3526" w:rsidP="00675E85">
            <w:pPr>
              <w:rPr>
                <w:rFonts w:ascii="Verdana" w:hAnsi="Verdana" w:cstheme="minorHAnsi"/>
              </w:rPr>
            </w:pPr>
          </w:p>
          <w:p w14:paraId="1C1BAABF" w14:textId="214F35CA" w:rsidR="004B3526" w:rsidRDefault="004B3526" w:rsidP="00675E85">
            <w:pPr>
              <w:rPr>
                <w:rFonts w:ascii="Verdana" w:hAnsi="Verdana" w:cstheme="minorHAnsi"/>
              </w:rPr>
            </w:pPr>
          </w:p>
          <w:p w14:paraId="76CF4BFD" w14:textId="65271CBC" w:rsidR="004B3526" w:rsidRDefault="004B3526" w:rsidP="00675E85">
            <w:pPr>
              <w:rPr>
                <w:rFonts w:ascii="Verdana" w:hAnsi="Verdana" w:cstheme="minorHAnsi"/>
              </w:rPr>
            </w:pPr>
          </w:p>
          <w:p w14:paraId="2886447F" w14:textId="1D18C695" w:rsidR="004B3526" w:rsidRDefault="004B3526" w:rsidP="00675E85">
            <w:pPr>
              <w:rPr>
                <w:rFonts w:ascii="Verdana" w:hAnsi="Verdana" w:cstheme="minorHAnsi"/>
              </w:rPr>
            </w:pPr>
          </w:p>
          <w:p w14:paraId="5A86FB99" w14:textId="31ECF0ED" w:rsidR="004B3526" w:rsidRDefault="004B3526" w:rsidP="00675E85">
            <w:pPr>
              <w:rPr>
                <w:rFonts w:ascii="Verdana" w:hAnsi="Verdana" w:cstheme="minorHAnsi"/>
              </w:rPr>
            </w:pPr>
          </w:p>
          <w:p w14:paraId="69E38BFC" w14:textId="0F801D40" w:rsidR="004B3526" w:rsidRDefault="004B3526" w:rsidP="00675E85">
            <w:pPr>
              <w:rPr>
                <w:rFonts w:ascii="Verdana" w:hAnsi="Verdana" w:cstheme="minorHAnsi"/>
              </w:rPr>
            </w:pPr>
          </w:p>
          <w:p w14:paraId="40EEC843" w14:textId="574D6189" w:rsidR="004B3526" w:rsidRDefault="004B3526" w:rsidP="004B3526">
            <w:pPr>
              <w:jc w:val="center"/>
              <w:rPr>
                <w:rFonts w:ascii="Verdana" w:hAnsi="Verdana" w:cstheme="minorHAnsi"/>
              </w:rPr>
            </w:pPr>
            <w:r>
              <w:rPr>
                <w:rFonts w:ascii="Verdana" w:hAnsi="Verdana" w:cstheme="minorHAnsi"/>
              </w:rPr>
              <w:t>Forward Look</w:t>
            </w:r>
          </w:p>
          <w:p w14:paraId="71B7A9AA" w14:textId="77777777" w:rsidR="004B3526" w:rsidRDefault="004B3526" w:rsidP="00675E85">
            <w:pPr>
              <w:rPr>
                <w:rFonts w:ascii="Verdana" w:hAnsi="Verdana" w:cstheme="minorHAnsi"/>
              </w:rPr>
            </w:pPr>
          </w:p>
          <w:p w14:paraId="4B65BAAF" w14:textId="77777777" w:rsidR="00347614" w:rsidRDefault="00347614" w:rsidP="00675E85">
            <w:pPr>
              <w:rPr>
                <w:rFonts w:ascii="Verdana" w:hAnsi="Verdana" w:cstheme="minorHAnsi"/>
              </w:rPr>
            </w:pPr>
          </w:p>
          <w:p w14:paraId="59AA95A9" w14:textId="168B6094" w:rsidR="00347614" w:rsidRDefault="004B3526" w:rsidP="004B3526">
            <w:pPr>
              <w:jc w:val="center"/>
              <w:rPr>
                <w:rFonts w:ascii="Verdana" w:hAnsi="Verdana" w:cstheme="minorHAnsi"/>
              </w:rPr>
            </w:pPr>
            <w:r>
              <w:rPr>
                <w:rFonts w:ascii="Verdana" w:hAnsi="Verdana" w:cstheme="minorHAnsi"/>
              </w:rPr>
              <w:t>Ross Whitehead</w:t>
            </w:r>
          </w:p>
          <w:p w14:paraId="2521DF01" w14:textId="77777777" w:rsidR="00347614" w:rsidRDefault="00347614" w:rsidP="00675E85">
            <w:pPr>
              <w:rPr>
                <w:rFonts w:ascii="Verdana" w:hAnsi="Verdana" w:cstheme="minorHAnsi"/>
              </w:rPr>
            </w:pPr>
          </w:p>
          <w:p w14:paraId="1F74F485" w14:textId="77777777" w:rsidR="00347614" w:rsidRDefault="00347614" w:rsidP="00675E85">
            <w:pPr>
              <w:rPr>
                <w:rFonts w:ascii="Verdana" w:hAnsi="Verdana" w:cstheme="minorHAnsi"/>
              </w:rPr>
            </w:pPr>
          </w:p>
          <w:p w14:paraId="64D55B4B" w14:textId="77777777" w:rsidR="00347614" w:rsidRDefault="00347614" w:rsidP="00675E85">
            <w:pPr>
              <w:rPr>
                <w:rFonts w:ascii="Verdana" w:hAnsi="Verdana" w:cstheme="minorHAnsi"/>
              </w:rPr>
            </w:pPr>
          </w:p>
          <w:p w14:paraId="681C494D" w14:textId="77777777" w:rsidR="00347614" w:rsidRDefault="00347614" w:rsidP="00675E85">
            <w:pPr>
              <w:rPr>
                <w:rFonts w:ascii="Verdana" w:hAnsi="Verdana" w:cstheme="minorHAnsi"/>
              </w:rPr>
            </w:pPr>
          </w:p>
          <w:p w14:paraId="51B9622C" w14:textId="77777777" w:rsidR="00347614" w:rsidRPr="00DB7F5B" w:rsidRDefault="00347614" w:rsidP="00675E85">
            <w:pPr>
              <w:rPr>
                <w:rFonts w:ascii="Verdana" w:hAnsi="Verdana" w:cstheme="minorHAnsi"/>
              </w:rPr>
            </w:pPr>
          </w:p>
        </w:tc>
      </w:tr>
      <w:tr w:rsidR="00B35ADE" w:rsidRPr="00DB7F5B" w14:paraId="7806AFAA" w14:textId="77777777" w:rsidTr="00D4149E">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136" w:type="dxa"/>
          </w:tcPr>
          <w:p w14:paraId="3F63B594" w14:textId="77007C9B" w:rsidR="00B35ADE" w:rsidRPr="00C97773" w:rsidRDefault="00B35ADE" w:rsidP="00C97773">
            <w:pPr>
              <w:pStyle w:val="ListParagraph"/>
              <w:numPr>
                <w:ilvl w:val="0"/>
                <w:numId w:val="32"/>
              </w:numPr>
              <w:rPr>
                <w:rFonts w:ascii="Verdana" w:hAnsi="Verdana" w:cstheme="minorHAnsi"/>
              </w:rPr>
            </w:pPr>
          </w:p>
        </w:tc>
        <w:tc>
          <w:tcPr>
            <w:tcW w:w="7942" w:type="dxa"/>
            <w:gridSpan w:val="2"/>
            <w:tcBorders>
              <w:bottom w:val="single" w:sz="4" w:space="0" w:color="000000" w:themeColor="text1"/>
            </w:tcBorders>
          </w:tcPr>
          <w:p w14:paraId="331E3950" w14:textId="157A5C77" w:rsidR="00B35ADE" w:rsidRDefault="00C97773" w:rsidP="00373E6A">
            <w:pPr>
              <w:contextualSpacing/>
              <w:jc w:val="both"/>
              <w:rPr>
                <w:rFonts w:ascii="Verdana" w:hAnsi="Verdana" w:cs="Arial"/>
                <w:b/>
              </w:rPr>
            </w:pPr>
            <w:r>
              <w:rPr>
                <w:rFonts w:ascii="Verdana" w:hAnsi="Verdana" w:cs="Arial"/>
                <w:b/>
              </w:rPr>
              <w:t>INTERIM EMERGENCY MEDICAL SERVICES QUALITY AND DELIVERY FRAMEWORK</w:t>
            </w:r>
          </w:p>
          <w:p w14:paraId="0629690E" w14:textId="77777777" w:rsidR="00871A70" w:rsidRDefault="00871A70" w:rsidP="00373E6A">
            <w:pPr>
              <w:contextualSpacing/>
              <w:jc w:val="both"/>
              <w:rPr>
                <w:rFonts w:ascii="Verdana" w:hAnsi="Verdana" w:cs="Arial"/>
                <w:b/>
              </w:rPr>
            </w:pPr>
          </w:p>
          <w:p w14:paraId="7DAFE186" w14:textId="459BCCB7" w:rsidR="00871A70" w:rsidRDefault="00871A70" w:rsidP="00373E6A">
            <w:pPr>
              <w:contextualSpacing/>
              <w:jc w:val="both"/>
              <w:rPr>
                <w:rFonts w:ascii="Verdana" w:hAnsi="Verdana" w:cs="Arial"/>
              </w:rPr>
            </w:pPr>
            <w:r>
              <w:rPr>
                <w:rFonts w:ascii="Verdana" w:hAnsi="Verdana" w:cs="Arial"/>
              </w:rPr>
              <w:t xml:space="preserve">The </w:t>
            </w:r>
            <w:r w:rsidR="004B3526">
              <w:rPr>
                <w:rFonts w:ascii="Verdana" w:hAnsi="Verdana" w:cs="Arial"/>
              </w:rPr>
              <w:t xml:space="preserve">Interim </w:t>
            </w:r>
            <w:r>
              <w:rPr>
                <w:rFonts w:ascii="Verdana" w:hAnsi="Verdana" w:cs="Arial"/>
              </w:rPr>
              <w:t>EMS Q</w:t>
            </w:r>
            <w:r w:rsidR="004B3526">
              <w:rPr>
                <w:rFonts w:ascii="Verdana" w:hAnsi="Verdana" w:cs="Arial"/>
              </w:rPr>
              <w:t xml:space="preserve">uality and Delivery </w:t>
            </w:r>
            <w:r>
              <w:rPr>
                <w:rFonts w:ascii="Verdana" w:hAnsi="Verdana" w:cs="Arial"/>
              </w:rPr>
              <w:t>Framework report was received.</w:t>
            </w:r>
          </w:p>
          <w:p w14:paraId="60B26930" w14:textId="77777777" w:rsidR="00271811" w:rsidRDefault="00271811" w:rsidP="00373E6A">
            <w:pPr>
              <w:contextualSpacing/>
              <w:jc w:val="both"/>
              <w:rPr>
                <w:rFonts w:ascii="Verdana" w:hAnsi="Verdana" w:cs="Arial"/>
              </w:rPr>
            </w:pPr>
          </w:p>
          <w:p w14:paraId="619CDE5D" w14:textId="5F70F1E1" w:rsidR="00271811" w:rsidRPr="00271811" w:rsidRDefault="00871A70" w:rsidP="00373E6A">
            <w:pPr>
              <w:contextualSpacing/>
              <w:jc w:val="both"/>
              <w:rPr>
                <w:rFonts w:ascii="Verdana" w:hAnsi="Verdana" w:cs="Arial"/>
              </w:rPr>
            </w:pPr>
            <w:r>
              <w:rPr>
                <w:rFonts w:ascii="Verdana" w:hAnsi="Verdana" w:cs="Arial"/>
              </w:rPr>
              <w:t xml:space="preserve">Ross Whitehead gave a short summary of the history in the development of previous frameworks. The aim of this framework was to provide clarity for the next year </w:t>
            </w:r>
            <w:r w:rsidR="004B3526">
              <w:rPr>
                <w:rFonts w:ascii="Verdana" w:hAnsi="Verdana" w:cs="Arial"/>
              </w:rPr>
              <w:t xml:space="preserve">only </w:t>
            </w:r>
            <w:r>
              <w:rPr>
                <w:rFonts w:ascii="Verdana" w:hAnsi="Verdana" w:cs="Arial"/>
              </w:rPr>
              <w:t xml:space="preserve">and </w:t>
            </w:r>
            <w:r w:rsidR="00271811">
              <w:rPr>
                <w:rFonts w:ascii="Verdana" w:hAnsi="Verdana" w:cs="Arial"/>
              </w:rPr>
              <w:t xml:space="preserve">Members noted it was </w:t>
            </w:r>
            <w:r>
              <w:rPr>
                <w:rFonts w:ascii="Verdana" w:hAnsi="Verdana" w:cs="Arial"/>
              </w:rPr>
              <w:t xml:space="preserve">a </w:t>
            </w:r>
            <w:r w:rsidR="00271811" w:rsidRPr="00271811">
              <w:rPr>
                <w:rFonts w:ascii="Verdana" w:hAnsi="Verdana" w:cs="Arial"/>
              </w:rPr>
              <w:t xml:space="preserve">significantly </w:t>
            </w:r>
            <w:r w:rsidRPr="00271811">
              <w:rPr>
                <w:rFonts w:ascii="Verdana" w:hAnsi="Verdana" w:cs="Arial"/>
              </w:rPr>
              <w:t>slimmed down version.</w:t>
            </w:r>
            <w:r w:rsidR="00271811" w:rsidRPr="00271811">
              <w:rPr>
                <w:rFonts w:ascii="Verdana" w:hAnsi="Verdana" w:cs="Arial"/>
              </w:rPr>
              <w:t xml:space="preserve"> </w:t>
            </w:r>
          </w:p>
          <w:p w14:paraId="1EAC597F" w14:textId="77777777" w:rsidR="00271811" w:rsidRPr="00271811" w:rsidRDefault="00271811" w:rsidP="00373E6A">
            <w:pPr>
              <w:contextualSpacing/>
              <w:jc w:val="both"/>
              <w:rPr>
                <w:rFonts w:ascii="Verdana" w:hAnsi="Verdana" w:cs="Arial"/>
              </w:rPr>
            </w:pPr>
          </w:p>
          <w:p w14:paraId="43BD36CA" w14:textId="77777777" w:rsidR="00271811" w:rsidRPr="00271811" w:rsidRDefault="00271811" w:rsidP="00373E6A">
            <w:pPr>
              <w:contextualSpacing/>
              <w:jc w:val="both"/>
              <w:rPr>
                <w:rFonts w:ascii="Verdana" w:hAnsi="Verdana" w:cs="Arial"/>
              </w:rPr>
            </w:pPr>
            <w:r w:rsidRPr="00271811">
              <w:rPr>
                <w:rFonts w:ascii="Verdana" w:hAnsi="Verdana" w:cs="Arial"/>
              </w:rPr>
              <w:t>Members noted:</w:t>
            </w:r>
          </w:p>
          <w:p w14:paraId="77C946CE" w14:textId="26490CAB" w:rsidR="00271811" w:rsidRPr="00271811" w:rsidRDefault="004B3526" w:rsidP="00373E6A">
            <w:pPr>
              <w:pStyle w:val="ListParagraph"/>
              <w:numPr>
                <w:ilvl w:val="0"/>
                <w:numId w:val="24"/>
              </w:numPr>
              <w:contextualSpacing/>
              <w:jc w:val="both"/>
              <w:rPr>
                <w:rFonts w:ascii="Verdana" w:hAnsi="Verdana" w:cs="Arial"/>
                <w:sz w:val="24"/>
                <w:szCs w:val="24"/>
              </w:rPr>
            </w:pPr>
            <w:r>
              <w:rPr>
                <w:rFonts w:ascii="Verdana" w:hAnsi="Verdana" w:cs="Arial"/>
                <w:sz w:val="24"/>
                <w:szCs w:val="24"/>
              </w:rPr>
              <w:t>S</w:t>
            </w:r>
            <w:r w:rsidR="00871A70" w:rsidRPr="00271811">
              <w:rPr>
                <w:rFonts w:ascii="Verdana" w:hAnsi="Verdana" w:cs="Arial"/>
                <w:sz w:val="24"/>
                <w:szCs w:val="24"/>
              </w:rPr>
              <w:t>ome minor updates ha</w:t>
            </w:r>
            <w:r w:rsidR="00271811" w:rsidRPr="00271811">
              <w:rPr>
                <w:rFonts w:ascii="Verdana" w:hAnsi="Verdana" w:cs="Arial"/>
                <w:sz w:val="24"/>
                <w:szCs w:val="24"/>
              </w:rPr>
              <w:t>d</w:t>
            </w:r>
            <w:r w:rsidR="00871A70" w:rsidRPr="00271811">
              <w:rPr>
                <w:rFonts w:ascii="Verdana" w:hAnsi="Verdana" w:cs="Arial"/>
                <w:sz w:val="24"/>
                <w:szCs w:val="24"/>
              </w:rPr>
              <w:t xml:space="preserve"> been made in line with the care standards and the 5 step pathway to guide patients through</w:t>
            </w:r>
            <w:r w:rsidR="00271811" w:rsidRPr="00271811">
              <w:rPr>
                <w:rFonts w:ascii="Verdana" w:hAnsi="Verdana" w:cs="Arial"/>
                <w:sz w:val="24"/>
                <w:szCs w:val="24"/>
              </w:rPr>
              <w:t xml:space="preserve"> the system.</w:t>
            </w:r>
          </w:p>
          <w:p w14:paraId="45C98D36" w14:textId="77777777" w:rsidR="00271811" w:rsidRPr="00271811" w:rsidRDefault="00871A70" w:rsidP="00373E6A">
            <w:pPr>
              <w:pStyle w:val="ListParagraph"/>
              <w:numPr>
                <w:ilvl w:val="0"/>
                <w:numId w:val="24"/>
              </w:numPr>
              <w:contextualSpacing/>
              <w:jc w:val="both"/>
              <w:rPr>
                <w:rFonts w:ascii="Verdana" w:hAnsi="Verdana" w:cs="Arial"/>
                <w:sz w:val="24"/>
                <w:szCs w:val="24"/>
              </w:rPr>
            </w:pPr>
            <w:r w:rsidRPr="00271811">
              <w:rPr>
                <w:rFonts w:ascii="Verdana" w:hAnsi="Verdana" w:cs="Arial"/>
                <w:sz w:val="24"/>
                <w:szCs w:val="24"/>
              </w:rPr>
              <w:t>PCP 09 – best practice and guidelines</w:t>
            </w:r>
          </w:p>
          <w:p w14:paraId="5B29A419" w14:textId="77777777" w:rsidR="00271811" w:rsidRPr="00271811" w:rsidRDefault="00871A70" w:rsidP="00373E6A">
            <w:pPr>
              <w:pStyle w:val="ListParagraph"/>
              <w:numPr>
                <w:ilvl w:val="0"/>
                <w:numId w:val="24"/>
              </w:numPr>
              <w:contextualSpacing/>
              <w:jc w:val="both"/>
              <w:rPr>
                <w:rFonts w:ascii="Verdana" w:hAnsi="Verdana" w:cs="Arial"/>
                <w:sz w:val="24"/>
                <w:szCs w:val="24"/>
              </w:rPr>
            </w:pPr>
            <w:r w:rsidRPr="00271811">
              <w:rPr>
                <w:rFonts w:ascii="Verdana" w:hAnsi="Verdana" w:cs="Arial"/>
                <w:sz w:val="24"/>
                <w:szCs w:val="24"/>
              </w:rPr>
              <w:t xml:space="preserve">Removed care standard 14 – conveyance of patients using advanced life support </w:t>
            </w:r>
          </w:p>
          <w:p w14:paraId="2D5B917A" w14:textId="77777777" w:rsidR="00271811" w:rsidRPr="00271811" w:rsidRDefault="00871A70" w:rsidP="00373E6A">
            <w:pPr>
              <w:pStyle w:val="ListParagraph"/>
              <w:numPr>
                <w:ilvl w:val="0"/>
                <w:numId w:val="24"/>
              </w:numPr>
              <w:contextualSpacing/>
              <w:jc w:val="both"/>
              <w:rPr>
                <w:rFonts w:ascii="Verdana" w:hAnsi="Verdana" w:cs="Arial"/>
                <w:sz w:val="24"/>
                <w:szCs w:val="24"/>
              </w:rPr>
            </w:pPr>
            <w:r w:rsidRPr="00271811">
              <w:rPr>
                <w:rFonts w:ascii="Verdana" w:hAnsi="Verdana" w:cs="Arial"/>
                <w:sz w:val="24"/>
                <w:szCs w:val="24"/>
              </w:rPr>
              <w:t>Core quality requirements</w:t>
            </w:r>
          </w:p>
          <w:p w14:paraId="2E9A2BE7" w14:textId="6B8452F6" w:rsidR="00871A70" w:rsidRDefault="00871A70" w:rsidP="00373E6A">
            <w:pPr>
              <w:pStyle w:val="ListParagraph"/>
              <w:numPr>
                <w:ilvl w:val="0"/>
                <w:numId w:val="24"/>
              </w:numPr>
              <w:contextualSpacing/>
              <w:jc w:val="both"/>
              <w:rPr>
                <w:rFonts w:ascii="Verdana" w:hAnsi="Verdana" w:cs="Arial"/>
                <w:sz w:val="24"/>
                <w:szCs w:val="24"/>
              </w:rPr>
            </w:pPr>
            <w:r w:rsidRPr="00271811">
              <w:rPr>
                <w:rFonts w:ascii="Verdana" w:hAnsi="Verdana" w:cs="Arial"/>
                <w:sz w:val="24"/>
                <w:szCs w:val="24"/>
              </w:rPr>
              <w:t xml:space="preserve">Small additions </w:t>
            </w:r>
            <w:r w:rsidR="00271811" w:rsidRPr="00271811">
              <w:rPr>
                <w:rFonts w:ascii="Verdana" w:hAnsi="Verdana" w:cs="Arial"/>
                <w:sz w:val="24"/>
                <w:szCs w:val="24"/>
              </w:rPr>
              <w:t xml:space="preserve">related </w:t>
            </w:r>
            <w:r w:rsidRPr="00271811">
              <w:rPr>
                <w:rFonts w:ascii="Verdana" w:hAnsi="Verdana" w:cs="Arial"/>
                <w:sz w:val="24"/>
                <w:szCs w:val="24"/>
              </w:rPr>
              <w:t>to the Quality Bill</w:t>
            </w:r>
          </w:p>
          <w:p w14:paraId="4E6FAA57" w14:textId="1A65DB4F" w:rsidR="00271811" w:rsidRDefault="00271811" w:rsidP="00373E6A">
            <w:pPr>
              <w:pStyle w:val="ListParagraph"/>
              <w:numPr>
                <w:ilvl w:val="0"/>
                <w:numId w:val="24"/>
              </w:numPr>
              <w:contextualSpacing/>
              <w:jc w:val="both"/>
              <w:rPr>
                <w:rFonts w:ascii="Verdana" w:hAnsi="Verdana" w:cs="Arial"/>
                <w:sz w:val="24"/>
                <w:szCs w:val="24"/>
              </w:rPr>
            </w:pPr>
            <w:r>
              <w:rPr>
                <w:rFonts w:ascii="Verdana" w:hAnsi="Verdana" w:cs="Arial"/>
                <w:sz w:val="24"/>
                <w:szCs w:val="24"/>
              </w:rPr>
              <w:lastRenderedPageBreak/>
              <w:t>Sources of information had improved and able to draw down from the Qlik Sense Database</w:t>
            </w:r>
          </w:p>
          <w:p w14:paraId="509B1341" w14:textId="25500F5A" w:rsidR="00271811" w:rsidRDefault="00271811" w:rsidP="00373E6A">
            <w:pPr>
              <w:pStyle w:val="ListParagraph"/>
              <w:numPr>
                <w:ilvl w:val="0"/>
                <w:numId w:val="24"/>
              </w:numPr>
              <w:contextualSpacing/>
              <w:jc w:val="both"/>
              <w:rPr>
                <w:rFonts w:ascii="Verdana" w:hAnsi="Verdana" w:cs="Arial"/>
                <w:sz w:val="24"/>
                <w:szCs w:val="24"/>
              </w:rPr>
            </w:pPr>
            <w:r>
              <w:rPr>
                <w:rFonts w:ascii="Verdana" w:hAnsi="Verdana" w:cs="Arial"/>
                <w:sz w:val="24"/>
                <w:szCs w:val="24"/>
              </w:rPr>
              <w:t>Further narrative to be developed collaboratively between the Commissioner and the providers</w:t>
            </w:r>
          </w:p>
          <w:p w14:paraId="0B69B2C2" w14:textId="0EF9B0CE" w:rsidR="00271811" w:rsidRDefault="00271811" w:rsidP="00373E6A">
            <w:pPr>
              <w:pStyle w:val="ListParagraph"/>
              <w:numPr>
                <w:ilvl w:val="0"/>
                <w:numId w:val="24"/>
              </w:numPr>
              <w:contextualSpacing/>
              <w:jc w:val="both"/>
              <w:rPr>
                <w:rFonts w:ascii="Verdana" w:hAnsi="Verdana" w:cs="Arial"/>
                <w:sz w:val="24"/>
                <w:szCs w:val="24"/>
              </w:rPr>
            </w:pPr>
            <w:r>
              <w:rPr>
                <w:rFonts w:ascii="Verdana" w:hAnsi="Verdana" w:cs="Arial"/>
                <w:sz w:val="24"/>
                <w:szCs w:val="24"/>
              </w:rPr>
              <w:t>Using Optima to forecast</w:t>
            </w:r>
          </w:p>
          <w:p w14:paraId="1C009220" w14:textId="74F8413A" w:rsidR="00271811" w:rsidRPr="00271811" w:rsidRDefault="00271811" w:rsidP="00373E6A">
            <w:pPr>
              <w:pStyle w:val="ListParagraph"/>
              <w:numPr>
                <w:ilvl w:val="0"/>
                <w:numId w:val="24"/>
              </w:numPr>
              <w:contextualSpacing/>
              <w:jc w:val="both"/>
              <w:rPr>
                <w:rFonts w:ascii="Verdana" w:hAnsi="Verdana" w:cs="Arial"/>
                <w:sz w:val="28"/>
                <w:szCs w:val="24"/>
              </w:rPr>
            </w:pPr>
            <w:r w:rsidRPr="00271811">
              <w:rPr>
                <w:rFonts w:ascii="Verdana" w:hAnsi="Verdana" w:cs="Arial"/>
                <w:sz w:val="24"/>
              </w:rPr>
              <w:t xml:space="preserve">NHS Direct </w:t>
            </w:r>
            <w:r>
              <w:rPr>
                <w:rFonts w:ascii="Verdana" w:hAnsi="Verdana" w:cs="Arial"/>
                <w:sz w:val="24"/>
              </w:rPr>
              <w:t>included</w:t>
            </w:r>
            <w:r w:rsidRPr="00271811">
              <w:rPr>
                <w:rFonts w:ascii="Verdana" w:hAnsi="Verdana" w:cs="Arial"/>
                <w:sz w:val="24"/>
              </w:rPr>
              <w:t xml:space="preserve"> as some elements were still functioning; an explanatory note would be added to the Framework</w:t>
            </w:r>
            <w:r w:rsidR="00147DEE">
              <w:rPr>
                <w:rFonts w:ascii="Verdana" w:hAnsi="Verdana" w:cs="Arial"/>
                <w:sz w:val="24"/>
              </w:rPr>
              <w:t>.</w:t>
            </w:r>
          </w:p>
          <w:p w14:paraId="1959562B" w14:textId="2C3C7BBB" w:rsidR="00B35ADE" w:rsidRPr="00271811" w:rsidRDefault="00B35ADE" w:rsidP="00373E6A">
            <w:pPr>
              <w:contextualSpacing/>
              <w:jc w:val="both"/>
              <w:rPr>
                <w:rFonts w:ascii="Verdana" w:hAnsi="Verdana" w:cs="Arial"/>
              </w:rPr>
            </w:pPr>
          </w:p>
          <w:p w14:paraId="591991C7" w14:textId="77777777" w:rsidR="00871A70" w:rsidRPr="00271811" w:rsidRDefault="00B35ADE" w:rsidP="00B35ADE">
            <w:pPr>
              <w:jc w:val="both"/>
              <w:rPr>
                <w:rFonts w:ascii="Verdana" w:hAnsi="Verdana" w:cstheme="minorHAnsi"/>
                <w:b/>
              </w:rPr>
            </w:pPr>
            <w:r w:rsidRPr="00271811">
              <w:rPr>
                <w:rFonts w:ascii="Verdana" w:hAnsi="Verdana" w:cstheme="minorHAnsi"/>
              </w:rPr>
              <w:t>Members</w:t>
            </w:r>
            <w:r w:rsidRPr="00271811">
              <w:rPr>
                <w:rFonts w:ascii="Verdana" w:hAnsi="Verdana" w:cstheme="minorHAnsi"/>
                <w:b/>
              </w:rPr>
              <w:t xml:space="preserve"> RESOLVED</w:t>
            </w:r>
            <w:r w:rsidRPr="00271811">
              <w:rPr>
                <w:rFonts w:ascii="Verdana" w:hAnsi="Verdana" w:cstheme="minorHAnsi"/>
              </w:rPr>
              <w:t xml:space="preserve"> to: </w:t>
            </w:r>
          </w:p>
          <w:p w14:paraId="5DBE5BD3" w14:textId="447CF93E" w:rsidR="00871A70" w:rsidRPr="00271811" w:rsidRDefault="00871A70" w:rsidP="00871A70">
            <w:pPr>
              <w:pStyle w:val="ListParagraph"/>
              <w:numPr>
                <w:ilvl w:val="0"/>
                <w:numId w:val="24"/>
              </w:numPr>
              <w:jc w:val="both"/>
              <w:rPr>
                <w:rFonts w:ascii="Verdana" w:hAnsi="Verdana" w:cstheme="minorHAnsi"/>
                <w:sz w:val="24"/>
                <w:szCs w:val="24"/>
              </w:rPr>
            </w:pPr>
            <w:r w:rsidRPr="00271811">
              <w:rPr>
                <w:rFonts w:ascii="Verdana" w:hAnsi="Verdana" w:cstheme="minorHAnsi"/>
                <w:b/>
                <w:sz w:val="24"/>
                <w:szCs w:val="24"/>
              </w:rPr>
              <w:t xml:space="preserve">ENDORSE </w:t>
            </w:r>
            <w:r w:rsidR="00B35ADE" w:rsidRPr="00271811">
              <w:rPr>
                <w:rFonts w:ascii="Verdana" w:hAnsi="Verdana" w:cstheme="minorHAnsi"/>
                <w:sz w:val="24"/>
                <w:szCs w:val="24"/>
              </w:rPr>
              <w:t xml:space="preserve">the </w:t>
            </w:r>
            <w:r w:rsidRPr="00271811">
              <w:rPr>
                <w:rFonts w:ascii="Verdana" w:hAnsi="Verdana" w:cstheme="minorHAnsi"/>
                <w:sz w:val="24"/>
                <w:szCs w:val="24"/>
              </w:rPr>
              <w:t>approach and bring clinical and quality issues into the framework</w:t>
            </w:r>
          </w:p>
          <w:p w14:paraId="097296F8" w14:textId="309D02D1" w:rsidR="00871A70" w:rsidRPr="00271811" w:rsidRDefault="00871A70" w:rsidP="00871A70">
            <w:pPr>
              <w:pStyle w:val="ListParagraph"/>
              <w:numPr>
                <w:ilvl w:val="0"/>
                <w:numId w:val="24"/>
              </w:numPr>
              <w:jc w:val="both"/>
              <w:rPr>
                <w:rFonts w:ascii="Verdana" w:hAnsi="Verdana" w:cstheme="minorHAnsi"/>
                <w:sz w:val="24"/>
                <w:szCs w:val="24"/>
              </w:rPr>
            </w:pPr>
            <w:r w:rsidRPr="00271811">
              <w:rPr>
                <w:rFonts w:ascii="Verdana" w:hAnsi="Verdana" w:cstheme="minorHAnsi"/>
                <w:sz w:val="24"/>
                <w:szCs w:val="24"/>
              </w:rPr>
              <w:t>Reflect the change in the collaborative working and language</w:t>
            </w:r>
          </w:p>
          <w:p w14:paraId="1281DF19" w14:textId="1A05C59D" w:rsidR="00871A70" w:rsidRPr="00271811" w:rsidRDefault="005C221E" w:rsidP="00871A70">
            <w:pPr>
              <w:pStyle w:val="ListParagraph"/>
              <w:numPr>
                <w:ilvl w:val="0"/>
                <w:numId w:val="24"/>
              </w:numPr>
              <w:jc w:val="both"/>
              <w:rPr>
                <w:rFonts w:ascii="Verdana" w:hAnsi="Verdana" w:cstheme="minorHAnsi"/>
                <w:sz w:val="24"/>
                <w:szCs w:val="24"/>
              </w:rPr>
            </w:pPr>
            <w:r w:rsidRPr="00271811">
              <w:rPr>
                <w:rFonts w:ascii="Verdana" w:hAnsi="Verdana" w:cstheme="minorHAnsi"/>
                <w:sz w:val="24"/>
                <w:szCs w:val="24"/>
              </w:rPr>
              <w:t>Maintain the 5 steps and understanding what activity looks like</w:t>
            </w:r>
            <w:r w:rsidR="00271811">
              <w:rPr>
                <w:rFonts w:ascii="Verdana" w:hAnsi="Verdana" w:cstheme="minorHAnsi"/>
                <w:sz w:val="24"/>
                <w:szCs w:val="24"/>
              </w:rPr>
              <w:t>, the</w:t>
            </w:r>
            <w:r w:rsidRPr="00271811">
              <w:rPr>
                <w:rFonts w:ascii="Verdana" w:hAnsi="Verdana" w:cstheme="minorHAnsi"/>
                <w:sz w:val="24"/>
                <w:szCs w:val="24"/>
              </w:rPr>
              <w:t xml:space="preserve"> resource envelope and model of care and how to review and evaluate (</w:t>
            </w:r>
            <w:r w:rsidR="00271811" w:rsidRPr="00271811">
              <w:rPr>
                <w:rFonts w:ascii="Verdana" w:hAnsi="Verdana" w:cstheme="minorHAnsi"/>
                <w:sz w:val="24"/>
                <w:szCs w:val="24"/>
              </w:rPr>
              <w:t>methodology</w:t>
            </w:r>
            <w:r w:rsidRPr="00271811">
              <w:rPr>
                <w:rFonts w:ascii="Verdana" w:hAnsi="Verdana" w:cstheme="minorHAnsi"/>
                <w:sz w:val="24"/>
                <w:szCs w:val="24"/>
              </w:rPr>
              <w:t xml:space="preserve"> of collaborative commissioning)</w:t>
            </w:r>
          </w:p>
          <w:p w14:paraId="54F2B357" w14:textId="3F66384F" w:rsidR="005C221E" w:rsidRPr="00271811" w:rsidRDefault="00271811" w:rsidP="00527542">
            <w:pPr>
              <w:pStyle w:val="ListParagraph"/>
              <w:numPr>
                <w:ilvl w:val="0"/>
                <w:numId w:val="24"/>
              </w:numPr>
              <w:contextualSpacing/>
              <w:jc w:val="both"/>
              <w:rPr>
                <w:rFonts w:ascii="Verdana" w:hAnsi="Verdana" w:cs="Arial"/>
                <w:b/>
              </w:rPr>
            </w:pPr>
            <w:r w:rsidRPr="00271811">
              <w:rPr>
                <w:rFonts w:ascii="Verdana" w:hAnsi="Verdana" w:cstheme="minorHAnsi"/>
                <w:sz w:val="24"/>
                <w:szCs w:val="24"/>
              </w:rPr>
              <w:t xml:space="preserve">Send </w:t>
            </w:r>
            <w:r w:rsidR="005C221E" w:rsidRPr="00271811">
              <w:rPr>
                <w:rFonts w:ascii="Verdana" w:hAnsi="Verdana" w:cstheme="minorHAnsi"/>
                <w:sz w:val="24"/>
                <w:szCs w:val="24"/>
              </w:rPr>
              <w:t xml:space="preserve">any </w:t>
            </w:r>
            <w:r w:rsidRPr="00271811">
              <w:rPr>
                <w:rFonts w:ascii="Verdana" w:hAnsi="Verdana" w:cstheme="minorHAnsi"/>
                <w:sz w:val="24"/>
                <w:szCs w:val="24"/>
              </w:rPr>
              <w:t xml:space="preserve">further </w:t>
            </w:r>
            <w:r w:rsidR="005C221E" w:rsidRPr="00271811">
              <w:rPr>
                <w:rFonts w:ascii="Verdana" w:hAnsi="Verdana" w:cstheme="minorHAnsi"/>
                <w:sz w:val="24"/>
                <w:szCs w:val="24"/>
              </w:rPr>
              <w:t>comments</w:t>
            </w:r>
            <w:r w:rsidRPr="00271811">
              <w:rPr>
                <w:rFonts w:ascii="Verdana" w:hAnsi="Verdana" w:cstheme="minorHAnsi"/>
                <w:sz w:val="24"/>
                <w:szCs w:val="24"/>
              </w:rPr>
              <w:t xml:space="preserve"> to Ross Whitehead by the middle of March.</w:t>
            </w:r>
          </w:p>
          <w:p w14:paraId="6F39CE12" w14:textId="77777777" w:rsidR="005C221E" w:rsidRPr="00AE39F5" w:rsidRDefault="005C221E" w:rsidP="00373E6A">
            <w:pPr>
              <w:contextualSpacing/>
              <w:jc w:val="both"/>
              <w:rPr>
                <w:rFonts w:ascii="Verdana" w:hAnsi="Verdana" w:cs="Arial"/>
                <w:b/>
              </w:rPr>
            </w:pPr>
          </w:p>
        </w:tc>
        <w:tc>
          <w:tcPr>
            <w:tcW w:w="1559" w:type="dxa"/>
          </w:tcPr>
          <w:p w14:paraId="7FBFD43D" w14:textId="77777777" w:rsidR="00B35ADE" w:rsidRDefault="00B35ADE" w:rsidP="00675E85">
            <w:pPr>
              <w:rPr>
                <w:rFonts w:ascii="Verdana" w:hAnsi="Verdana" w:cstheme="minorHAnsi"/>
              </w:rPr>
            </w:pPr>
          </w:p>
          <w:p w14:paraId="110894D9" w14:textId="77777777" w:rsidR="004B3526" w:rsidRDefault="004B3526" w:rsidP="00675E85">
            <w:pPr>
              <w:rPr>
                <w:rFonts w:ascii="Verdana" w:hAnsi="Verdana" w:cstheme="minorHAnsi"/>
              </w:rPr>
            </w:pPr>
          </w:p>
          <w:p w14:paraId="1ABD2CF4" w14:textId="77777777" w:rsidR="004B3526" w:rsidRDefault="004B3526" w:rsidP="00675E85">
            <w:pPr>
              <w:rPr>
                <w:rFonts w:ascii="Verdana" w:hAnsi="Verdana" w:cstheme="minorHAnsi"/>
              </w:rPr>
            </w:pPr>
          </w:p>
          <w:p w14:paraId="5678C10D" w14:textId="77777777" w:rsidR="004B3526" w:rsidRDefault="004B3526" w:rsidP="00675E85">
            <w:pPr>
              <w:rPr>
                <w:rFonts w:ascii="Verdana" w:hAnsi="Verdana" w:cstheme="minorHAnsi"/>
              </w:rPr>
            </w:pPr>
          </w:p>
          <w:p w14:paraId="557BDFD0" w14:textId="77777777" w:rsidR="004B3526" w:rsidRDefault="004B3526" w:rsidP="00675E85">
            <w:pPr>
              <w:rPr>
                <w:rFonts w:ascii="Verdana" w:hAnsi="Verdana" w:cstheme="minorHAnsi"/>
              </w:rPr>
            </w:pPr>
          </w:p>
          <w:p w14:paraId="5BD56845" w14:textId="77777777" w:rsidR="004B3526" w:rsidRDefault="004B3526" w:rsidP="00675E85">
            <w:pPr>
              <w:rPr>
                <w:rFonts w:ascii="Verdana" w:hAnsi="Verdana" w:cstheme="minorHAnsi"/>
              </w:rPr>
            </w:pPr>
          </w:p>
          <w:p w14:paraId="0FBF2109" w14:textId="77777777" w:rsidR="004B3526" w:rsidRDefault="004B3526" w:rsidP="00675E85">
            <w:pPr>
              <w:rPr>
                <w:rFonts w:ascii="Verdana" w:hAnsi="Verdana" w:cstheme="minorHAnsi"/>
              </w:rPr>
            </w:pPr>
          </w:p>
          <w:p w14:paraId="5F16FD42" w14:textId="77777777" w:rsidR="004B3526" w:rsidRDefault="004B3526" w:rsidP="00675E85">
            <w:pPr>
              <w:rPr>
                <w:rFonts w:ascii="Verdana" w:hAnsi="Verdana" w:cstheme="minorHAnsi"/>
              </w:rPr>
            </w:pPr>
          </w:p>
          <w:p w14:paraId="2DAA4873" w14:textId="77777777" w:rsidR="004B3526" w:rsidRDefault="004B3526" w:rsidP="00675E85">
            <w:pPr>
              <w:rPr>
                <w:rFonts w:ascii="Verdana" w:hAnsi="Verdana" w:cstheme="minorHAnsi"/>
              </w:rPr>
            </w:pPr>
          </w:p>
          <w:p w14:paraId="2CB11CEE" w14:textId="77777777" w:rsidR="004B3526" w:rsidRDefault="004B3526" w:rsidP="00675E85">
            <w:pPr>
              <w:rPr>
                <w:rFonts w:ascii="Verdana" w:hAnsi="Verdana" w:cstheme="minorHAnsi"/>
              </w:rPr>
            </w:pPr>
          </w:p>
          <w:p w14:paraId="24C70C62" w14:textId="77777777" w:rsidR="004B3526" w:rsidRDefault="004B3526" w:rsidP="00675E85">
            <w:pPr>
              <w:rPr>
                <w:rFonts w:ascii="Verdana" w:hAnsi="Verdana" w:cstheme="minorHAnsi"/>
              </w:rPr>
            </w:pPr>
          </w:p>
          <w:p w14:paraId="5E5EE300" w14:textId="77777777" w:rsidR="004B3526" w:rsidRDefault="004B3526" w:rsidP="00675E85">
            <w:pPr>
              <w:rPr>
                <w:rFonts w:ascii="Verdana" w:hAnsi="Verdana" w:cstheme="minorHAnsi"/>
              </w:rPr>
            </w:pPr>
          </w:p>
          <w:p w14:paraId="4DFC6E86" w14:textId="77777777" w:rsidR="004B3526" w:rsidRDefault="004B3526" w:rsidP="00675E85">
            <w:pPr>
              <w:rPr>
                <w:rFonts w:ascii="Verdana" w:hAnsi="Verdana" w:cstheme="minorHAnsi"/>
              </w:rPr>
            </w:pPr>
          </w:p>
          <w:p w14:paraId="4A4BFED5" w14:textId="77777777" w:rsidR="004B3526" w:rsidRDefault="004B3526" w:rsidP="00675E85">
            <w:pPr>
              <w:rPr>
                <w:rFonts w:ascii="Verdana" w:hAnsi="Verdana" w:cstheme="minorHAnsi"/>
              </w:rPr>
            </w:pPr>
          </w:p>
          <w:p w14:paraId="3B5197D7" w14:textId="77777777" w:rsidR="004B3526" w:rsidRDefault="004B3526" w:rsidP="00675E85">
            <w:pPr>
              <w:rPr>
                <w:rFonts w:ascii="Verdana" w:hAnsi="Verdana" w:cstheme="minorHAnsi"/>
              </w:rPr>
            </w:pPr>
          </w:p>
          <w:p w14:paraId="0502C3F8" w14:textId="77777777" w:rsidR="004B3526" w:rsidRDefault="004B3526" w:rsidP="00675E85">
            <w:pPr>
              <w:rPr>
                <w:rFonts w:ascii="Verdana" w:hAnsi="Verdana" w:cstheme="minorHAnsi"/>
              </w:rPr>
            </w:pPr>
          </w:p>
          <w:p w14:paraId="73BE11C5" w14:textId="77777777" w:rsidR="004B3526" w:rsidRDefault="004B3526" w:rsidP="00675E85">
            <w:pPr>
              <w:rPr>
                <w:rFonts w:ascii="Verdana" w:hAnsi="Verdana" w:cstheme="minorHAnsi"/>
              </w:rPr>
            </w:pPr>
          </w:p>
          <w:p w14:paraId="29288983" w14:textId="77777777" w:rsidR="004B3526" w:rsidRDefault="004B3526" w:rsidP="00675E85">
            <w:pPr>
              <w:rPr>
                <w:rFonts w:ascii="Verdana" w:hAnsi="Verdana" w:cstheme="minorHAnsi"/>
              </w:rPr>
            </w:pPr>
          </w:p>
          <w:p w14:paraId="08D06AD0" w14:textId="77777777" w:rsidR="004B3526" w:rsidRDefault="004B3526" w:rsidP="00675E85">
            <w:pPr>
              <w:rPr>
                <w:rFonts w:ascii="Verdana" w:hAnsi="Verdana" w:cstheme="minorHAnsi"/>
              </w:rPr>
            </w:pPr>
          </w:p>
          <w:p w14:paraId="7D7DC0D3" w14:textId="77777777" w:rsidR="004B3526" w:rsidRDefault="004B3526" w:rsidP="00675E85">
            <w:pPr>
              <w:rPr>
                <w:rFonts w:ascii="Verdana" w:hAnsi="Verdana" w:cstheme="minorHAnsi"/>
              </w:rPr>
            </w:pPr>
          </w:p>
          <w:p w14:paraId="62A23EC2" w14:textId="77777777" w:rsidR="004B3526" w:rsidRDefault="004B3526" w:rsidP="00675E85">
            <w:pPr>
              <w:rPr>
                <w:rFonts w:ascii="Verdana" w:hAnsi="Verdana" w:cstheme="minorHAnsi"/>
              </w:rPr>
            </w:pPr>
          </w:p>
          <w:p w14:paraId="266200C1" w14:textId="77777777" w:rsidR="004B3526" w:rsidRDefault="004B3526" w:rsidP="00675E85">
            <w:pPr>
              <w:rPr>
                <w:rFonts w:ascii="Verdana" w:hAnsi="Verdana" w:cstheme="minorHAnsi"/>
              </w:rPr>
            </w:pPr>
          </w:p>
          <w:p w14:paraId="104D293F" w14:textId="77777777" w:rsidR="004B3526" w:rsidRDefault="004B3526" w:rsidP="00675E85">
            <w:pPr>
              <w:rPr>
                <w:rFonts w:ascii="Verdana" w:hAnsi="Verdana" w:cstheme="minorHAnsi"/>
              </w:rPr>
            </w:pPr>
          </w:p>
          <w:p w14:paraId="3FBB1115" w14:textId="77777777" w:rsidR="004B3526" w:rsidRDefault="004B3526" w:rsidP="00675E85">
            <w:pPr>
              <w:rPr>
                <w:rFonts w:ascii="Verdana" w:hAnsi="Verdana" w:cstheme="minorHAnsi"/>
              </w:rPr>
            </w:pPr>
          </w:p>
          <w:p w14:paraId="745040FE" w14:textId="77777777" w:rsidR="004B3526" w:rsidRDefault="004B3526" w:rsidP="00675E85">
            <w:pPr>
              <w:rPr>
                <w:rFonts w:ascii="Verdana" w:hAnsi="Verdana" w:cstheme="minorHAnsi"/>
              </w:rPr>
            </w:pPr>
          </w:p>
          <w:p w14:paraId="4C3FEE02" w14:textId="77777777" w:rsidR="004B3526" w:rsidRDefault="004B3526" w:rsidP="00675E85">
            <w:pPr>
              <w:rPr>
                <w:rFonts w:ascii="Verdana" w:hAnsi="Verdana" w:cstheme="minorHAnsi"/>
              </w:rPr>
            </w:pPr>
          </w:p>
          <w:p w14:paraId="4E2EDAB4" w14:textId="77777777" w:rsidR="004B3526" w:rsidRDefault="004B3526" w:rsidP="00675E85">
            <w:pPr>
              <w:rPr>
                <w:rFonts w:ascii="Verdana" w:hAnsi="Verdana" w:cstheme="minorHAnsi"/>
              </w:rPr>
            </w:pPr>
          </w:p>
          <w:p w14:paraId="5F886692" w14:textId="77777777" w:rsidR="004B3526" w:rsidRDefault="004B3526" w:rsidP="00675E85">
            <w:pPr>
              <w:rPr>
                <w:rFonts w:ascii="Verdana" w:hAnsi="Verdana" w:cstheme="minorHAnsi"/>
              </w:rPr>
            </w:pPr>
          </w:p>
          <w:p w14:paraId="355C8410" w14:textId="77777777" w:rsidR="004B3526" w:rsidRDefault="004B3526" w:rsidP="00675E85">
            <w:pPr>
              <w:rPr>
                <w:rFonts w:ascii="Verdana" w:hAnsi="Verdana" w:cstheme="minorHAnsi"/>
              </w:rPr>
            </w:pPr>
          </w:p>
          <w:p w14:paraId="23CC46C7" w14:textId="77777777" w:rsidR="004B3526" w:rsidRDefault="004B3526" w:rsidP="00675E85">
            <w:pPr>
              <w:rPr>
                <w:rFonts w:ascii="Verdana" w:hAnsi="Verdana" w:cstheme="minorHAnsi"/>
              </w:rPr>
            </w:pPr>
          </w:p>
          <w:p w14:paraId="45221CBE" w14:textId="77777777" w:rsidR="004B3526" w:rsidRDefault="004B3526" w:rsidP="00675E85">
            <w:pPr>
              <w:rPr>
                <w:rFonts w:ascii="Verdana" w:hAnsi="Verdana" w:cstheme="minorHAnsi"/>
              </w:rPr>
            </w:pPr>
          </w:p>
          <w:p w14:paraId="117BA565" w14:textId="77777777" w:rsidR="004B3526" w:rsidRDefault="004B3526" w:rsidP="00675E85">
            <w:pPr>
              <w:rPr>
                <w:rFonts w:ascii="Verdana" w:hAnsi="Verdana" w:cstheme="minorHAnsi"/>
              </w:rPr>
            </w:pPr>
          </w:p>
          <w:p w14:paraId="48A00850" w14:textId="77777777" w:rsidR="004B3526" w:rsidRDefault="004B3526" w:rsidP="00675E85">
            <w:pPr>
              <w:rPr>
                <w:rFonts w:ascii="Verdana" w:hAnsi="Verdana" w:cstheme="minorHAnsi"/>
              </w:rPr>
            </w:pPr>
          </w:p>
          <w:p w14:paraId="547E544A" w14:textId="77777777" w:rsidR="004B3526" w:rsidRDefault="004B3526" w:rsidP="00675E85">
            <w:pPr>
              <w:rPr>
                <w:rFonts w:ascii="Verdana" w:hAnsi="Verdana" w:cstheme="minorHAnsi"/>
              </w:rPr>
            </w:pPr>
          </w:p>
          <w:p w14:paraId="25937EE8" w14:textId="77777777" w:rsidR="004B3526" w:rsidRDefault="004B3526" w:rsidP="00675E85">
            <w:pPr>
              <w:rPr>
                <w:rFonts w:ascii="Verdana" w:hAnsi="Verdana" w:cstheme="minorHAnsi"/>
              </w:rPr>
            </w:pPr>
          </w:p>
          <w:p w14:paraId="61711BF6" w14:textId="77777777" w:rsidR="004B3526" w:rsidRDefault="004B3526" w:rsidP="00675E85">
            <w:pPr>
              <w:rPr>
                <w:rFonts w:ascii="Verdana" w:hAnsi="Verdana" w:cstheme="minorHAnsi"/>
              </w:rPr>
            </w:pPr>
          </w:p>
          <w:p w14:paraId="17A38A8B" w14:textId="333F270C" w:rsidR="004B3526" w:rsidRDefault="004B3526" w:rsidP="004B3526">
            <w:pPr>
              <w:jc w:val="center"/>
              <w:rPr>
                <w:rFonts w:ascii="Verdana" w:hAnsi="Verdana" w:cstheme="minorHAnsi"/>
              </w:rPr>
            </w:pPr>
            <w:r>
              <w:rPr>
                <w:rFonts w:ascii="Verdana" w:hAnsi="Verdana" w:cstheme="minorHAnsi"/>
              </w:rPr>
              <w:t>All</w:t>
            </w:r>
          </w:p>
        </w:tc>
      </w:tr>
      <w:tr w:rsidR="00AE39F5" w:rsidRPr="00DB7F5B" w14:paraId="13A65D35" w14:textId="77777777" w:rsidTr="00D4149E">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136" w:type="dxa"/>
          </w:tcPr>
          <w:p w14:paraId="09112F9F" w14:textId="028BF0C3" w:rsidR="00AE39F5" w:rsidRPr="00271811" w:rsidRDefault="00AE39F5" w:rsidP="00271811">
            <w:pPr>
              <w:pStyle w:val="ListParagraph"/>
              <w:numPr>
                <w:ilvl w:val="0"/>
                <w:numId w:val="32"/>
              </w:numPr>
              <w:rPr>
                <w:rFonts w:ascii="Verdana" w:hAnsi="Verdana" w:cstheme="minorHAnsi"/>
              </w:rPr>
            </w:pPr>
          </w:p>
        </w:tc>
        <w:tc>
          <w:tcPr>
            <w:tcW w:w="7942" w:type="dxa"/>
            <w:gridSpan w:val="2"/>
            <w:tcBorders>
              <w:bottom w:val="single" w:sz="4" w:space="0" w:color="000000" w:themeColor="text1"/>
            </w:tcBorders>
          </w:tcPr>
          <w:p w14:paraId="6CEBABA4" w14:textId="211EC94B" w:rsidR="00AE39F5" w:rsidRDefault="00C97773" w:rsidP="004A1AF7">
            <w:pPr>
              <w:contextualSpacing/>
              <w:jc w:val="both"/>
              <w:rPr>
                <w:rFonts w:ascii="Verdana" w:hAnsi="Verdana" w:cs="Arial"/>
                <w:b/>
              </w:rPr>
            </w:pPr>
            <w:r w:rsidRPr="00AE39F5">
              <w:rPr>
                <w:rFonts w:ascii="Verdana" w:hAnsi="Verdana" w:cs="Arial"/>
                <w:b/>
              </w:rPr>
              <w:t>FINANCE REPORT</w:t>
            </w:r>
          </w:p>
          <w:p w14:paraId="6DB9A434" w14:textId="77777777" w:rsidR="003071DD" w:rsidRDefault="003071DD" w:rsidP="004A1AF7">
            <w:pPr>
              <w:contextualSpacing/>
              <w:jc w:val="both"/>
              <w:rPr>
                <w:rFonts w:ascii="Verdana" w:hAnsi="Verdana" w:cs="Arial"/>
                <w:b/>
              </w:rPr>
            </w:pPr>
          </w:p>
          <w:p w14:paraId="7DD6F083" w14:textId="4457F8A9" w:rsidR="005C221E" w:rsidRDefault="002E249B" w:rsidP="004A1AF7">
            <w:pPr>
              <w:contextualSpacing/>
              <w:jc w:val="both"/>
              <w:rPr>
                <w:rFonts w:ascii="Verdana" w:hAnsi="Verdana" w:cs="Arial"/>
              </w:rPr>
            </w:pPr>
            <w:r>
              <w:rPr>
                <w:rFonts w:ascii="Verdana" w:hAnsi="Verdana" w:cs="Arial"/>
              </w:rPr>
              <w:t>The finance report was received</w:t>
            </w:r>
            <w:r w:rsidR="003071DD">
              <w:rPr>
                <w:rFonts w:ascii="Verdana" w:hAnsi="Verdana" w:cs="Arial"/>
              </w:rPr>
              <w:t xml:space="preserve">. </w:t>
            </w:r>
            <w:r w:rsidR="005C221E">
              <w:rPr>
                <w:rFonts w:ascii="Verdana" w:hAnsi="Verdana" w:cs="Arial"/>
              </w:rPr>
              <w:t xml:space="preserve">Members noted </w:t>
            </w:r>
            <w:r w:rsidR="00271811">
              <w:rPr>
                <w:rFonts w:ascii="Verdana" w:hAnsi="Verdana" w:cs="Arial"/>
              </w:rPr>
              <w:t xml:space="preserve">the </w:t>
            </w:r>
            <w:r w:rsidR="005C221E">
              <w:rPr>
                <w:rFonts w:ascii="Verdana" w:hAnsi="Verdana" w:cs="Arial"/>
              </w:rPr>
              <w:t xml:space="preserve">breakeven position at year end. </w:t>
            </w:r>
            <w:r w:rsidR="00271811">
              <w:rPr>
                <w:rFonts w:ascii="Verdana" w:hAnsi="Verdana" w:cs="Arial"/>
              </w:rPr>
              <w:t>The plan for next year was progressing well.</w:t>
            </w:r>
          </w:p>
          <w:p w14:paraId="57FE4B99" w14:textId="77777777" w:rsidR="005C221E" w:rsidRDefault="005C221E" w:rsidP="004A1AF7">
            <w:pPr>
              <w:contextualSpacing/>
              <w:jc w:val="both"/>
              <w:rPr>
                <w:rFonts w:ascii="Verdana" w:hAnsi="Verdana" w:cs="Arial"/>
              </w:rPr>
            </w:pPr>
          </w:p>
          <w:p w14:paraId="1388228D" w14:textId="3658F211" w:rsidR="005C221E" w:rsidRDefault="005C221E" w:rsidP="004A1AF7">
            <w:pPr>
              <w:contextualSpacing/>
              <w:jc w:val="both"/>
              <w:rPr>
                <w:rFonts w:ascii="Verdana" w:hAnsi="Verdana" w:cs="Arial"/>
              </w:rPr>
            </w:pPr>
            <w:r>
              <w:rPr>
                <w:rFonts w:ascii="Verdana" w:hAnsi="Verdana" w:cs="Arial"/>
              </w:rPr>
              <w:t>Meinir Williams asked regarding</w:t>
            </w:r>
            <w:r w:rsidR="00271811">
              <w:rPr>
                <w:rFonts w:ascii="Verdana" w:hAnsi="Verdana" w:cs="Arial"/>
              </w:rPr>
              <w:t xml:space="preserve"> funding arrangements for NEPTS including</w:t>
            </w:r>
            <w:r>
              <w:rPr>
                <w:rFonts w:ascii="Verdana" w:hAnsi="Verdana" w:cs="Arial"/>
              </w:rPr>
              <w:t xml:space="preserve"> the Renal </w:t>
            </w:r>
            <w:r w:rsidR="00147DEE">
              <w:rPr>
                <w:rFonts w:ascii="Verdana" w:hAnsi="Verdana" w:cs="Arial"/>
              </w:rPr>
              <w:t>N</w:t>
            </w:r>
            <w:r>
              <w:rPr>
                <w:rFonts w:ascii="Verdana" w:hAnsi="Verdana" w:cs="Arial"/>
              </w:rPr>
              <w:t xml:space="preserve">etwork. Stephen Harrhy suggested that the funding arrangements be discussed in detail at the </w:t>
            </w:r>
            <w:r w:rsidR="00271811">
              <w:rPr>
                <w:rFonts w:ascii="Verdana" w:hAnsi="Verdana" w:cs="Arial"/>
              </w:rPr>
              <w:t xml:space="preserve">next </w:t>
            </w:r>
            <w:r>
              <w:rPr>
                <w:rFonts w:ascii="Verdana" w:hAnsi="Verdana" w:cs="Arial"/>
              </w:rPr>
              <w:t>NEPTS D</w:t>
            </w:r>
            <w:r w:rsidR="00147DEE">
              <w:rPr>
                <w:rFonts w:ascii="Verdana" w:hAnsi="Verdana" w:cs="Arial"/>
              </w:rPr>
              <w:t>elivery Assurance Group</w:t>
            </w:r>
            <w:r>
              <w:rPr>
                <w:rFonts w:ascii="Verdana" w:hAnsi="Verdana" w:cs="Arial"/>
              </w:rPr>
              <w:t xml:space="preserve">. </w:t>
            </w:r>
          </w:p>
          <w:p w14:paraId="2943DDC6" w14:textId="77777777" w:rsidR="005C221E" w:rsidRDefault="005C221E" w:rsidP="004A1AF7">
            <w:pPr>
              <w:contextualSpacing/>
              <w:jc w:val="both"/>
              <w:rPr>
                <w:rFonts w:ascii="Verdana" w:hAnsi="Verdana" w:cs="Arial"/>
              </w:rPr>
            </w:pPr>
          </w:p>
          <w:p w14:paraId="2CF74B4D" w14:textId="7A34B61F" w:rsidR="005C221E" w:rsidRDefault="005C221E" w:rsidP="004A1AF7">
            <w:pPr>
              <w:contextualSpacing/>
              <w:jc w:val="both"/>
              <w:rPr>
                <w:rFonts w:ascii="Verdana" w:hAnsi="Verdana" w:cs="Arial"/>
              </w:rPr>
            </w:pPr>
            <w:r>
              <w:rPr>
                <w:rFonts w:ascii="Verdana" w:hAnsi="Verdana" w:cs="Arial"/>
              </w:rPr>
              <w:t xml:space="preserve">The funding expectations of health boards was </w:t>
            </w:r>
            <w:r w:rsidR="00271811">
              <w:rPr>
                <w:rFonts w:ascii="Verdana" w:hAnsi="Verdana" w:cs="Arial"/>
              </w:rPr>
              <w:t xml:space="preserve">clarified </w:t>
            </w:r>
            <w:r>
              <w:rPr>
                <w:rFonts w:ascii="Verdana" w:hAnsi="Verdana" w:cs="Arial"/>
              </w:rPr>
              <w:t>and no concerns</w:t>
            </w:r>
            <w:r w:rsidR="00271811">
              <w:rPr>
                <w:rFonts w:ascii="Verdana" w:hAnsi="Verdana" w:cs="Arial"/>
              </w:rPr>
              <w:t xml:space="preserve"> were raised.</w:t>
            </w:r>
          </w:p>
          <w:p w14:paraId="590CF3E4" w14:textId="77777777" w:rsidR="003071DD" w:rsidRDefault="003071DD" w:rsidP="004A1AF7">
            <w:pPr>
              <w:contextualSpacing/>
              <w:jc w:val="both"/>
              <w:rPr>
                <w:rFonts w:ascii="Verdana" w:hAnsi="Verdana" w:cs="Arial"/>
              </w:rPr>
            </w:pPr>
          </w:p>
          <w:p w14:paraId="11D9EB1B" w14:textId="701D1B22" w:rsidR="003071DD" w:rsidRDefault="003071DD" w:rsidP="003071DD">
            <w:pPr>
              <w:jc w:val="both"/>
              <w:rPr>
                <w:rFonts w:ascii="Verdana" w:hAnsi="Verdana" w:cstheme="minorHAnsi"/>
              </w:rPr>
            </w:pPr>
            <w:r>
              <w:rPr>
                <w:rFonts w:ascii="Verdana" w:hAnsi="Verdana" w:cstheme="minorHAnsi"/>
              </w:rPr>
              <w:t>Members</w:t>
            </w:r>
            <w:r w:rsidRPr="00791B16">
              <w:rPr>
                <w:rFonts w:ascii="Verdana" w:hAnsi="Verdana" w:cstheme="minorHAnsi"/>
                <w:b/>
              </w:rPr>
              <w:t xml:space="preserve"> RESOLVED</w:t>
            </w:r>
            <w:r>
              <w:rPr>
                <w:rFonts w:ascii="Verdana" w:hAnsi="Verdana" w:cstheme="minorHAnsi"/>
              </w:rPr>
              <w:t xml:space="preserve"> to: </w:t>
            </w:r>
            <w:r w:rsidRPr="00791B16">
              <w:rPr>
                <w:rFonts w:ascii="Verdana" w:hAnsi="Verdana" w:cstheme="minorHAnsi"/>
                <w:b/>
              </w:rPr>
              <w:t xml:space="preserve">NOTE </w:t>
            </w:r>
            <w:r>
              <w:rPr>
                <w:rFonts w:ascii="Verdana" w:hAnsi="Verdana" w:cstheme="minorHAnsi"/>
              </w:rPr>
              <w:t>the update.</w:t>
            </w:r>
          </w:p>
          <w:p w14:paraId="735CA027" w14:textId="053D6573" w:rsidR="001B1906" w:rsidRPr="00AE39F5" w:rsidRDefault="001B1906" w:rsidP="004A1AF7">
            <w:pPr>
              <w:contextualSpacing/>
              <w:jc w:val="both"/>
              <w:rPr>
                <w:rFonts w:ascii="Verdana" w:hAnsi="Verdana"/>
              </w:rPr>
            </w:pPr>
          </w:p>
        </w:tc>
        <w:tc>
          <w:tcPr>
            <w:tcW w:w="1559" w:type="dxa"/>
          </w:tcPr>
          <w:p w14:paraId="15F2FAF2" w14:textId="77777777" w:rsidR="00AE39F5" w:rsidRDefault="00AE39F5" w:rsidP="00675E85">
            <w:pPr>
              <w:rPr>
                <w:rFonts w:ascii="Verdana" w:hAnsi="Verdana" w:cstheme="minorHAnsi"/>
              </w:rPr>
            </w:pPr>
          </w:p>
          <w:p w14:paraId="13F2F9F2" w14:textId="77777777" w:rsidR="004B3526" w:rsidRDefault="004B3526" w:rsidP="00675E85">
            <w:pPr>
              <w:rPr>
                <w:rFonts w:ascii="Verdana" w:hAnsi="Verdana" w:cstheme="minorHAnsi"/>
              </w:rPr>
            </w:pPr>
          </w:p>
          <w:p w14:paraId="2683055B" w14:textId="77777777" w:rsidR="004B3526" w:rsidRDefault="004B3526" w:rsidP="00675E85">
            <w:pPr>
              <w:rPr>
                <w:rFonts w:ascii="Verdana" w:hAnsi="Verdana" w:cstheme="minorHAnsi"/>
              </w:rPr>
            </w:pPr>
          </w:p>
          <w:p w14:paraId="25C32865" w14:textId="77777777" w:rsidR="004B3526" w:rsidRDefault="004B3526" w:rsidP="00675E85">
            <w:pPr>
              <w:rPr>
                <w:rFonts w:ascii="Verdana" w:hAnsi="Verdana" w:cstheme="minorHAnsi"/>
              </w:rPr>
            </w:pPr>
          </w:p>
          <w:p w14:paraId="2BC69894" w14:textId="77777777" w:rsidR="004B3526" w:rsidRDefault="004B3526" w:rsidP="00675E85">
            <w:pPr>
              <w:rPr>
                <w:rFonts w:ascii="Verdana" w:hAnsi="Verdana" w:cstheme="minorHAnsi"/>
              </w:rPr>
            </w:pPr>
          </w:p>
          <w:p w14:paraId="21F881CD" w14:textId="77777777" w:rsidR="004B3526" w:rsidRDefault="004B3526" w:rsidP="00675E85">
            <w:pPr>
              <w:rPr>
                <w:rFonts w:ascii="Verdana" w:hAnsi="Verdana" w:cstheme="minorHAnsi"/>
              </w:rPr>
            </w:pPr>
          </w:p>
          <w:p w14:paraId="1B15D473" w14:textId="77777777" w:rsidR="004B3526" w:rsidRDefault="004B3526" w:rsidP="00675E85">
            <w:pPr>
              <w:rPr>
                <w:rFonts w:ascii="Verdana" w:hAnsi="Verdana" w:cstheme="minorHAnsi"/>
              </w:rPr>
            </w:pPr>
          </w:p>
          <w:p w14:paraId="57BDBB34" w14:textId="77777777" w:rsidR="004B3526" w:rsidRDefault="004B3526" w:rsidP="00675E85">
            <w:pPr>
              <w:rPr>
                <w:rFonts w:ascii="Verdana" w:hAnsi="Verdana" w:cstheme="minorHAnsi"/>
              </w:rPr>
            </w:pPr>
          </w:p>
          <w:p w14:paraId="4378FD9E" w14:textId="2D743F81" w:rsidR="004B3526" w:rsidRPr="00DB7F5B" w:rsidRDefault="004B3526" w:rsidP="004B3526">
            <w:pPr>
              <w:jc w:val="center"/>
              <w:rPr>
                <w:rFonts w:ascii="Verdana" w:hAnsi="Verdana" w:cstheme="minorHAnsi"/>
              </w:rPr>
            </w:pPr>
            <w:r>
              <w:rPr>
                <w:rFonts w:ascii="Verdana" w:hAnsi="Verdana" w:cstheme="minorHAnsi"/>
              </w:rPr>
              <w:t>Ross Whitehead</w:t>
            </w:r>
          </w:p>
        </w:tc>
      </w:tr>
      <w:tr w:rsidR="004A1AF7" w:rsidRPr="00DB7F5B" w14:paraId="164799E7" w14:textId="77777777" w:rsidTr="00D4149E">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136" w:type="dxa"/>
          </w:tcPr>
          <w:p w14:paraId="5CB836CB" w14:textId="693D9E34" w:rsidR="004A1AF7" w:rsidRPr="00271811" w:rsidRDefault="004A1AF7" w:rsidP="00271811">
            <w:pPr>
              <w:pStyle w:val="ListParagraph"/>
              <w:numPr>
                <w:ilvl w:val="0"/>
                <w:numId w:val="32"/>
              </w:numPr>
              <w:rPr>
                <w:rFonts w:ascii="Verdana" w:hAnsi="Verdana" w:cstheme="minorHAnsi"/>
              </w:rPr>
            </w:pPr>
          </w:p>
        </w:tc>
        <w:tc>
          <w:tcPr>
            <w:tcW w:w="7942" w:type="dxa"/>
            <w:gridSpan w:val="2"/>
            <w:tcBorders>
              <w:bottom w:val="single" w:sz="4" w:space="0" w:color="000000" w:themeColor="text1"/>
            </w:tcBorders>
          </w:tcPr>
          <w:p w14:paraId="71F12C5D" w14:textId="181C5DCF" w:rsidR="004A1AF7" w:rsidRPr="00DB7F5B" w:rsidRDefault="00C97773" w:rsidP="004A1AF7">
            <w:pPr>
              <w:contextualSpacing/>
              <w:jc w:val="both"/>
              <w:rPr>
                <w:rFonts w:ascii="Verdana" w:hAnsi="Verdana"/>
                <w:b/>
              </w:rPr>
            </w:pPr>
            <w:r w:rsidRPr="00DB7F5B">
              <w:rPr>
                <w:rFonts w:ascii="Verdana" w:hAnsi="Verdana"/>
                <w:b/>
              </w:rPr>
              <w:t xml:space="preserve">EASC </w:t>
            </w:r>
            <w:r>
              <w:rPr>
                <w:rFonts w:ascii="Verdana" w:hAnsi="Verdana"/>
                <w:b/>
              </w:rPr>
              <w:t>GOVERNANCE INCLUDING THE</w:t>
            </w:r>
            <w:r w:rsidRPr="00DB7F5B">
              <w:rPr>
                <w:rFonts w:ascii="Verdana" w:hAnsi="Verdana"/>
                <w:b/>
              </w:rPr>
              <w:t xml:space="preserve"> RISK REGISTER</w:t>
            </w:r>
          </w:p>
          <w:p w14:paraId="1943703B" w14:textId="56E51D80" w:rsidR="004A1AF7" w:rsidRDefault="004A1AF7" w:rsidP="004A1AF7">
            <w:pPr>
              <w:jc w:val="both"/>
              <w:rPr>
                <w:rFonts w:ascii="Verdana" w:hAnsi="Verdana"/>
              </w:rPr>
            </w:pPr>
          </w:p>
          <w:p w14:paraId="6BB748C4" w14:textId="08DE86D9" w:rsidR="00147DEE" w:rsidRDefault="00147DEE" w:rsidP="004A1AF7">
            <w:pPr>
              <w:jc w:val="both"/>
              <w:rPr>
                <w:rFonts w:ascii="Verdana" w:hAnsi="Verdana"/>
              </w:rPr>
            </w:pPr>
            <w:r>
              <w:rPr>
                <w:rFonts w:ascii="Verdana" w:hAnsi="Verdana"/>
              </w:rPr>
              <w:t>The EASC Governance report was received. Members noted that no changes had been made to the Risk Register and endorsed for submission to EASC.</w:t>
            </w:r>
          </w:p>
          <w:p w14:paraId="5C651045" w14:textId="6402A246" w:rsidR="00147DEE" w:rsidRDefault="00147DEE" w:rsidP="004A1AF7">
            <w:pPr>
              <w:jc w:val="both"/>
              <w:rPr>
                <w:rFonts w:ascii="Verdana" w:hAnsi="Verdana"/>
              </w:rPr>
            </w:pPr>
          </w:p>
          <w:p w14:paraId="5418444D" w14:textId="7840F7F5" w:rsidR="00147DEE" w:rsidRPr="00DB7F5B" w:rsidRDefault="00147DEE" w:rsidP="004A1AF7">
            <w:pPr>
              <w:jc w:val="both"/>
              <w:rPr>
                <w:rFonts w:ascii="Verdana" w:hAnsi="Verdana"/>
              </w:rPr>
            </w:pPr>
            <w:r>
              <w:rPr>
                <w:rFonts w:ascii="Verdana" w:hAnsi="Verdana"/>
              </w:rPr>
              <w:t>Members noted the request to clarify members for the Group from each health board and committed to respond to Gwenan Roberts before 15 March 2021.</w:t>
            </w:r>
          </w:p>
          <w:p w14:paraId="18BEE5FB" w14:textId="77777777" w:rsidR="00B410EE" w:rsidRDefault="00B410EE" w:rsidP="004A1AF7">
            <w:pPr>
              <w:contextualSpacing/>
              <w:jc w:val="both"/>
              <w:rPr>
                <w:rFonts w:ascii="Verdana" w:hAnsi="Verdana"/>
              </w:rPr>
            </w:pPr>
          </w:p>
          <w:p w14:paraId="264AC13D" w14:textId="589AD5D9" w:rsidR="003071DD" w:rsidRDefault="003071DD" w:rsidP="00147DEE">
            <w:pPr>
              <w:jc w:val="both"/>
              <w:rPr>
                <w:rFonts w:ascii="Verdana" w:hAnsi="Verdana" w:cstheme="minorHAnsi"/>
              </w:rPr>
            </w:pPr>
            <w:r>
              <w:rPr>
                <w:rFonts w:ascii="Verdana" w:hAnsi="Verdana" w:cstheme="minorHAnsi"/>
              </w:rPr>
              <w:t>Members</w:t>
            </w:r>
            <w:r w:rsidRPr="00791B16">
              <w:rPr>
                <w:rFonts w:ascii="Verdana" w:hAnsi="Verdana" w:cstheme="minorHAnsi"/>
                <w:b/>
              </w:rPr>
              <w:t xml:space="preserve"> RESOLVED</w:t>
            </w:r>
            <w:r>
              <w:rPr>
                <w:rFonts w:ascii="Verdana" w:hAnsi="Verdana" w:cstheme="minorHAnsi"/>
              </w:rPr>
              <w:t xml:space="preserve"> to: </w:t>
            </w:r>
            <w:r w:rsidR="00147DEE">
              <w:rPr>
                <w:rFonts w:ascii="Verdana" w:hAnsi="Verdana" w:cstheme="minorHAnsi"/>
              </w:rPr>
              <w:t xml:space="preserve"> </w:t>
            </w:r>
            <w:r w:rsidR="00147DEE">
              <w:rPr>
                <w:rFonts w:ascii="Verdana" w:hAnsi="Verdana" w:cstheme="minorHAnsi"/>
                <w:b/>
              </w:rPr>
              <w:t>APPROVE</w:t>
            </w:r>
            <w:r w:rsidRPr="00791B16">
              <w:rPr>
                <w:rFonts w:ascii="Verdana" w:hAnsi="Verdana" w:cstheme="minorHAnsi"/>
                <w:b/>
              </w:rPr>
              <w:t xml:space="preserve"> </w:t>
            </w:r>
            <w:r>
              <w:rPr>
                <w:rFonts w:ascii="Verdana" w:hAnsi="Verdana" w:cstheme="minorHAnsi"/>
              </w:rPr>
              <w:t xml:space="preserve">the </w:t>
            </w:r>
            <w:r w:rsidR="00147DEE">
              <w:rPr>
                <w:rFonts w:ascii="Verdana" w:hAnsi="Verdana" w:cstheme="minorHAnsi"/>
              </w:rPr>
              <w:t>Risk Register.</w:t>
            </w:r>
          </w:p>
          <w:p w14:paraId="221AE4C9" w14:textId="7069CF83" w:rsidR="00147DEE" w:rsidRPr="003071DD" w:rsidRDefault="00147DEE" w:rsidP="00147DEE">
            <w:pPr>
              <w:jc w:val="both"/>
              <w:rPr>
                <w:rFonts w:ascii="Verdana" w:hAnsi="Verdana" w:cstheme="minorHAnsi"/>
              </w:rPr>
            </w:pPr>
          </w:p>
        </w:tc>
        <w:tc>
          <w:tcPr>
            <w:tcW w:w="1559" w:type="dxa"/>
          </w:tcPr>
          <w:p w14:paraId="3C4B4CF5" w14:textId="77777777" w:rsidR="004A1AF7" w:rsidRDefault="004A1AF7" w:rsidP="00675E85">
            <w:pPr>
              <w:rPr>
                <w:rFonts w:ascii="Verdana" w:hAnsi="Verdana" w:cstheme="minorHAnsi"/>
              </w:rPr>
            </w:pPr>
          </w:p>
          <w:p w14:paraId="1F33E6CB" w14:textId="77777777" w:rsidR="004B3526" w:rsidRDefault="004B3526" w:rsidP="00675E85">
            <w:pPr>
              <w:rPr>
                <w:rFonts w:ascii="Verdana" w:hAnsi="Verdana" w:cstheme="minorHAnsi"/>
              </w:rPr>
            </w:pPr>
          </w:p>
          <w:p w14:paraId="4458D7B8" w14:textId="77777777" w:rsidR="004B3526" w:rsidRDefault="004B3526" w:rsidP="00675E85">
            <w:pPr>
              <w:rPr>
                <w:rFonts w:ascii="Verdana" w:hAnsi="Verdana" w:cstheme="minorHAnsi"/>
              </w:rPr>
            </w:pPr>
          </w:p>
          <w:p w14:paraId="7B47AB37" w14:textId="77777777" w:rsidR="004B3526" w:rsidRDefault="004B3526" w:rsidP="00675E85">
            <w:pPr>
              <w:rPr>
                <w:rFonts w:ascii="Verdana" w:hAnsi="Verdana" w:cstheme="minorHAnsi"/>
              </w:rPr>
            </w:pPr>
          </w:p>
          <w:p w14:paraId="2E2EC236" w14:textId="77777777" w:rsidR="004B3526" w:rsidRDefault="004B3526" w:rsidP="00675E85">
            <w:pPr>
              <w:rPr>
                <w:rFonts w:ascii="Verdana" w:hAnsi="Verdana" w:cstheme="minorHAnsi"/>
              </w:rPr>
            </w:pPr>
          </w:p>
          <w:p w14:paraId="01B8894C" w14:textId="77777777" w:rsidR="004B3526" w:rsidRDefault="004B3526" w:rsidP="00675E85">
            <w:pPr>
              <w:rPr>
                <w:rFonts w:ascii="Verdana" w:hAnsi="Verdana" w:cstheme="minorHAnsi"/>
              </w:rPr>
            </w:pPr>
          </w:p>
          <w:p w14:paraId="4244A7C7" w14:textId="77777777" w:rsidR="004B3526" w:rsidRDefault="004B3526" w:rsidP="00675E85">
            <w:pPr>
              <w:rPr>
                <w:rFonts w:ascii="Verdana" w:hAnsi="Verdana" w:cstheme="minorHAnsi"/>
              </w:rPr>
            </w:pPr>
          </w:p>
          <w:p w14:paraId="7CC7C117" w14:textId="064E51AE" w:rsidR="004B3526" w:rsidRPr="00DB7F5B" w:rsidRDefault="004B3526" w:rsidP="004B3526">
            <w:pPr>
              <w:jc w:val="center"/>
              <w:rPr>
                <w:rFonts w:ascii="Verdana" w:hAnsi="Verdana" w:cstheme="minorHAnsi"/>
              </w:rPr>
            </w:pPr>
            <w:r>
              <w:rPr>
                <w:rFonts w:ascii="Verdana" w:hAnsi="Verdana" w:cstheme="minorHAnsi"/>
              </w:rPr>
              <w:t xml:space="preserve">All </w:t>
            </w:r>
          </w:p>
        </w:tc>
      </w:tr>
      <w:tr w:rsidR="004A1AF7" w:rsidRPr="00DB7F5B" w14:paraId="081BA346" w14:textId="77777777" w:rsidTr="00D4149E">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136" w:type="dxa"/>
          </w:tcPr>
          <w:p w14:paraId="161304CD" w14:textId="0852F2DB" w:rsidR="004A1AF7" w:rsidRPr="00DB7F5B" w:rsidRDefault="00B410EE" w:rsidP="00675E85">
            <w:pPr>
              <w:rPr>
                <w:rFonts w:ascii="Verdana" w:hAnsi="Verdana" w:cstheme="minorHAnsi"/>
              </w:rPr>
            </w:pPr>
            <w:r>
              <w:rPr>
                <w:rFonts w:ascii="Verdana" w:hAnsi="Verdana" w:cstheme="minorHAnsi"/>
              </w:rPr>
              <w:lastRenderedPageBreak/>
              <w:t>1</w:t>
            </w:r>
            <w:r w:rsidR="00B35ADE">
              <w:rPr>
                <w:rFonts w:ascii="Verdana" w:hAnsi="Verdana" w:cstheme="minorHAnsi"/>
              </w:rPr>
              <w:t>3</w:t>
            </w:r>
          </w:p>
        </w:tc>
        <w:tc>
          <w:tcPr>
            <w:tcW w:w="7942" w:type="dxa"/>
            <w:gridSpan w:val="2"/>
            <w:tcBorders>
              <w:bottom w:val="single" w:sz="4" w:space="0" w:color="000000" w:themeColor="text1"/>
            </w:tcBorders>
          </w:tcPr>
          <w:p w14:paraId="55B44F44" w14:textId="0C4A6198" w:rsidR="004A1AF7" w:rsidRPr="00DB7F5B" w:rsidRDefault="00C97773" w:rsidP="004A1AF7">
            <w:pPr>
              <w:pStyle w:val="Footer"/>
              <w:tabs>
                <w:tab w:val="clear" w:pos="4513"/>
                <w:tab w:val="clear" w:pos="9026"/>
              </w:tabs>
              <w:jc w:val="both"/>
              <w:rPr>
                <w:rFonts w:ascii="Verdana" w:hAnsi="Verdana" w:cs="Arial"/>
                <w:b/>
              </w:rPr>
            </w:pPr>
            <w:r w:rsidRPr="00DB7F5B">
              <w:rPr>
                <w:rFonts w:ascii="Verdana" w:hAnsi="Verdana" w:cs="Arial"/>
                <w:b/>
              </w:rPr>
              <w:t>FORWARD LOOK</w:t>
            </w:r>
          </w:p>
          <w:p w14:paraId="1962A30D" w14:textId="77777777" w:rsidR="004A1AF7" w:rsidRDefault="004A1AF7" w:rsidP="003071DD">
            <w:pPr>
              <w:jc w:val="both"/>
              <w:rPr>
                <w:rFonts w:ascii="Verdana" w:hAnsi="Verdana" w:cs="Arial"/>
              </w:rPr>
            </w:pPr>
            <w:r w:rsidRPr="00DB7F5B">
              <w:rPr>
                <w:rFonts w:ascii="Verdana" w:hAnsi="Verdana" w:cs="Arial"/>
              </w:rPr>
              <w:t xml:space="preserve">The Forward Look was received and noted. </w:t>
            </w:r>
          </w:p>
          <w:p w14:paraId="7815E1FE" w14:textId="77777777" w:rsidR="003071DD" w:rsidRDefault="003071DD" w:rsidP="003071DD">
            <w:pPr>
              <w:jc w:val="both"/>
              <w:rPr>
                <w:rFonts w:ascii="Verdana" w:hAnsi="Verdana" w:cs="Arial"/>
              </w:rPr>
            </w:pPr>
          </w:p>
          <w:p w14:paraId="4A9BCA90" w14:textId="111463BB" w:rsidR="003071DD" w:rsidRDefault="003071DD" w:rsidP="003071DD">
            <w:pPr>
              <w:jc w:val="both"/>
              <w:rPr>
                <w:rFonts w:ascii="Verdana" w:hAnsi="Verdana" w:cs="Arial"/>
              </w:rPr>
            </w:pPr>
            <w:r>
              <w:rPr>
                <w:rFonts w:ascii="Verdana" w:hAnsi="Verdana" w:cs="Arial"/>
              </w:rPr>
              <w:t xml:space="preserve">The next Focus on subject would be </w:t>
            </w:r>
            <w:r w:rsidR="00147DEE">
              <w:rPr>
                <w:rFonts w:ascii="Verdana" w:hAnsi="Verdana" w:cs="Arial"/>
              </w:rPr>
              <w:t>discussed outside of the meeting</w:t>
            </w:r>
            <w:r w:rsidR="004B3526">
              <w:rPr>
                <w:rFonts w:ascii="Verdana" w:hAnsi="Verdana" w:cs="Arial"/>
              </w:rPr>
              <w:t xml:space="preserve"> – partnership working </w:t>
            </w:r>
            <w:r w:rsidR="004B3526">
              <w:rPr>
                <w:rFonts w:ascii="Verdana" w:hAnsi="Verdana"/>
              </w:rPr>
              <w:t>between the local and national system to create the best services in Wales</w:t>
            </w:r>
            <w:r w:rsidR="004B3526">
              <w:rPr>
                <w:rFonts w:ascii="Verdana" w:hAnsi="Verdana" w:cs="Arial"/>
              </w:rPr>
              <w:t xml:space="preserve"> had been raised at the meeting</w:t>
            </w:r>
            <w:r w:rsidR="00147DEE">
              <w:rPr>
                <w:rFonts w:ascii="Verdana" w:hAnsi="Verdana" w:cs="Arial"/>
              </w:rPr>
              <w:t>.</w:t>
            </w:r>
          </w:p>
          <w:p w14:paraId="55B6CA62" w14:textId="77777777" w:rsidR="003071DD" w:rsidRDefault="003071DD" w:rsidP="003071DD">
            <w:pPr>
              <w:jc w:val="both"/>
              <w:rPr>
                <w:rFonts w:ascii="Verdana" w:hAnsi="Verdana" w:cs="Arial"/>
              </w:rPr>
            </w:pPr>
          </w:p>
          <w:p w14:paraId="7EF5ECE9" w14:textId="3EE6EFD6" w:rsidR="003071DD" w:rsidRDefault="003071DD" w:rsidP="003071DD">
            <w:pPr>
              <w:jc w:val="both"/>
              <w:rPr>
                <w:rFonts w:ascii="Verdana" w:hAnsi="Verdana" w:cs="Arial"/>
              </w:rPr>
            </w:pPr>
            <w:r>
              <w:rPr>
                <w:rFonts w:ascii="Verdana" w:hAnsi="Verdana" w:cstheme="minorHAnsi"/>
              </w:rPr>
              <w:t>Members</w:t>
            </w:r>
            <w:r w:rsidRPr="00791B16">
              <w:rPr>
                <w:rFonts w:ascii="Verdana" w:hAnsi="Verdana" w:cstheme="minorHAnsi"/>
                <w:b/>
              </w:rPr>
              <w:t xml:space="preserve"> RESOLVED</w:t>
            </w:r>
            <w:r>
              <w:rPr>
                <w:rFonts w:ascii="Verdana" w:hAnsi="Verdana" w:cstheme="minorHAnsi"/>
              </w:rPr>
              <w:t xml:space="preserve"> to: </w:t>
            </w:r>
            <w:r>
              <w:rPr>
                <w:rFonts w:ascii="Verdana" w:hAnsi="Verdana" w:cstheme="minorHAnsi"/>
                <w:b/>
              </w:rPr>
              <w:t xml:space="preserve">APPROVE </w:t>
            </w:r>
            <w:r>
              <w:rPr>
                <w:rFonts w:ascii="Verdana" w:hAnsi="Verdana" w:cstheme="minorHAnsi"/>
              </w:rPr>
              <w:t>the forward look.</w:t>
            </w:r>
          </w:p>
          <w:p w14:paraId="72ABF633" w14:textId="40B92238" w:rsidR="003071DD" w:rsidRPr="00DB7F5B" w:rsidRDefault="003071DD" w:rsidP="003071DD">
            <w:pPr>
              <w:jc w:val="both"/>
              <w:rPr>
                <w:rFonts w:ascii="Verdana" w:hAnsi="Verdana" w:cs="Arial"/>
              </w:rPr>
            </w:pPr>
          </w:p>
        </w:tc>
        <w:tc>
          <w:tcPr>
            <w:tcW w:w="1559" w:type="dxa"/>
          </w:tcPr>
          <w:p w14:paraId="0767C3E6" w14:textId="77777777" w:rsidR="004A1AF7" w:rsidRDefault="004A1AF7" w:rsidP="00675E85">
            <w:pPr>
              <w:rPr>
                <w:rFonts w:ascii="Verdana" w:hAnsi="Verdana" w:cstheme="minorHAnsi"/>
              </w:rPr>
            </w:pPr>
          </w:p>
          <w:p w14:paraId="16367275" w14:textId="77777777" w:rsidR="004B3526" w:rsidRDefault="004B3526" w:rsidP="00675E85">
            <w:pPr>
              <w:rPr>
                <w:rFonts w:ascii="Verdana" w:hAnsi="Verdana" w:cstheme="minorHAnsi"/>
              </w:rPr>
            </w:pPr>
          </w:p>
          <w:p w14:paraId="1D06AB0B" w14:textId="77777777" w:rsidR="004B3526" w:rsidRDefault="004B3526" w:rsidP="00675E85">
            <w:pPr>
              <w:rPr>
                <w:rFonts w:ascii="Verdana" w:hAnsi="Verdana" w:cstheme="minorHAnsi"/>
              </w:rPr>
            </w:pPr>
          </w:p>
          <w:p w14:paraId="4C95D9C1" w14:textId="1C258168" w:rsidR="004B3526" w:rsidRDefault="004B3526" w:rsidP="004B3526">
            <w:pPr>
              <w:jc w:val="center"/>
              <w:rPr>
                <w:rFonts w:ascii="Verdana" w:hAnsi="Verdana" w:cstheme="minorHAnsi"/>
              </w:rPr>
            </w:pPr>
            <w:r>
              <w:rPr>
                <w:rFonts w:ascii="Verdana" w:hAnsi="Verdana" w:cstheme="minorHAnsi"/>
              </w:rPr>
              <w:t>EASC Team</w:t>
            </w:r>
          </w:p>
          <w:p w14:paraId="4D0572DA" w14:textId="77777777" w:rsidR="004B3526" w:rsidRDefault="004B3526" w:rsidP="00675E85">
            <w:pPr>
              <w:rPr>
                <w:rFonts w:ascii="Verdana" w:hAnsi="Verdana" w:cstheme="minorHAnsi"/>
              </w:rPr>
            </w:pPr>
          </w:p>
          <w:p w14:paraId="4A10F88A" w14:textId="60A8F680" w:rsidR="004B3526" w:rsidRPr="00DB7F5B" w:rsidRDefault="004B3526" w:rsidP="004B3526">
            <w:pPr>
              <w:jc w:val="center"/>
              <w:rPr>
                <w:rFonts w:ascii="Verdana" w:hAnsi="Verdana" w:cstheme="minorHAnsi"/>
              </w:rPr>
            </w:pPr>
          </w:p>
        </w:tc>
      </w:tr>
      <w:tr w:rsidR="00675E85" w:rsidRPr="00DB7F5B" w14:paraId="74E8CF2B" w14:textId="77777777" w:rsidTr="00D4149E">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0637" w:type="dxa"/>
            <w:gridSpan w:val="4"/>
            <w:shd w:val="clear" w:color="auto" w:fill="C6D9F1" w:themeFill="text2" w:themeFillTint="33"/>
          </w:tcPr>
          <w:p w14:paraId="1997F042" w14:textId="607EE3CC" w:rsidR="00675E85" w:rsidRPr="00DB7F5B" w:rsidRDefault="00675E85" w:rsidP="004A1AF7">
            <w:pPr>
              <w:rPr>
                <w:rFonts w:ascii="Verdana" w:hAnsi="Verdana" w:cstheme="minorHAnsi"/>
              </w:rPr>
            </w:pPr>
            <w:r w:rsidRPr="00DB7F5B">
              <w:rPr>
                <w:rFonts w:ascii="Verdana" w:hAnsi="Verdana" w:cstheme="minorHAnsi"/>
                <w:b/>
                <w:bCs/>
              </w:rPr>
              <w:t>AOB</w:t>
            </w:r>
          </w:p>
        </w:tc>
      </w:tr>
      <w:tr w:rsidR="00675E85" w:rsidRPr="00DB7F5B" w14:paraId="088349B6" w14:textId="77777777" w:rsidTr="00D4149E">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136" w:type="dxa"/>
          </w:tcPr>
          <w:p w14:paraId="349F06F6" w14:textId="0F4AC784" w:rsidR="00675E85" w:rsidRPr="00DB7F5B" w:rsidRDefault="004A1AF7" w:rsidP="00675E85">
            <w:pPr>
              <w:rPr>
                <w:rFonts w:ascii="Verdana" w:hAnsi="Verdana" w:cstheme="minorHAnsi"/>
              </w:rPr>
            </w:pPr>
            <w:r w:rsidRPr="00DB7F5B">
              <w:rPr>
                <w:rFonts w:ascii="Verdana" w:hAnsi="Verdana" w:cstheme="minorHAnsi"/>
              </w:rPr>
              <w:t>1</w:t>
            </w:r>
            <w:r w:rsidR="00B35ADE">
              <w:rPr>
                <w:rFonts w:ascii="Verdana" w:hAnsi="Verdana" w:cstheme="minorHAnsi"/>
              </w:rPr>
              <w:t>4</w:t>
            </w:r>
          </w:p>
        </w:tc>
        <w:tc>
          <w:tcPr>
            <w:tcW w:w="7942" w:type="dxa"/>
            <w:gridSpan w:val="2"/>
            <w:tcBorders>
              <w:bottom w:val="single" w:sz="4" w:space="0" w:color="000000" w:themeColor="text1"/>
            </w:tcBorders>
          </w:tcPr>
          <w:p w14:paraId="01B2E8A2" w14:textId="77777777" w:rsidR="004A1AF7" w:rsidRPr="00DB7F5B" w:rsidRDefault="004A1AF7" w:rsidP="004A1AF7">
            <w:pPr>
              <w:contextualSpacing/>
              <w:jc w:val="both"/>
              <w:rPr>
                <w:rFonts w:ascii="Verdana" w:hAnsi="Verdana" w:cs="Arial"/>
                <w:b/>
              </w:rPr>
            </w:pPr>
            <w:r w:rsidRPr="00DB7F5B">
              <w:rPr>
                <w:rFonts w:ascii="Verdana" w:hAnsi="Verdana" w:cs="Arial"/>
                <w:b/>
              </w:rPr>
              <w:t>Any other urgent business (agreed in advance with the Chair)</w:t>
            </w:r>
          </w:p>
          <w:p w14:paraId="324DA07F" w14:textId="77777777" w:rsidR="004A1AF7" w:rsidRPr="00DB7F5B" w:rsidRDefault="004A1AF7" w:rsidP="004A1AF7">
            <w:pPr>
              <w:jc w:val="both"/>
              <w:rPr>
                <w:rFonts w:ascii="Verdana" w:hAnsi="Verdana" w:cs="Arial"/>
              </w:rPr>
            </w:pPr>
          </w:p>
          <w:p w14:paraId="2BCB4F7C" w14:textId="1A471A1B" w:rsidR="00675E85" w:rsidRPr="00DB7F5B" w:rsidRDefault="004A1AF7" w:rsidP="004A1AF7">
            <w:pPr>
              <w:jc w:val="both"/>
              <w:rPr>
                <w:rFonts w:ascii="Verdana" w:hAnsi="Verdana"/>
              </w:rPr>
            </w:pPr>
            <w:r w:rsidRPr="00DB7F5B">
              <w:rPr>
                <w:rFonts w:ascii="Verdana" w:hAnsi="Verdana"/>
              </w:rPr>
              <w:t>There was none</w:t>
            </w:r>
            <w:r w:rsidR="00AE39F5">
              <w:rPr>
                <w:rFonts w:ascii="Verdana" w:hAnsi="Verdana"/>
              </w:rPr>
              <w:t>.</w:t>
            </w:r>
          </w:p>
          <w:p w14:paraId="53DAE9DA" w14:textId="22C99E51" w:rsidR="004A1AF7" w:rsidRPr="00DB7F5B" w:rsidRDefault="004A1AF7" w:rsidP="004A1AF7">
            <w:pPr>
              <w:jc w:val="both"/>
              <w:rPr>
                <w:rFonts w:ascii="Verdana" w:hAnsi="Verdana"/>
              </w:rPr>
            </w:pPr>
          </w:p>
        </w:tc>
        <w:tc>
          <w:tcPr>
            <w:tcW w:w="1559" w:type="dxa"/>
          </w:tcPr>
          <w:p w14:paraId="104A2BE9" w14:textId="6C56A484" w:rsidR="00675E85" w:rsidRPr="00DB7F5B" w:rsidRDefault="00675E85" w:rsidP="00675E85">
            <w:pPr>
              <w:jc w:val="center"/>
              <w:rPr>
                <w:rFonts w:ascii="Verdana" w:hAnsi="Verdana" w:cstheme="minorHAnsi"/>
              </w:rPr>
            </w:pPr>
          </w:p>
        </w:tc>
      </w:tr>
      <w:tr w:rsidR="00675E85" w:rsidRPr="00DB7F5B" w14:paraId="021CFB47" w14:textId="52F24BD2" w:rsidTr="00D4149E">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0637" w:type="dxa"/>
            <w:gridSpan w:val="4"/>
            <w:tcBorders>
              <w:right w:val="nil"/>
            </w:tcBorders>
            <w:shd w:val="clear" w:color="auto" w:fill="C6D9F1" w:themeFill="text2" w:themeFillTint="33"/>
          </w:tcPr>
          <w:p w14:paraId="64BB579C" w14:textId="412A6612" w:rsidR="00675E85" w:rsidRPr="00DB7F5B" w:rsidRDefault="00675E85" w:rsidP="00675E85">
            <w:pPr>
              <w:rPr>
                <w:rFonts w:ascii="Verdana" w:hAnsi="Verdana" w:cstheme="minorHAnsi"/>
              </w:rPr>
            </w:pPr>
            <w:r w:rsidRPr="00DB7F5B">
              <w:rPr>
                <w:rFonts w:ascii="Verdana" w:hAnsi="Verdana" w:cstheme="minorHAnsi"/>
                <w:b/>
                <w:bCs/>
              </w:rPr>
              <w:t>Future Meetings – Bi monthly</w:t>
            </w:r>
          </w:p>
        </w:tc>
      </w:tr>
      <w:tr w:rsidR="00675E85" w:rsidRPr="00DB7F5B" w14:paraId="626FD5AD" w14:textId="77777777" w:rsidTr="00D4149E">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c>
          <w:tcPr>
            <w:tcW w:w="1136" w:type="dxa"/>
          </w:tcPr>
          <w:p w14:paraId="3DC0CDEB" w14:textId="77713FC5" w:rsidR="00675E85" w:rsidRPr="00AE39F5" w:rsidRDefault="00AE39F5" w:rsidP="00AE39F5">
            <w:pPr>
              <w:jc w:val="both"/>
              <w:rPr>
                <w:rFonts w:ascii="Verdana" w:hAnsi="Verdana" w:cstheme="minorHAnsi"/>
              </w:rPr>
            </w:pPr>
            <w:r>
              <w:rPr>
                <w:rFonts w:ascii="Verdana" w:hAnsi="Verdana" w:cstheme="minorHAnsi"/>
              </w:rPr>
              <w:t>1</w:t>
            </w:r>
            <w:r w:rsidR="00B35ADE">
              <w:rPr>
                <w:rFonts w:ascii="Verdana" w:hAnsi="Verdana" w:cstheme="minorHAnsi"/>
              </w:rPr>
              <w:t>5</w:t>
            </w:r>
          </w:p>
        </w:tc>
        <w:tc>
          <w:tcPr>
            <w:tcW w:w="7942" w:type="dxa"/>
            <w:gridSpan w:val="2"/>
          </w:tcPr>
          <w:p w14:paraId="7BE71ED1" w14:textId="4C888491" w:rsidR="004A1AF7" w:rsidRPr="00DB7F5B" w:rsidRDefault="00675E85" w:rsidP="00675E85">
            <w:pPr>
              <w:outlineLvl w:val="0"/>
              <w:rPr>
                <w:rFonts w:ascii="Verdana" w:hAnsi="Verdana" w:cstheme="minorHAnsi"/>
              </w:rPr>
            </w:pPr>
            <w:r w:rsidRPr="00DB7F5B">
              <w:rPr>
                <w:rFonts w:ascii="Verdana" w:hAnsi="Verdana" w:cstheme="minorHAnsi"/>
              </w:rPr>
              <w:t>Date of next meeting –</w:t>
            </w:r>
            <w:r w:rsidR="00B35ADE">
              <w:rPr>
                <w:rFonts w:ascii="Verdana" w:hAnsi="Verdana" w:cstheme="minorHAnsi"/>
              </w:rPr>
              <w:t>29 April</w:t>
            </w:r>
            <w:r w:rsidR="003071DD">
              <w:rPr>
                <w:rFonts w:ascii="Verdana" w:hAnsi="Verdana" w:cstheme="minorHAnsi"/>
              </w:rPr>
              <w:t xml:space="preserve"> 2021</w:t>
            </w:r>
            <w:r w:rsidR="00AE39F5">
              <w:rPr>
                <w:rFonts w:ascii="Verdana" w:hAnsi="Verdana" w:cstheme="minorHAnsi"/>
              </w:rPr>
              <w:t xml:space="preserve"> by Microsoft Teams</w:t>
            </w:r>
          </w:p>
          <w:p w14:paraId="28A88890" w14:textId="016CD020" w:rsidR="00675E85" w:rsidRPr="00DB7F5B" w:rsidRDefault="00675E85" w:rsidP="00675E85">
            <w:pPr>
              <w:jc w:val="both"/>
              <w:rPr>
                <w:rFonts w:ascii="Verdana" w:hAnsi="Verdana" w:cstheme="minorHAnsi"/>
              </w:rPr>
            </w:pPr>
            <w:r w:rsidRPr="00DB7F5B">
              <w:rPr>
                <w:rFonts w:ascii="Verdana" w:hAnsi="Verdana" w:cstheme="minorHAnsi"/>
              </w:rPr>
              <w:t xml:space="preserve">NCCU, Unit 1, Charnwood Court, Parc </w:t>
            </w:r>
            <w:proofErr w:type="spellStart"/>
            <w:r w:rsidRPr="00DB7F5B">
              <w:rPr>
                <w:rFonts w:ascii="Verdana" w:hAnsi="Verdana" w:cstheme="minorHAnsi"/>
              </w:rPr>
              <w:t>Nantgarw</w:t>
            </w:r>
            <w:proofErr w:type="spellEnd"/>
            <w:r w:rsidRPr="00DB7F5B">
              <w:rPr>
                <w:rFonts w:ascii="Verdana" w:hAnsi="Verdana" w:cstheme="minorHAnsi"/>
              </w:rPr>
              <w:t>, Cardiff CF15 7QZ</w:t>
            </w:r>
          </w:p>
        </w:tc>
        <w:tc>
          <w:tcPr>
            <w:tcW w:w="1559" w:type="dxa"/>
          </w:tcPr>
          <w:p w14:paraId="46790AC1" w14:textId="77777777" w:rsidR="00675E85" w:rsidRPr="00DB7F5B" w:rsidRDefault="00675E85" w:rsidP="00675E85">
            <w:pPr>
              <w:jc w:val="center"/>
              <w:rPr>
                <w:rFonts w:ascii="Verdana" w:hAnsi="Verdana" w:cstheme="minorHAnsi"/>
              </w:rPr>
            </w:pPr>
            <w:r w:rsidRPr="00DB7F5B">
              <w:rPr>
                <w:rFonts w:ascii="Verdana" w:hAnsi="Verdana" w:cstheme="minorHAnsi"/>
              </w:rPr>
              <w:t>SH</w:t>
            </w:r>
          </w:p>
          <w:p w14:paraId="2C9E719F" w14:textId="77777777" w:rsidR="00675E85" w:rsidRPr="00DB7F5B" w:rsidRDefault="00675E85" w:rsidP="00675E85">
            <w:pPr>
              <w:jc w:val="center"/>
              <w:rPr>
                <w:rFonts w:ascii="Verdana" w:hAnsi="Verdana" w:cstheme="minorHAnsi"/>
              </w:rPr>
            </w:pPr>
          </w:p>
          <w:p w14:paraId="648BCE22" w14:textId="6E134BE7" w:rsidR="00675E85" w:rsidRPr="00347614" w:rsidRDefault="00675E85" w:rsidP="00347614">
            <w:pPr>
              <w:jc w:val="center"/>
              <w:rPr>
                <w:rFonts w:ascii="Verdana" w:hAnsi="Verdana" w:cstheme="minorHAnsi"/>
              </w:rPr>
            </w:pPr>
            <w:r w:rsidRPr="00DB7F5B">
              <w:rPr>
                <w:rFonts w:ascii="Verdana" w:hAnsi="Verdana" w:cstheme="minorHAnsi"/>
              </w:rPr>
              <w:t>All</w:t>
            </w:r>
          </w:p>
        </w:tc>
      </w:tr>
    </w:tbl>
    <w:p w14:paraId="1B7AFD73" w14:textId="77777777" w:rsidR="00FB4A16" w:rsidRPr="00347614" w:rsidRDefault="00FB4A16" w:rsidP="00347614">
      <w:pPr>
        <w:rPr>
          <w:rFonts w:ascii="Verdana" w:hAnsi="Verdana"/>
          <w:sz w:val="2"/>
        </w:rPr>
      </w:pPr>
    </w:p>
    <w:sectPr w:rsidR="00FB4A16" w:rsidRPr="00347614" w:rsidSect="00CD6024">
      <w:footerReference w:type="default" r:id="rId8"/>
      <w:headerReference w:type="first" r:id="rId9"/>
      <w:footerReference w:type="first" r:id="rId10"/>
      <w:pgSz w:w="11906" w:h="16838"/>
      <w:pgMar w:top="1440" w:right="1800" w:bottom="1440" w:left="1800" w:header="708" w:footer="7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C92E7E5" w14:textId="77777777" w:rsidR="003F1408" w:rsidRDefault="003F1408" w:rsidP="007C0BA8">
      <w:r>
        <w:separator/>
      </w:r>
    </w:p>
  </w:endnote>
  <w:endnote w:type="continuationSeparator" w:id="0">
    <w:p w14:paraId="1D1B0D1D" w14:textId="77777777" w:rsidR="003F1408" w:rsidRDefault="003F1408" w:rsidP="007C0BA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10207" w:type="dxa"/>
      <w:tblInd w:w="-998" w:type="dxa"/>
      <w:tblBorders>
        <w:top w:val="single" w:sz="4"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67"/>
      <w:gridCol w:w="1869"/>
      <w:gridCol w:w="3671"/>
    </w:tblGrid>
    <w:tr w:rsidR="003F1408" w:rsidRPr="00CD6024" w14:paraId="5FB4B5DD" w14:textId="77777777" w:rsidTr="00B35ADE">
      <w:trPr>
        <w:trHeight w:val="269"/>
      </w:trPr>
      <w:tc>
        <w:tcPr>
          <w:tcW w:w="4667" w:type="dxa"/>
        </w:tcPr>
        <w:p w14:paraId="5692DB05" w14:textId="7DCBD6D3" w:rsidR="003F1408" w:rsidRPr="00CD6024" w:rsidRDefault="003F1408" w:rsidP="00B35ADE">
          <w:pPr>
            <w:pStyle w:val="Footer"/>
            <w:rPr>
              <w:rFonts w:ascii="Verdana" w:hAnsi="Verdana"/>
              <w:b/>
              <w:sz w:val="18"/>
              <w:szCs w:val="20"/>
            </w:rPr>
          </w:pPr>
          <w:r w:rsidRPr="00CD6024">
            <w:rPr>
              <w:rFonts w:ascii="Verdana" w:hAnsi="Verdana"/>
              <w:b/>
              <w:sz w:val="18"/>
              <w:szCs w:val="20"/>
            </w:rPr>
            <w:t xml:space="preserve">Notes of the EASC Management Group meeting held on </w:t>
          </w:r>
          <w:r>
            <w:rPr>
              <w:rFonts w:ascii="Verdana" w:hAnsi="Verdana"/>
              <w:b/>
              <w:sz w:val="18"/>
              <w:szCs w:val="20"/>
            </w:rPr>
            <w:t>25 February 2021</w:t>
          </w:r>
        </w:p>
      </w:tc>
      <w:tc>
        <w:tcPr>
          <w:tcW w:w="1869" w:type="dxa"/>
        </w:tcPr>
        <w:tbl>
          <w:tblPr>
            <w:tblW w:w="1653" w:type="dxa"/>
            <w:tblBorders>
              <w:top w:val="single" w:sz="4" w:space="0" w:color="auto"/>
            </w:tblBorders>
            <w:tblLook w:val="00A0" w:firstRow="1" w:lastRow="0" w:firstColumn="1" w:lastColumn="0" w:noHBand="0" w:noVBand="0"/>
          </w:tblPr>
          <w:tblGrid>
            <w:gridCol w:w="1653"/>
          </w:tblGrid>
          <w:tr w:rsidR="003F1408" w:rsidRPr="00CD6024" w14:paraId="656526E7" w14:textId="77777777" w:rsidTr="00373E6A">
            <w:trPr>
              <w:trHeight w:val="449"/>
            </w:trPr>
            <w:tc>
              <w:tcPr>
                <w:tcW w:w="1653" w:type="dxa"/>
                <w:tcBorders>
                  <w:top w:val="nil"/>
                </w:tcBorders>
              </w:tcPr>
              <w:p w14:paraId="7CD07D55" w14:textId="16ABB09E" w:rsidR="003F1408" w:rsidRPr="00CD6024" w:rsidRDefault="003F1408" w:rsidP="004A1AF7">
                <w:pPr>
                  <w:pStyle w:val="Footer"/>
                  <w:tabs>
                    <w:tab w:val="right" w:pos="9000"/>
                  </w:tabs>
                  <w:jc w:val="center"/>
                  <w:rPr>
                    <w:rFonts w:ascii="Verdana" w:hAnsi="Verdana" w:cs="Arial"/>
                    <w:b/>
                    <w:sz w:val="18"/>
                    <w:szCs w:val="20"/>
                  </w:rPr>
                </w:pPr>
                <w:r w:rsidRPr="00CD6024">
                  <w:rPr>
                    <w:rFonts w:ascii="Verdana" w:hAnsi="Verdana" w:cs="Arial"/>
                    <w:b/>
                    <w:sz w:val="18"/>
                    <w:szCs w:val="20"/>
                  </w:rPr>
                  <w:t xml:space="preserve">Page </w:t>
                </w:r>
                <w:r w:rsidRPr="00CD6024">
                  <w:rPr>
                    <w:rFonts w:ascii="Verdana" w:hAnsi="Verdana" w:cs="Arial"/>
                    <w:b/>
                    <w:sz w:val="18"/>
                    <w:szCs w:val="20"/>
                  </w:rPr>
                  <w:fldChar w:fldCharType="begin"/>
                </w:r>
                <w:r w:rsidRPr="00CD6024">
                  <w:rPr>
                    <w:rFonts w:ascii="Verdana" w:hAnsi="Verdana" w:cs="Arial"/>
                    <w:b/>
                    <w:sz w:val="18"/>
                    <w:szCs w:val="20"/>
                  </w:rPr>
                  <w:instrText xml:space="preserve"> PAGE </w:instrText>
                </w:r>
                <w:r w:rsidRPr="00CD6024">
                  <w:rPr>
                    <w:rFonts w:ascii="Verdana" w:hAnsi="Verdana" w:cs="Arial"/>
                    <w:b/>
                    <w:sz w:val="18"/>
                    <w:szCs w:val="20"/>
                  </w:rPr>
                  <w:fldChar w:fldCharType="separate"/>
                </w:r>
                <w:r w:rsidR="004B3526">
                  <w:rPr>
                    <w:rFonts w:ascii="Verdana" w:hAnsi="Verdana" w:cs="Arial"/>
                    <w:b/>
                    <w:noProof/>
                    <w:sz w:val="18"/>
                    <w:szCs w:val="20"/>
                  </w:rPr>
                  <w:t>10</w:t>
                </w:r>
                <w:r w:rsidRPr="00CD6024">
                  <w:rPr>
                    <w:rFonts w:ascii="Verdana" w:hAnsi="Verdana" w:cs="Arial"/>
                    <w:b/>
                    <w:sz w:val="18"/>
                    <w:szCs w:val="20"/>
                  </w:rPr>
                  <w:fldChar w:fldCharType="end"/>
                </w:r>
                <w:r w:rsidRPr="00CD6024">
                  <w:rPr>
                    <w:rFonts w:ascii="Verdana" w:hAnsi="Verdana" w:cs="Arial"/>
                    <w:b/>
                    <w:sz w:val="18"/>
                    <w:szCs w:val="20"/>
                  </w:rPr>
                  <w:t xml:space="preserve"> of </w:t>
                </w:r>
                <w:r w:rsidRPr="00CD6024">
                  <w:rPr>
                    <w:rFonts w:ascii="Verdana" w:hAnsi="Verdana" w:cs="Arial"/>
                    <w:b/>
                    <w:sz w:val="18"/>
                    <w:szCs w:val="20"/>
                  </w:rPr>
                  <w:fldChar w:fldCharType="begin"/>
                </w:r>
                <w:r w:rsidRPr="00CD6024">
                  <w:rPr>
                    <w:rFonts w:ascii="Verdana" w:hAnsi="Verdana" w:cs="Arial"/>
                    <w:b/>
                    <w:sz w:val="18"/>
                    <w:szCs w:val="20"/>
                  </w:rPr>
                  <w:instrText xml:space="preserve"> NUMPAGES </w:instrText>
                </w:r>
                <w:r w:rsidRPr="00CD6024">
                  <w:rPr>
                    <w:rFonts w:ascii="Verdana" w:hAnsi="Verdana" w:cs="Arial"/>
                    <w:b/>
                    <w:sz w:val="18"/>
                    <w:szCs w:val="20"/>
                  </w:rPr>
                  <w:fldChar w:fldCharType="separate"/>
                </w:r>
                <w:r w:rsidR="004B3526">
                  <w:rPr>
                    <w:rFonts w:ascii="Verdana" w:hAnsi="Verdana" w:cs="Arial"/>
                    <w:b/>
                    <w:noProof/>
                    <w:sz w:val="18"/>
                    <w:szCs w:val="20"/>
                  </w:rPr>
                  <w:t>10</w:t>
                </w:r>
                <w:r w:rsidRPr="00CD6024">
                  <w:rPr>
                    <w:rFonts w:ascii="Verdana" w:hAnsi="Verdana" w:cs="Arial"/>
                    <w:b/>
                    <w:sz w:val="18"/>
                    <w:szCs w:val="20"/>
                  </w:rPr>
                  <w:fldChar w:fldCharType="end"/>
                </w:r>
              </w:p>
            </w:tc>
          </w:tr>
        </w:tbl>
        <w:p w14:paraId="20C6B083" w14:textId="77777777" w:rsidR="003F1408" w:rsidRPr="00CD6024" w:rsidRDefault="003F1408" w:rsidP="004A1AF7">
          <w:pPr>
            <w:pStyle w:val="Footer"/>
            <w:rPr>
              <w:rFonts w:ascii="Verdana" w:hAnsi="Verdana"/>
              <w:b/>
              <w:sz w:val="18"/>
              <w:szCs w:val="20"/>
            </w:rPr>
          </w:pPr>
        </w:p>
      </w:tc>
      <w:tc>
        <w:tcPr>
          <w:tcW w:w="3671" w:type="dxa"/>
        </w:tcPr>
        <w:p w14:paraId="2F1440E7" w14:textId="77777777" w:rsidR="003F1408" w:rsidRPr="00CD6024" w:rsidRDefault="003F1408" w:rsidP="004A1AF7">
          <w:pPr>
            <w:pStyle w:val="Footer"/>
            <w:rPr>
              <w:rFonts w:ascii="Verdana" w:hAnsi="Verdana"/>
              <w:b/>
              <w:sz w:val="18"/>
              <w:szCs w:val="20"/>
            </w:rPr>
          </w:pPr>
          <w:r w:rsidRPr="00CD6024">
            <w:rPr>
              <w:rFonts w:ascii="Verdana" w:hAnsi="Verdana"/>
              <w:b/>
              <w:sz w:val="18"/>
              <w:szCs w:val="20"/>
            </w:rPr>
            <w:t>EASC Management Group Meeting</w:t>
          </w:r>
        </w:p>
        <w:p w14:paraId="031F3804" w14:textId="4BFC9BF5" w:rsidR="003F1408" w:rsidRPr="00CD6024" w:rsidRDefault="003F1408" w:rsidP="004A1AF7">
          <w:pPr>
            <w:pStyle w:val="Footer"/>
            <w:jc w:val="right"/>
            <w:rPr>
              <w:rFonts w:ascii="Verdana" w:hAnsi="Verdana"/>
              <w:b/>
              <w:sz w:val="18"/>
              <w:szCs w:val="20"/>
            </w:rPr>
          </w:pPr>
          <w:r>
            <w:rPr>
              <w:rFonts w:ascii="Verdana" w:hAnsi="Verdana"/>
              <w:b/>
              <w:sz w:val="18"/>
              <w:szCs w:val="20"/>
            </w:rPr>
            <w:t>29 April 2021</w:t>
          </w:r>
        </w:p>
      </w:tc>
    </w:tr>
  </w:tbl>
  <w:p w14:paraId="0A0A80A3" w14:textId="77777777" w:rsidR="003F1408" w:rsidRDefault="003F140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10207" w:type="dxa"/>
      <w:tblInd w:w="-998" w:type="dxa"/>
      <w:tblBorders>
        <w:top w:val="single" w:sz="4"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67"/>
      <w:gridCol w:w="1869"/>
      <w:gridCol w:w="3671"/>
    </w:tblGrid>
    <w:tr w:rsidR="003F1408" w14:paraId="15411F21" w14:textId="77777777" w:rsidTr="00B35ADE">
      <w:trPr>
        <w:trHeight w:val="412"/>
      </w:trPr>
      <w:tc>
        <w:tcPr>
          <w:tcW w:w="4679" w:type="dxa"/>
        </w:tcPr>
        <w:p w14:paraId="3997CDDC" w14:textId="155092CD" w:rsidR="003F1408" w:rsidRDefault="00EB78F1" w:rsidP="00B35ADE">
          <w:pPr>
            <w:pStyle w:val="Footer"/>
            <w:rPr>
              <w:rFonts w:ascii="Verdana" w:hAnsi="Verdana"/>
              <w:b/>
              <w:sz w:val="18"/>
              <w:szCs w:val="20"/>
            </w:rPr>
          </w:pPr>
          <w:r>
            <w:rPr>
              <w:rFonts w:ascii="Verdana" w:hAnsi="Verdana"/>
              <w:b/>
              <w:sz w:val="18"/>
              <w:szCs w:val="20"/>
            </w:rPr>
            <w:t>C</w:t>
          </w:r>
          <w:r w:rsidR="003F1408">
            <w:rPr>
              <w:rFonts w:ascii="Verdana" w:hAnsi="Verdana"/>
              <w:b/>
              <w:sz w:val="18"/>
              <w:szCs w:val="20"/>
            </w:rPr>
            <w:t>onfirmed n</w:t>
          </w:r>
          <w:r w:rsidR="003F1408" w:rsidRPr="00CD6024">
            <w:rPr>
              <w:rFonts w:ascii="Verdana" w:hAnsi="Verdana"/>
              <w:b/>
              <w:sz w:val="18"/>
              <w:szCs w:val="20"/>
            </w:rPr>
            <w:t>otes of the EASC Management Group meeting held on</w:t>
          </w:r>
          <w:r w:rsidR="003F1408">
            <w:rPr>
              <w:rFonts w:ascii="Verdana" w:hAnsi="Verdana"/>
              <w:b/>
              <w:sz w:val="18"/>
              <w:szCs w:val="20"/>
            </w:rPr>
            <w:t xml:space="preserve"> </w:t>
          </w:r>
        </w:p>
        <w:p w14:paraId="7F086613" w14:textId="0FC144C5" w:rsidR="003F1408" w:rsidRPr="00CD6024" w:rsidRDefault="003F1408" w:rsidP="00B35ADE">
          <w:pPr>
            <w:pStyle w:val="Footer"/>
            <w:rPr>
              <w:rFonts w:ascii="Verdana" w:hAnsi="Verdana"/>
              <w:b/>
              <w:sz w:val="18"/>
              <w:szCs w:val="20"/>
            </w:rPr>
          </w:pPr>
          <w:r>
            <w:rPr>
              <w:rFonts w:ascii="Verdana" w:hAnsi="Verdana"/>
              <w:b/>
              <w:sz w:val="18"/>
              <w:szCs w:val="20"/>
            </w:rPr>
            <w:t>25 February 2021</w:t>
          </w:r>
        </w:p>
      </w:tc>
      <w:tc>
        <w:tcPr>
          <w:tcW w:w="1849" w:type="dxa"/>
        </w:tcPr>
        <w:tbl>
          <w:tblPr>
            <w:tblW w:w="1653" w:type="dxa"/>
            <w:tblBorders>
              <w:top w:val="single" w:sz="4" w:space="0" w:color="auto"/>
            </w:tblBorders>
            <w:tblLook w:val="00A0" w:firstRow="1" w:lastRow="0" w:firstColumn="1" w:lastColumn="0" w:noHBand="0" w:noVBand="0"/>
          </w:tblPr>
          <w:tblGrid>
            <w:gridCol w:w="1653"/>
          </w:tblGrid>
          <w:tr w:rsidR="003F1408" w:rsidRPr="00CD6024" w14:paraId="0C12CD86" w14:textId="77777777" w:rsidTr="00CD6024">
            <w:trPr>
              <w:trHeight w:val="449"/>
            </w:trPr>
            <w:tc>
              <w:tcPr>
                <w:tcW w:w="1653" w:type="dxa"/>
                <w:tcBorders>
                  <w:top w:val="nil"/>
                </w:tcBorders>
              </w:tcPr>
              <w:p w14:paraId="43FE4110" w14:textId="7FE96EBE" w:rsidR="003F1408" w:rsidRPr="00CD6024" w:rsidRDefault="003F1408" w:rsidP="00CD6024">
                <w:pPr>
                  <w:pStyle w:val="Footer"/>
                  <w:tabs>
                    <w:tab w:val="right" w:pos="9000"/>
                  </w:tabs>
                  <w:jc w:val="center"/>
                  <w:rPr>
                    <w:rFonts w:ascii="Verdana" w:hAnsi="Verdana" w:cs="Arial"/>
                    <w:b/>
                    <w:sz w:val="18"/>
                    <w:szCs w:val="20"/>
                  </w:rPr>
                </w:pPr>
                <w:r w:rsidRPr="00CD6024">
                  <w:rPr>
                    <w:rFonts w:ascii="Verdana" w:hAnsi="Verdana" w:cs="Arial"/>
                    <w:b/>
                    <w:sz w:val="18"/>
                    <w:szCs w:val="20"/>
                  </w:rPr>
                  <w:t xml:space="preserve">Page </w:t>
                </w:r>
                <w:r w:rsidRPr="00CD6024">
                  <w:rPr>
                    <w:rFonts w:ascii="Verdana" w:hAnsi="Verdana" w:cs="Arial"/>
                    <w:b/>
                    <w:sz w:val="18"/>
                    <w:szCs w:val="20"/>
                  </w:rPr>
                  <w:fldChar w:fldCharType="begin"/>
                </w:r>
                <w:r w:rsidRPr="00CD6024">
                  <w:rPr>
                    <w:rFonts w:ascii="Verdana" w:hAnsi="Verdana" w:cs="Arial"/>
                    <w:b/>
                    <w:sz w:val="18"/>
                    <w:szCs w:val="20"/>
                  </w:rPr>
                  <w:instrText xml:space="preserve"> PAGE </w:instrText>
                </w:r>
                <w:r w:rsidRPr="00CD6024">
                  <w:rPr>
                    <w:rFonts w:ascii="Verdana" w:hAnsi="Verdana" w:cs="Arial"/>
                    <w:b/>
                    <w:sz w:val="18"/>
                    <w:szCs w:val="20"/>
                  </w:rPr>
                  <w:fldChar w:fldCharType="separate"/>
                </w:r>
                <w:r w:rsidR="004B3526">
                  <w:rPr>
                    <w:rFonts w:ascii="Verdana" w:hAnsi="Verdana" w:cs="Arial"/>
                    <w:b/>
                    <w:noProof/>
                    <w:sz w:val="18"/>
                    <w:szCs w:val="20"/>
                  </w:rPr>
                  <w:t>1</w:t>
                </w:r>
                <w:r w:rsidRPr="00CD6024">
                  <w:rPr>
                    <w:rFonts w:ascii="Verdana" w:hAnsi="Verdana" w:cs="Arial"/>
                    <w:b/>
                    <w:sz w:val="18"/>
                    <w:szCs w:val="20"/>
                  </w:rPr>
                  <w:fldChar w:fldCharType="end"/>
                </w:r>
                <w:r w:rsidRPr="00CD6024">
                  <w:rPr>
                    <w:rFonts w:ascii="Verdana" w:hAnsi="Verdana" w:cs="Arial"/>
                    <w:b/>
                    <w:sz w:val="18"/>
                    <w:szCs w:val="20"/>
                  </w:rPr>
                  <w:t xml:space="preserve"> of </w:t>
                </w:r>
                <w:r w:rsidRPr="00CD6024">
                  <w:rPr>
                    <w:rFonts w:ascii="Verdana" w:hAnsi="Verdana" w:cs="Arial"/>
                    <w:b/>
                    <w:sz w:val="18"/>
                    <w:szCs w:val="20"/>
                  </w:rPr>
                  <w:fldChar w:fldCharType="begin"/>
                </w:r>
                <w:r w:rsidRPr="00CD6024">
                  <w:rPr>
                    <w:rFonts w:ascii="Verdana" w:hAnsi="Verdana" w:cs="Arial"/>
                    <w:b/>
                    <w:sz w:val="18"/>
                    <w:szCs w:val="20"/>
                  </w:rPr>
                  <w:instrText xml:space="preserve"> NUMPAGES </w:instrText>
                </w:r>
                <w:r w:rsidRPr="00CD6024">
                  <w:rPr>
                    <w:rFonts w:ascii="Verdana" w:hAnsi="Verdana" w:cs="Arial"/>
                    <w:b/>
                    <w:sz w:val="18"/>
                    <w:szCs w:val="20"/>
                  </w:rPr>
                  <w:fldChar w:fldCharType="separate"/>
                </w:r>
                <w:r w:rsidR="004B3526">
                  <w:rPr>
                    <w:rFonts w:ascii="Verdana" w:hAnsi="Verdana" w:cs="Arial"/>
                    <w:b/>
                    <w:noProof/>
                    <w:sz w:val="18"/>
                    <w:szCs w:val="20"/>
                  </w:rPr>
                  <w:t>10</w:t>
                </w:r>
                <w:r w:rsidRPr="00CD6024">
                  <w:rPr>
                    <w:rFonts w:ascii="Verdana" w:hAnsi="Verdana" w:cs="Arial"/>
                    <w:b/>
                    <w:sz w:val="18"/>
                    <w:szCs w:val="20"/>
                  </w:rPr>
                  <w:fldChar w:fldCharType="end"/>
                </w:r>
              </w:p>
            </w:tc>
          </w:tr>
        </w:tbl>
        <w:p w14:paraId="0040D739" w14:textId="77777777" w:rsidR="003F1408" w:rsidRPr="00CD6024" w:rsidRDefault="003F1408">
          <w:pPr>
            <w:pStyle w:val="Footer"/>
            <w:rPr>
              <w:rFonts w:ascii="Verdana" w:hAnsi="Verdana"/>
              <w:b/>
              <w:sz w:val="18"/>
              <w:szCs w:val="20"/>
            </w:rPr>
          </w:pPr>
        </w:p>
      </w:tc>
      <w:tc>
        <w:tcPr>
          <w:tcW w:w="3679" w:type="dxa"/>
        </w:tcPr>
        <w:p w14:paraId="508E2120" w14:textId="77777777" w:rsidR="003F1408" w:rsidRPr="00CD6024" w:rsidRDefault="003F1408">
          <w:pPr>
            <w:pStyle w:val="Footer"/>
            <w:rPr>
              <w:rFonts w:ascii="Verdana" w:hAnsi="Verdana"/>
              <w:b/>
              <w:sz w:val="18"/>
              <w:szCs w:val="20"/>
            </w:rPr>
          </w:pPr>
          <w:r w:rsidRPr="00CD6024">
            <w:rPr>
              <w:rFonts w:ascii="Verdana" w:hAnsi="Verdana"/>
              <w:b/>
              <w:sz w:val="18"/>
              <w:szCs w:val="20"/>
            </w:rPr>
            <w:t>EASC Management Group Meeting</w:t>
          </w:r>
        </w:p>
        <w:p w14:paraId="528D63F9" w14:textId="22D4B7EF" w:rsidR="003F1408" w:rsidRPr="00CD6024" w:rsidRDefault="003F1408" w:rsidP="00AD6A9A">
          <w:pPr>
            <w:pStyle w:val="Footer"/>
            <w:jc w:val="right"/>
            <w:rPr>
              <w:rFonts w:ascii="Verdana" w:hAnsi="Verdana"/>
              <w:b/>
              <w:sz w:val="18"/>
              <w:szCs w:val="20"/>
            </w:rPr>
          </w:pPr>
          <w:r>
            <w:rPr>
              <w:rFonts w:ascii="Verdana" w:hAnsi="Verdana"/>
              <w:b/>
              <w:sz w:val="18"/>
              <w:szCs w:val="20"/>
            </w:rPr>
            <w:t>29 April 2021</w:t>
          </w:r>
        </w:p>
      </w:tc>
    </w:tr>
  </w:tbl>
  <w:p w14:paraId="35633592" w14:textId="7799A1A3" w:rsidR="003F1408" w:rsidRDefault="003F140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4B9860E" w14:textId="77777777" w:rsidR="003F1408" w:rsidRDefault="003F1408" w:rsidP="007C0BA8">
      <w:r>
        <w:separator/>
      </w:r>
    </w:p>
  </w:footnote>
  <w:footnote w:type="continuationSeparator" w:id="0">
    <w:p w14:paraId="22A90D2A" w14:textId="77777777" w:rsidR="003F1408" w:rsidRDefault="003F1408" w:rsidP="007C0BA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EFBDA2A" w14:textId="6C953B83" w:rsidR="003F1408" w:rsidRPr="0045251E" w:rsidRDefault="003F1408" w:rsidP="000546D8">
    <w:pPr>
      <w:jc w:val="center"/>
      <w:rPr>
        <w:rFonts w:ascii="Verdana" w:hAnsi="Verdana" w:cs="Arial"/>
        <w:b/>
      </w:rPr>
    </w:pPr>
    <w:r w:rsidRPr="00B63039">
      <w:rPr>
        <w:noProof/>
      </w:rPr>
      <w:drawing>
        <wp:inline distT="0" distB="0" distL="0" distR="0" wp14:anchorId="34190CBF" wp14:editId="400AD47A">
          <wp:extent cx="2152650" cy="629224"/>
          <wp:effectExtent l="0" t="0" r="0" b="0"/>
          <wp:docPr id="47"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srcRect/>
                  <a:stretch>
                    <a:fillRect/>
                  </a:stretch>
                </pic:blipFill>
                <pic:spPr bwMode="auto">
                  <a:xfrm>
                    <a:off x="0" y="0"/>
                    <a:ext cx="2164806" cy="632777"/>
                  </a:xfrm>
                  <a:prstGeom prst="rect">
                    <a:avLst/>
                  </a:prstGeom>
                  <a:noFill/>
                  <a:ln w="9525">
                    <a:noFill/>
                    <a:miter lim="800000"/>
                    <a:headEnd/>
                    <a:tailEnd/>
                  </a:ln>
                </pic:spPr>
              </pic:pic>
            </a:graphicData>
          </a:graphic>
        </wp:inline>
      </w:drawing>
    </w:r>
  </w:p>
  <w:p w14:paraId="6EED2963" w14:textId="4E8E80C1" w:rsidR="003F1408" w:rsidRPr="0045251E" w:rsidRDefault="003F1408" w:rsidP="005F3F2C">
    <w:pPr>
      <w:jc w:val="center"/>
      <w:rPr>
        <w:rFonts w:ascii="Verdana" w:hAnsi="Verdana"/>
        <w:b/>
        <w:sz w:val="28"/>
      </w:rPr>
    </w:pPr>
    <w:r w:rsidRPr="0045251E">
      <w:rPr>
        <w:rFonts w:ascii="Verdana" w:hAnsi="Verdana"/>
        <w:b/>
        <w:sz w:val="28"/>
      </w:rPr>
      <w:t>Emergency Ambulance Services Committee</w:t>
    </w:r>
  </w:p>
  <w:p w14:paraId="1B59BAA5" w14:textId="77777777" w:rsidR="003F1408" w:rsidRPr="0045251E" w:rsidRDefault="003F1408" w:rsidP="005F3F2C">
    <w:pPr>
      <w:jc w:val="center"/>
      <w:rPr>
        <w:rFonts w:ascii="Verdana" w:hAnsi="Verdana"/>
        <w:b/>
        <w:sz w:val="28"/>
      </w:rPr>
    </w:pPr>
    <w:r w:rsidRPr="0045251E">
      <w:rPr>
        <w:rFonts w:ascii="Verdana" w:hAnsi="Verdana"/>
        <w:b/>
        <w:sz w:val="28"/>
      </w:rPr>
      <w:t>Management Group</w:t>
    </w:r>
  </w:p>
  <w:p w14:paraId="021366F6" w14:textId="77777777" w:rsidR="003F1408" w:rsidRDefault="003F1408" w:rsidP="005238D8">
    <w:pPr>
      <w:pStyle w:val="BodyText"/>
      <w:jc w:val="center"/>
      <w:rPr>
        <w:rFonts w:ascii="Verdana" w:hAnsi="Verdana" w:cs="Arial"/>
        <w:b/>
        <w:szCs w:val="24"/>
      </w:rPr>
    </w:pPr>
  </w:p>
  <w:p w14:paraId="069F5B68" w14:textId="6E40A1A7" w:rsidR="003F1408" w:rsidRPr="00AD6A9A" w:rsidRDefault="003F1408" w:rsidP="005238D8">
    <w:pPr>
      <w:pStyle w:val="BodyText"/>
      <w:jc w:val="center"/>
      <w:rPr>
        <w:rFonts w:ascii="Verdana" w:hAnsi="Verdana" w:cs="Arial"/>
        <w:b/>
        <w:szCs w:val="24"/>
      </w:rPr>
    </w:pPr>
    <w:r>
      <w:rPr>
        <w:rFonts w:ascii="Verdana" w:hAnsi="Verdana" w:cs="Arial"/>
        <w:b/>
        <w:szCs w:val="24"/>
      </w:rPr>
      <w:t>Thursday 25 February 2021</w:t>
    </w:r>
  </w:p>
  <w:p w14:paraId="287326D2" w14:textId="3BF06ACE" w:rsidR="003F1408" w:rsidRDefault="003F1408" w:rsidP="008501E2">
    <w:pPr>
      <w:pStyle w:val="BodyText"/>
      <w:jc w:val="center"/>
      <w:rPr>
        <w:rFonts w:ascii="Verdana" w:hAnsi="Verdana" w:cs="Arial"/>
        <w:b/>
        <w:szCs w:val="24"/>
      </w:rPr>
    </w:pPr>
    <w:r>
      <w:rPr>
        <w:rFonts w:ascii="Verdana" w:hAnsi="Verdana" w:cs="Arial"/>
        <w:b/>
        <w:szCs w:val="24"/>
      </w:rPr>
      <w:t>09:3</w:t>
    </w:r>
    <w:r w:rsidRPr="00AD6A9A">
      <w:rPr>
        <w:rFonts w:ascii="Verdana" w:hAnsi="Verdana" w:cs="Arial"/>
        <w:b/>
        <w:szCs w:val="24"/>
      </w:rPr>
      <w:t>0am to 1</w:t>
    </w:r>
    <w:r>
      <w:rPr>
        <w:rFonts w:ascii="Verdana" w:hAnsi="Verdana" w:cs="Arial"/>
        <w:b/>
        <w:szCs w:val="24"/>
      </w:rPr>
      <w:t>1</w:t>
    </w:r>
    <w:r w:rsidRPr="00AD6A9A">
      <w:rPr>
        <w:rFonts w:ascii="Verdana" w:hAnsi="Verdana" w:cs="Arial"/>
        <w:b/>
        <w:szCs w:val="24"/>
      </w:rPr>
      <w:t>:</w:t>
    </w:r>
    <w:r>
      <w:rPr>
        <w:rFonts w:ascii="Verdana" w:hAnsi="Verdana" w:cs="Arial"/>
        <w:b/>
        <w:szCs w:val="24"/>
      </w:rPr>
      <w:t>3</w:t>
    </w:r>
    <w:r w:rsidRPr="00AD6A9A">
      <w:rPr>
        <w:rFonts w:ascii="Verdana" w:hAnsi="Verdana" w:cs="Arial"/>
        <w:b/>
        <w:szCs w:val="24"/>
      </w:rPr>
      <w:t>0pm</w:t>
    </w:r>
  </w:p>
  <w:p w14:paraId="29E050ED" w14:textId="77777777" w:rsidR="003F1408" w:rsidRDefault="003F1408" w:rsidP="008501E2">
    <w:pPr>
      <w:pStyle w:val="BodyText"/>
      <w:jc w:val="center"/>
      <w:rPr>
        <w:rFonts w:ascii="Verdana" w:hAnsi="Verdana" w:cs="Arial"/>
        <w:b/>
        <w:szCs w:val="24"/>
      </w:rPr>
    </w:pPr>
  </w:p>
  <w:p w14:paraId="3C4FFB78" w14:textId="64A505E7" w:rsidR="003F1408" w:rsidRPr="008501E2" w:rsidRDefault="003F1408" w:rsidP="008501E2">
    <w:pPr>
      <w:pStyle w:val="BodyText"/>
      <w:jc w:val="center"/>
      <w:rPr>
        <w:rFonts w:ascii="Verdana" w:hAnsi="Verdana" w:cs="Arial"/>
        <w:b/>
        <w:szCs w:val="24"/>
      </w:rPr>
    </w:pPr>
    <w:r>
      <w:rPr>
        <w:rFonts w:ascii="Verdana" w:hAnsi="Verdana" w:cs="Arial"/>
        <w:b/>
        <w:bCs/>
      </w:rPr>
      <w:t>Via Microsoft Teams</w:t>
    </w:r>
  </w:p>
  <w:p w14:paraId="636EFE5D" w14:textId="77777777" w:rsidR="003F1408" w:rsidRPr="0045251E" w:rsidRDefault="003F1408" w:rsidP="005F3F2C">
    <w:pPr>
      <w:pStyle w:val="Header"/>
      <w:jc w:val="center"/>
      <w:rPr>
        <w:rFonts w:ascii="Verdana" w:hAnsi="Verdana"/>
      </w:rPr>
    </w:pPr>
  </w:p>
  <w:p w14:paraId="73CE79E1" w14:textId="0F6D76FE" w:rsidR="003F1408" w:rsidRPr="00AD32BF" w:rsidRDefault="003F1408" w:rsidP="00AD32BF">
    <w:pPr>
      <w:jc w:val="center"/>
      <w:rPr>
        <w:rFonts w:ascii="Verdana" w:hAnsi="Verdana" w:cs="Arial"/>
        <w:b/>
        <w:bCs/>
        <w:lang w:eastAsia="en-US"/>
      </w:rPr>
    </w:pPr>
    <w:r w:rsidRPr="0045251E">
      <w:rPr>
        <w:rFonts w:ascii="Verdana" w:hAnsi="Verdana" w:cs="Arial"/>
        <w:b/>
        <w:bCs/>
        <w:lang w:eastAsia="en-US"/>
      </w:rPr>
      <w:t xml:space="preserve">Notes of </w:t>
    </w:r>
    <w:r>
      <w:rPr>
        <w:rFonts w:ascii="Verdana" w:hAnsi="Verdana" w:cs="Arial"/>
        <w:b/>
        <w:bCs/>
        <w:lang w:eastAsia="en-US"/>
      </w:rPr>
      <w:t xml:space="preserve">the </w:t>
    </w:r>
    <w:r w:rsidRPr="0045251E">
      <w:rPr>
        <w:rFonts w:ascii="Verdana" w:hAnsi="Verdana" w:cs="Arial"/>
        <w:b/>
        <w:bCs/>
        <w:lang w:eastAsia="en-US"/>
      </w:rPr>
      <w:t>meeting</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411D67"/>
    <w:multiLevelType w:val="hybridMultilevel"/>
    <w:tmpl w:val="5CEC571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2E70227"/>
    <w:multiLevelType w:val="hybridMultilevel"/>
    <w:tmpl w:val="8924BF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6A109A9"/>
    <w:multiLevelType w:val="hybridMultilevel"/>
    <w:tmpl w:val="9AF0725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DC14809"/>
    <w:multiLevelType w:val="hybridMultilevel"/>
    <w:tmpl w:val="9500895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15910183"/>
    <w:multiLevelType w:val="hybridMultilevel"/>
    <w:tmpl w:val="DC3697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6027935"/>
    <w:multiLevelType w:val="hybridMultilevel"/>
    <w:tmpl w:val="4F5CDF5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BA67585"/>
    <w:multiLevelType w:val="hybridMultilevel"/>
    <w:tmpl w:val="63423EF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23AB17CE"/>
    <w:multiLevelType w:val="hybridMultilevel"/>
    <w:tmpl w:val="4E7A1972"/>
    <w:lvl w:ilvl="0" w:tplc="FB7A4284">
      <w:start w:val="1"/>
      <w:numFmt w:val="decimal"/>
      <w:lvlText w:val="%1."/>
      <w:lvlJc w:val="left"/>
      <w:pPr>
        <w:ind w:left="720" w:hanging="360"/>
      </w:pPr>
      <w:rPr>
        <w:rFonts w:hint="default"/>
        <w:sz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46D358D"/>
    <w:multiLevelType w:val="hybridMultilevel"/>
    <w:tmpl w:val="8A404D40"/>
    <w:lvl w:ilvl="0" w:tplc="8B3E751E">
      <w:start w:val="1"/>
      <w:numFmt w:val="bullet"/>
      <w:lvlText w:val="-"/>
      <w:lvlJc w:val="left"/>
      <w:pPr>
        <w:ind w:left="72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8F02832"/>
    <w:multiLevelType w:val="hybridMultilevel"/>
    <w:tmpl w:val="A1C45E0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B1034AA"/>
    <w:multiLevelType w:val="hybridMultilevel"/>
    <w:tmpl w:val="349E0EE4"/>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7B67B4A"/>
    <w:multiLevelType w:val="hybridMultilevel"/>
    <w:tmpl w:val="29B094C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4227017F"/>
    <w:multiLevelType w:val="hybridMultilevel"/>
    <w:tmpl w:val="0DA6F968"/>
    <w:lvl w:ilvl="0" w:tplc="9D16EB94">
      <w:start w:val="1"/>
      <w:numFmt w:val="decimal"/>
      <w:lvlText w:val="%1."/>
      <w:lvlJc w:val="left"/>
      <w:pPr>
        <w:tabs>
          <w:tab w:val="num" w:pos="360"/>
        </w:tabs>
        <w:ind w:left="360" w:hanging="360"/>
      </w:pPr>
    </w:lvl>
    <w:lvl w:ilvl="1" w:tplc="274049DC">
      <w:start w:val="1"/>
      <w:numFmt w:val="decimal"/>
      <w:lvlText w:val="%2."/>
      <w:lvlJc w:val="left"/>
      <w:pPr>
        <w:tabs>
          <w:tab w:val="num" w:pos="1080"/>
        </w:tabs>
        <w:ind w:left="1080" w:hanging="360"/>
      </w:pPr>
    </w:lvl>
    <w:lvl w:ilvl="2" w:tplc="F37EC6B2">
      <w:start w:val="1"/>
      <w:numFmt w:val="decimal"/>
      <w:lvlText w:val="%3."/>
      <w:lvlJc w:val="left"/>
      <w:pPr>
        <w:tabs>
          <w:tab w:val="num" w:pos="1800"/>
        </w:tabs>
        <w:ind w:left="1800" w:hanging="360"/>
      </w:pPr>
    </w:lvl>
    <w:lvl w:ilvl="3" w:tplc="42FE69F0" w:tentative="1">
      <w:start w:val="1"/>
      <w:numFmt w:val="decimal"/>
      <w:lvlText w:val="%4."/>
      <w:lvlJc w:val="left"/>
      <w:pPr>
        <w:tabs>
          <w:tab w:val="num" w:pos="2520"/>
        </w:tabs>
        <w:ind w:left="2520" w:hanging="360"/>
      </w:pPr>
    </w:lvl>
    <w:lvl w:ilvl="4" w:tplc="842E3A92" w:tentative="1">
      <w:start w:val="1"/>
      <w:numFmt w:val="decimal"/>
      <w:lvlText w:val="%5."/>
      <w:lvlJc w:val="left"/>
      <w:pPr>
        <w:tabs>
          <w:tab w:val="num" w:pos="3240"/>
        </w:tabs>
        <w:ind w:left="3240" w:hanging="360"/>
      </w:pPr>
    </w:lvl>
    <w:lvl w:ilvl="5" w:tplc="6FE64194" w:tentative="1">
      <w:start w:val="1"/>
      <w:numFmt w:val="decimal"/>
      <w:lvlText w:val="%6."/>
      <w:lvlJc w:val="left"/>
      <w:pPr>
        <w:tabs>
          <w:tab w:val="num" w:pos="3960"/>
        </w:tabs>
        <w:ind w:left="3960" w:hanging="360"/>
      </w:pPr>
    </w:lvl>
    <w:lvl w:ilvl="6" w:tplc="526679B0" w:tentative="1">
      <w:start w:val="1"/>
      <w:numFmt w:val="decimal"/>
      <w:lvlText w:val="%7."/>
      <w:lvlJc w:val="left"/>
      <w:pPr>
        <w:tabs>
          <w:tab w:val="num" w:pos="4680"/>
        </w:tabs>
        <w:ind w:left="4680" w:hanging="360"/>
      </w:pPr>
    </w:lvl>
    <w:lvl w:ilvl="7" w:tplc="DA5A5D4A" w:tentative="1">
      <w:start w:val="1"/>
      <w:numFmt w:val="decimal"/>
      <w:lvlText w:val="%8."/>
      <w:lvlJc w:val="left"/>
      <w:pPr>
        <w:tabs>
          <w:tab w:val="num" w:pos="5400"/>
        </w:tabs>
        <w:ind w:left="5400" w:hanging="360"/>
      </w:pPr>
    </w:lvl>
    <w:lvl w:ilvl="8" w:tplc="7D627F7E" w:tentative="1">
      <w:start w:val="1"/>
      <w:numFmt w:val="decimal"/>
      <w:lvlText w:val="%9."/>
      <w:lvlJc w:val="left"/>
      <w:pPr>
        <w:tabs>
          <w:tab w:val="num" w:pos="6120"/>
        </w:tabs>
        <w:ind w:left="6120" w:hanging="360"/>
      </w:pPr>
    </w:lvl>
  </w:abstractNum>
  <w:abstractNum w:abstractNumId="13" w15:restartNumberingAfterBreak="0">
    <w:nsid w:val="43D91ADA"/>
    <w:multiLevelType w:val="hybridMultilevel"/>
    <w:tmpl w:val="94A867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471B1A39"/>
    <w:multiLevelType w:val="hybridMultilevel"/>
    <w:tmpl w:val="230E587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47C176DF"/>
    <w:multiLevelType w:val="hybridMultilevel"/>
    <w:tmpl w:val="14BA7D1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4C4D5E10"/>
    <w:multiLevelType w:val="hybridMultilevel"/>
    <w:tmpl w:val="B7EEC8D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4CFD57F7"/>
    <w:multiLevelType w:val="hybridMultilevel"/>
    <w:tmpl w:val="D30CEA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FA07208"/>
    <w:multiLevelType w:val="hybridMultilevel"/>
    <w:tmpl w:val="C01EE98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5281739E"/>
    <w:multiLevelType w:val="hybridMultilevel"/>
    <w:tmpl w:val="A87E55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6AC4EAA"/>
    <w:multiLevelType w:val="hybridMultilevel"/>
    <w:tmpl w:val="CE2295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6FD76D1"/>
    <w:multiLevelType w:val="hybridMultilevel"/>
    <w:tmpl w:val="108A02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C9169D1"/>
    <w:multiLevelType w:val="hybridMultilevel"/>
    <w:tmpl w:val="7AA23A3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5CB025BA"/>
    <w:multiLevelType w:val="hybridMultilevel"/>
    <w:tmpl w:val="174AD968"/>
    <w:lvl w:ilvl="0" w:tplc="4966578C">
      <w:start w:val="18"/>
      <w:numFmt w:val="bullet"/>
      <w:lvlText w:val="-"/>
      <w:lvlJc w:val="left"/>
      <w:pPr>
        <w:ind w:left="681" w:hanging="360"/>
      </w:pPr>
      <w:rPr>
        <w:rFonts w:ascii="Verdana" w:eastAsiaTheme="minorHAnsi" w:hAnsi="Verdana" w:cstheme="minorBidi" w:hint="default"/>
      </w:rPr>
    </w:lvl>
    <w:lvl w:ilvl="1" w:tplc="08090003" w:tentative="1">
      <w:start w:val="1"/>
      <w:numFmt w:val="bullet"/>
      <w:lvlText w:val="o"/>
      <w:lvlJc w:val="left"/>
      <w:pPr>
        <w:ind w:left="1401" w:hanging="360"/>
      </w:pPr>
      <w:rPr>
        <w:rFonts w:ascii="Courier New" w:hAnsi="Courier New" w:cs="Courier New" w:hint="default"/>
      </w:rPr>
    </w:lvl>
    <w:lvl w:ilvl="2" w:tplc="08090005" w:tentative="1">
      <w:start w:val="1"/>
      <w:numFmt w:val="bullet"/>
      <w:lvlText w:val=""/>
      <w:lvlJc w:val="left"/>
      <w:pPr>
        <w:ind w:left="2121" w:hanging="360"/>
      </w:pPr>
      <w:rPr>
        <w:rFonts w:ascii="Wingdings" w:hAnsi="Wingdings" w:hint="default"/>
      </w:rPr>
    </w:lvl>
    <w:lvl w:ilvl="3" w:tplc="08090001" w:tentative="1">
      <w:start w:val="1"/>
      <w:numFmt w:val="bullet"/>
      <w:lvlText w:val=""/>
      <w:lvlJc w:val="left"/>
      <w:pPr>
        <w:ind w:left="2841" w:hanging="360"/>
      </w:pPr>
      <w:rPr>
        <w:rFonts w:ascii="Symbol" w:hAnsi="Symbol" w:hint="default"/>
      </w:rPr>
    </w:lvl>
    <w:lvl w:ilvl="4" w:tplc="08090003" w:tentative="1">
      <w:start w:val="1"/>
      <w:numFmt w:val="bullet"/>
      <w:lvlText w:val="o"/>
      <w:lvlJc w:val="left"/>
      <w:pPr>
        <w:ind w:left="3561" w:hanging="360"/>
      </w:pPr>
      <w:rPr>
        <w:rFonts w:ascii="Courier New" w:hAnsi="Courier New" w:cs="Courier New" w:hint="default"/>
      </w:rPr>
    </w:lvl>
    <w:lvl w:ilvl="5" w:tplc="08090005" w:tentative="1">
      <w:start w:val="1"/>
      <w:numFmt w:val="bullet"/>
      <w:lvlText w:val=""/>
      <w:lvlJc w:val="left"/>
      <w:pPr>
        <w:ind w:left="4281" w:hanging="360"/>
      </w:pPr>
      <w:rPr>
        <w:rFonts w:ascii="Wingdings" w:hAnsi="Wingdings" w:hint="default"/>
      </w:rPr>
    </w:lvl>
    <w:lvl w:ilvl="6" w:tplc="08090001" w:tentative="1">
      <w:start w:val="1"/>
      <w:numFmt w:val="bullet"/>
      <w:lvlText w:val=""/>
      <w:lvlJc w:val="left"/>
      <w:pPr>
        <w:ind w:left="5001" w:hanging="360"/>
      </w:pPr>
      <w:rPr>
        <w:rFonts w:ascii="Symbol" w:hAnsi="Symbol" w:hint="default"/>
      </w:rPr>
    </w:lvl>
    <w:lvl w:ilvl="7" w:tplc="08090003" w:tentative="1">
      <w:start w:val="1"/>
      <w:numFmt w:val="bullet"/>
      <w:lvlText w:val="o"/>
      <w:lvlJc w:val="left"/>
      <w:pPr>
        <w:ind w:left="5721" w:hanging="360"/>
      </w:pPr>
      <w:rPr>
        <w:rFonts w:ascii="Courier New" w:hAnsi="Courier New" w:cs="Courier New" w:hint="default"/>
      </w:rPr>
    </w:lvl>
    <w:lvl w:ilvl="8" w:tplc="08090005" w:tentative="1">
      <w:start w:val="1"/>
      <w:numFmt w:val="bullet"/>
      <w:lvlText w:val=""/>
      <w:lvlJc w:val="left"/>
      <w:pPr>
        <w:ind w:left="6441" w:hanging="360"/>
      </w:pPr>
      <w:rPr>
        <w:rFonts w:ascii="Wingdings" w:hAnsi="Wingdings" w:hint="default"/>
      </w:rPr>
    </w:lvl>
  </w:abstractNum>
  <w:abstractNum w:abstractNumId="24" w15:restartNumberingAfterBreak="0">
    <w:nsid w:val="5F116BC2"/>
    <w:multiLevelType w:val="hybridMultilevel"/>
    <w:tmpl w:val="95B00E3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66A928C8"/>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67877E21"/>
    <w:multiLevelType w:val="hybridMultilevel"/>
    <w:tmpl w:val="013CA4E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67B258AE"/>
    <w:multiLevelType w:val="hybridMultilevel"/>
    <w:tmpl w:val="F878CE86"/>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8" w15:restartNumberingAfterBreak="0">
    <w:nsid w:val="6FE621B7"/>
    <w:multiLevelType w:val="hybridMultilevel"/>
    <w:tmpl w:val="1DBAEDD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77764938"/>
    <w:multiLevelType w:val="hybridMultilevel"/>
    <w:tmpl w:val="7072512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787331C1"/>
    <w:multiLevelType w:val="hybridMultilevel"/>
    <w:tmpl w:val="0C20835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7BD03263"/>
    <w:multiLevelType w:val="hybridMultilevel"/>
    <w:tmpl w:val="5BE6F45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15:restartNumberingAfterBreak="0">
    <w:nsid w:val="7D410095"/>
    <w:multiLevelType w:val="hybridMultilevel"/>
    <w:tmpl w:val="F934EB3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3" w15:restartNumberingAfterBreak="0">
    <w:nsid w:val="7F082197"/>
    <w:multiLevelType w:val="hybridMultilevel"/>
    <w:tmpl w:val="CBF4E14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25"/>
  </w:num>
  <w:num w:numId="2">
    <w:abstractNumId w:val="11"/>
  </w:num>
  <w:num w:numId="3">
    <w:abstractNumId w:val="19"/>
  </w:num>
  <w:num w:numId="4">
    <w:abstractNumId w:val="20"/>
  </w:num>
  <w:num w:numId="5">
    <w:abstractNumId w:val="12"/>
  </w:num>
  <w:num w:numId="6">
    <w:abstractNumId w:val="27"/>
  </w:num>
  <w:num w:numId="7">
    <w:abstractNumId w:val="28"/>
  </w:num>
  <w:num w:numId="8">
    <w:abstractNumId w:val="18"/>
  </w:num>
  <w:num w:numId="9">
    <w:abstractNumId w:val="0"/>
  </w:num>
  <w:num w:numId="10">
    <w:abstractNumId w:val="7"/>
  </w:num>
  <w:num w:numId="11">
    <w:abstractNumId w:val="3"/>
  </w:num>
  <w:num w:numId="12">
    <w:abstractNumId w:val="16"/>
  </w:num>
  <w:num w:numId="13">
    <w:abstractNumId w:val="13"/>
  </w:num>
  <w:num w:numId="14">
    <w:abstractNumId w:val="15"/>
  </w:num>
  <w:num w:numId="15">
    <w:abstractNumId w:val="22"/>
  </w:num>
  <w:num w:numId="16">
    <w:abstractNumId w:val="24"/>
  </w:num>
  <w:num w:numId="17">
    <w:abstractNumId w:val="10"/>
  </w:num>
  <w:num w:numId="18">
    <w:abstractNumId w:val="8"/>
  </w:num>
  <w:num w:numId="19">
    <w:abstractNumId w:val="21"/>
  </w:num>
  <w:num w:numId="20">
    <w:abstractNumId w:val="23"/>
  </w:num>
  <w:num w:numId="21">
    <w:abstractNumId w:val="2"/>
  </w:num>
  <w:num w:numId="22">
    <w:abstractNumId w:val="17"/>
  </w:num>
  <w:num w:numId="23">
    <w:abstractNumId w:val="26"/>
  </w:num>
  <w:num w:numId="24">
    <w:abstractNumId w:val="14"/>
  </w:num>
  <w:num w:numId="25">
    <w:abstractNumId w:val="31"/>
  </w:num>
  <w:num w:numId="26">
    <w:abstractNumId w:val="33"/>
  </w:num>
  <w:num w:numId="27">
    <w:abstractNumId w:val="1"/>
  </w:num>
  <w:num w:numId="28">
    <w:abstractNumId w:val="32"/>
  </w:num>
  <w:num w:numId="29">
    <w:abstractNumId w:val="9"/>
  </w:num>
  <w:num w:numId="30">
    <w:abstractNumId w:val="30"/>
  </w:num>
  <w:num w:numId="31">
    <w:abstractNumId w:val="29"/>
  </w:num>
  <w:num w:numId="32">
    <w:abstractNumId w:val="5"/>
  </w:num>
  <w:num w:numId="33">
    <w:abstractNumId w:val="4"/>
  </w:num>
  <w:num w:numId="34">
    <w:abstractNumId w:val="6"/>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501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50E24"/>
    <w:rsid w:val="00000A4F"/>
    <w:rsid w:val="000037FE"/>
    <w:rsid w:val="00006E1D"/>
    <w:rsid w:val="0001340B"/>
    <w:rsid w:val="00024B52"/>
    <w:rsid w:val="00025A31"/>
    <w:rsid w:val="0003325F"/>
    <w:rsid w:val="00041DB8"/>
    <w:rsid w:val="00043922"/>
    <w:rsid w:val="00047E38"/>
    <w:rsid w:val="000546D8"/>
    <w:rsid w:val="00055753"/>
    <w:rsid w:val="00073D65"/>
    <w:rsid w:val="00095E8B"/>
    <w:rsid w:val="0009605C"/>
    <w:rsid w:val="000A7251"/>
    <w:rsid w:val="000B1D95"/>
    <w:rsid w:val="000B7981"/>
    <w:rsid w:val="000C4AF2"/>
    <w:rsid w:val="000F5CEA"/>
    <w:rsid w:val="00104C08"/>
    <w:rsid w:val="0011588B"/>
    <w:rsid w:val="001218C4"/>
    <w:rsid w:val="0012307B"/>
    <w:rsid w:val="00131709"/>
    <w:rsid w:val="0014104A"/>
    <w:rsid w:val="00147DEE"/>
    <w:rsid w:val="00150673"/>
    <w:rsid w:val="00150C94"/>
    <w:rsid w:val="00160D2E"/>
    <w:rsid w:val="0017772A"/>
    <w:rsid w:val="001916DE"/>
    <w:rsid w:val="001A332C"/>
    <w:rsid w:val="001A3AFA"/>
    <w:rsid w:val="001B1906"/>
    <w:rsid w:val="001B28A9"/>
    <w:rsid w:val="001B552E"/>
    <w:rsid w:val="001C09CA"/>
    <w:rsid w:val="001C262F"/>
    <w:rsid w:val="001D0362"/>
    <w:rsid w:val="001D5580"/>
    <w:rsid w:val="001D7942"/>
    <w:rsid w:val="001E4161"/>
    <w:rsid w:val="001F151E"/>
    <w:rsid w:val="001F2E8A"/>
    <w:rsid w:val="002176C2"/>
    <w:rsid w:val="002178F4"/>
    <w:rsid w:val="00224BE4"/>
    <w:rsid w:val="002254EA"/>
    <w:rsid w:val="002337E0"/>
    <w:rsid w:val="00250E24"/>
    <w:rsid w:val="00264921"/>
    <w:rsid w:val="0026559E"/>
    <w:rsid w:val="002704C8"/>
    <w:rsid w:val="00271811"/>
    <w:rsid w:val="00277996"/>
    <w:rsid w:val="00283303"/>
    <w:rsid w:val="002854B8"/>
    <w:rsid w:val="002B73C5"/>
    <w:rsid w:val="002D24DF"/>
    <w:rsid w:val="002D3361"/>
    <w:rsid w:val="002D7DA7"/>
    <w:rsid w:val="002E249B"/>
    <w:rsid w:val="002E3ECE"/>
    <w:rsid w:val="002E418D"/>
    <w:rsid w:val="002E427F"/>
    <w:rsid w:val="002E7C87"/>
    <w:rsid w:val="002F07FB"/>
    <w:rsid w:val="0030175D"/>
    <w:rsid w:val="003040B6"/>
    <w:rsid w:val="003071DD"/>
    <w:rsid w:val="00315413"/>
    <w:rsid w:val="003237E6"/>
    <w:rsid w:val="00327B1D"/>
    <w:rsid w:val="00340431"/>
    <w:rsid w:val="00340F02"/>
    <w:rsid w:val="00342BE8"/>
    <w:rsid w:val="003435D4"/>
    <w:rsid w:val="00347614"/>
    <w:rsid w:val="00350BF0"/>
    <w:rsid w:val="00351933"/>
    <w:rsid w:val="003573D3"/>
    <w:rsid w:val="00365B73"/>
    <w:rsid w:val="00372C80"/>
    <w:rsid w:val="00373E6A"/>
    <w:rsid w:val="00374084"/>
    <w:rsid w:val="00387FBB"/>
    <w:rsid w:val="003A7216"/>
    <w:rsid w:val="003E1F41"/>
    <w:rsid w:val="003F1408"/>
    <w:rsid w:val="003F740A"/>
    <w:rsid w:val="00410000"/>
    <w:rsid w:val="004260CE"/>
    <w:rsid w:val="00432E80"/>
    <w:rsid w:val="004334FD"/>
    <w:rsid w:val="00440721"/>
    <w:rsid w:val="004409CC"/>
    <w:rsid w:val="00445E09"/>
    <w:rsid w:val="00447CB1"/>
    <w:rsid w:val="00452311"/>
    <w:rsid w:val="0045251E"/>
    <w:rsid w:val="00493D78"/>
    <w:rsid w:val="00497BF2"/>
    <w:rsid w:val="004A1AF7"/>
    <w:rsid w:val="004B26E9"/>
    <w:rsid w:val="004B3526"/>
    <w:rsid w:val="004B5BF7"/>
    <w:rsid w:val="0050786A"/>
    <w:rsid w:val="00510198"/>
    <w:rsid w:val="0051195A"/>
    <w:rsid w:val="0051261B"/>
    <w:rsid w:val="005238D8"/>
    <w:rsid w:val="00527EE1"/>
    <w:rsid w:val="00584CBA"/>
    <w:rsid w:val="005859B2"/>
    <w:rsid w:val="005A4E50"/>
    <w:rsid w:val="005C1E03"/>
    <w:rsid w:val="005C206D"/>
    <w:rsid w:val="005C221E"/>
    <w:rsid w:val="005D273D"/>
    <w:rsid w:val="005D4730"/>
    <w:rsid w:val="005E309E"/>
    <w:rsid w:val="005E5080"/>
    <w:rsid w:val="005F3F2C"/>
    <w:rsid w:val="005F6FAD"/>
    <w:rsid w:val="00601500"/>
    <w:rsid w:val="00602AFD"/>
    <w:rsid w:val="00634707"/>
    <w:rsid w:val="006542F1"/>
    <w:rsid w:val="0065443A"/>
    <w:rsid w:val="006548C3"/>
    <w:rsid w:val="00654931"/>
    <w:rsid w:val="00665ABF"/>
    <w:rsid w:val="00675E85"/>
    <w:rsid w:val="006777ED"/>
    <w:rsid w:val="006917F6"/>
    <w:rsid w:val="006A4C93"/>
    <w:rsid w:val="006B768A"/>
    <w:rsid w:val="006C06B4"/>
    <w:rsid w:val="006D16B9"/>
    <w:rsid w:val="006D233F"/>
    <w:rsid w:val="006D2480"/>
    <w:rsid w:val="006D4F06"/>
    <w:rsid w:val="006E1C9E"/>
    <w:rsid w:val="006F0C7C"/>
    <w:rsid w:val="006F18EE"/>
    <w:rsid w:val="006F5F8D"/>
    <w:rsid w:val="00707207"/>
    <w:rsid w:val="007103F3"/>
    <w:rsid w:val="00737103"/>
    <w:rsid w:val="007405F5"/>
    <w:rsid w:val="00761C2E"/>
    <w:rsid w:val="00763843"/>
    <w:rsid w:val="00764E1D"/>
    <w:rsid w:val="007655C4"/>
    <w:rsid w:val="007667D9"/>
    <w:rsid w:val="00771A14"/>
    <w:rsid w:val="00772CAA"/>
    <w:rsid w:val="0078007D"/>
    <w:rsid w:val="0078789C"/>
    <w:rsid w:val="00791B16"/>
    <w:rsid w:val="00791CD8"/>
    <w:rsid w:val="0079260A"/>
    <w:rsid w:val="00796A3B"/>
    <w:rsid w:val="007A1DF3"/>
    <w:rsid w:val="007C0BA8"/>
    <w:rsid w:val="007D2ABC"/>
    <w:rsid w:val="008064F5"/>
    <w:rsid w:val="00814D94"/>
    <w:rsid w:val="00816AC7"/>
    <w:rsid w:val="00817763"/>
    <w:rsid w:val="00823610"/>
    <w:rsid w:val="00824F7A"/>
    <w:rsid w:val="00834441"/>
    <w:rsid w:val="008438A6"/>
    <w:rsid w:val="00846F5E"/>
    <w:rsid w:val="008501E2"/>
    <w:rsid w:val="008557A2"/>
    <w:rsid w:val="008700CA"/>
    <w:rsid w:val="00871A70"/>
    <w:rsid w:val="00881EC0"/>
    <w:rsid w:val="008B3105"/>
    <w:rsid w:val="008C02AD"/>
    <w:rsid w:val="008C0778"/>
    <w:rsid w:val="008C734B"/>
    <w:rsid w:val="008D0435"/>
    <w:rsid w:val="008D27E0"/>
    <w:rsid w:val="008D6989"/>
    <w:rsid w:val="008E39B2"/>
    <w:rsid w:val="008E407B"/>
    <w:rsid w:val="008E5340"/>
    <w:rsid w:val="008F42B6"/>
    <w:rsid w:val="008F48B5"/>
    <w:rsid w:val="009345FF"/>
    <w:rsid w:val="0093472E"/>
    <w:rsid w:val="0094728B"/>
    <w:rsid w:val="00956326"/>
    <w:rsid w:val="00956859"/>
    <w:rsid w:val="00964268"/>
    <w:rsid w:val="00970581"/>
    <w:rsid w:val="0097159D"/>
    <w:rsid w:val="00972E5D"/>
    <w:rsid w:val="0098273F"/>
    <w:rsid w:val="00986D86"/>
    <w:rsid w:val="00994F8C"/>
    <w:rsid w:val="009A71DC"/>
    <w:rsid w:val="009B3F5B"/>
    <w:rsid w:val="009C1D71"/>
    <w:rsid w:val="009C1F82"/>
    <w:rsid w:val="009E244B"/>
    <w:rsid w:val="009F0DCB"/>
    <w:rsid w:val="00A21198"/>
    <w:rsid w:val="00A21872"/>
    <w:rsid w:val="00A23D3F"/>
    <w:rsid w:val="00A3007A"/>
    <w:rsid w:val="00A344BB"/>
    <w:rsid w:val="00A36573"/>
    <w:rsid w:val="00A434C6"/>
    <w:rsid w:val="00A468CA"/>
    <w:rsid w:val="00A54C6C"/>
    <w:rsid w:val="00A56152"/>
    <w:rsid w:val="00A621BA"/>
    <w:rsid w:val="00A66B35"/>
    <w:rsid w:val="00A70A9C"/>
    <w:rsid w:val="00A85C28"/>
    <w:rsid w:val="00AA239E"/>
    <w:rsid w:val="00AD02E8"/>
    <w:rsid w:val="00AD32BF"/>
    <w:rsid w:val="00AD6A9A"/>
    <w:rsid w:val="00AE252F"/>
    <w:rsid w:val="00AE39F5"/>
    <w:rsid w:val="00AE65F5"/>
    <w:rsid w:val="00B07C5A"/>
    <w:rsid w:val="00B11C29"/>
    <w:rsid w:val="00B16DAB"/>
    <w:rsid w:val="00B17015"/>
    <w:rsid w:val="00B304A2"/>
    <w:rsid w:val="00B35ADE"/>
    <w:rsid w:val="00B410EE"/>
    <w:rsid w:val="00B53C7C"/>
    <w:rsid w:val="00B54142"/>
    <w:rsid w:val="00B628D7"/>
    <w:rsid w:val="00B63364"/>
    <w:rsid w:val="00B642E6"/>
    <w:rsid w:val="00B84D1C"/>
    <w:rsid w:val="00B85904"/>
    <w:rsid w:val="00B91A6B"/>
    <w:rsid w:val="00BB2BA4"/>
    <w:rsid w:val="00BC5B08"/>
    <w:rsid w:val="00BD63E4"/>
    <w:rsid w:val="00BE20F9"/>
    <w:rsid w:val="00BE49C4"/>
    <w:rsid w:val="00BF11D1"/>
    <w:rsid w:val="00BF78E1"/>
    <w:rsid w:val="00C0581E"/>
    <w:rsid w:val="00C1144D"/>
    <w:rsid w:val="00C17769"/>
    <w:rsid w:val="00C2395A"/>
    <w:rsid w:val="00C26CBE"/>
    <w:rsid w:val="00C35440"/>
    <w:rsid w:val="00C45CFE"/>
    <w:rsid w:val="00C46F7B"/>
    <w:rsid w:val="00C506BC"/>
    <w:rsid w:val="00C53101"/>
    <w:rsid w:val="00C546C7"/>
    <w:rsid w:val="00C5796A"/>
    <w:rsid w:val="00C679E4"/>
    <w:rsid w:val="00C741B3"/>
    <w:rsid w:val="00C751C4"/>
    <w:rsid w:val="00C778B3"/>
    <w:rsid w:val="00C77C3E"/>
    <w:rsid w:val="00C8045E"/>
    <w:rsid w:val="00C85CE4"/>
    <w:rsid w:val="00C928D8"/>
    <w:rsid w:val="00C97773"/>
    <w:rsid w:val="00CC5AF1"/>
    <w:rsid w:val="00CC6109"/>
    <w:rsid w:val="00CD0D4D"/>
    <w:rsid w:val="00CD3C6C"/>
    <w:rsid w:val="00CD6024"/>
    <w:rsid w:val="00CE53E2"/>
    <w:rsid w:val="00CE5510"/>
    <w:rsid w:val="00CF0601"/>
    <w:rsid w:val="00CF072F"/>
    <w:rsid w:val="00CF6C2D"/>
    <w:rsid w:val="00CF79FA"/>
    <w:rsid w:val="00D00DDB"/>
    <w:rsid w:val="00D0329E"/>
    <w:rsid w:val="00D252F7"/>
    <w:rsid w:val="00D32114"/>
    <w:rsid w:val="00D4149E"/>
    <w:rsid w:val="00D4269F"/>
    <w:rsid w:val="00D52DBB"/>
    <w:rsid w:val="00D73CD6"/>
    <w:rsid w:val="00D949EE"/>
    <w:rsid w:val="00D96328"/>
    <w:rsid w:val="00DA5796"/>
    <w:rsid w:val="00DB0077"/>
    <w:rsid w:val="00DB3218"/>
    <w:rsid w:val="00DB6FF1"/>
    <w:rsid w:val="00DB7F5B"/>
    <w:rsid w:val="00DC08B2"/>
    <w:rsid w:val="00DC3959"/>
    <w:rsid w:val="00DC746D"/>
    <w:rsid w:val="00DD1966"/>
    <w:rsid w:val="00DD70E7"/>
    <w:rsid w:val="00DD7F6F"/>
    <w:rsid w:val="00DE2382"/>
    <w:rsid w:val="00DE367C"/>
    <w:rsid w:val="00E0746C"/>
    <w:rsid w:val="00E07CD0"/>
    <w:rsid w:val="00E11746"/>
    <w:rsid w:val="00E13922"/>
    <w:rsid w:val="00E161B3"/>
    <w:rsid w:val="00E23C6C"/>
    <w:rsid w:val="00E36A27"/>
    <w:rsid w:val="00E43EC1"/>
    <w:rsid w:val="00E52BB1"/>
    <w:rsid w:val="00E56819"/>
    <w:rsid w:val="00E70889"/>
    <w:rsid w:val="00E81EF7"/>
    <w:rsid w:val="00EA1FBA"/>
    <w:rsid w:val="00EA7D9B"/>
    <w:rsid w:val="00EB78DC"/>
    <w:rsid w:val="00EB78F1"/>
    <w:rsid w:val="00EC2C4F"/>
    <w:rsid w:val="00EC7FCF"/>
    <w:rsid w:val="00ED033D"/>
    <w:rsid w:val="00ED5581"/>
    <w:rsid w:val="00ED6AEE"/>
    <w:rsid w:val="00ED7D9E"/>
    <w:rsid w:val="00EE0C20"/>
    <w:rsid w:val="00EE5608"/>
    <w:rsid w:val="00EF0643"/>
    <w:rsid w:val="00F02093"/>
    <w:rsid w:val="00F06797"/>
    <w:rsid w:val="00F1271B"/>
    <w:rsid w:val="00F14294"/>
    <w:rsid w:val="00F20231"/>
    <w:rsid w:val="00F274C5"/>
    <w:rsid w:val="00F27B98"/>
    <w:rsid w:val="00F748AE"/>
    <w:rsid w:val="00F82755"/>
    <w:rsid w:val="00F87F95"/>
    <w:rsid w:val="00FA7161"/>
    <w:rsid w:val="00FB4A16"/>
    <w:rsid w:val="00FB672B"/>
    <w:rsid w:val="00FD0E90"/>
    <w:rsid w:val="00FD4009"/>
    <w:rsid w:val="00FE6FD8"/>
    <w:rsid w:val="00FF09E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0177"/>
    <o:shapelayout v:ext="edit">
      <o:idmap v:ext="edit" data="1"/>
    </o:shapelayout>
  </w:shapeDefaults>
  <w:decimalSymbol w:val="."/>
  <w:listSeparator w:val=","/>
  <w14:docId w14:val="6573924B"/>
  <w15:chartTrackingRefBased/>
  <w15:docId w15:val="{B1BCE91E-1F2E-4FD7-A6FC-16F29FA68F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
    <w:basedOn w:val="Normal"/>
    <w:link w:val="ListParagraphChar"/>
    <w:uiPriority w:val="34"/>
    <w:qFormat/>
    <w:rsid w:val="00250E24"/>
    <w:pPr>
      <w:ind w:left="720"/>
    </w:pPr>
    <w:rPr>
      <w:rFonts w:ascii="Calibri" w:eastAsiaTheme="minorHAnsi" w:hAnsi="Calibri" w:cs="Calibri"/>
      <w:sz w:val="22"/>
      <w:szCs w:val="22"/>
    </w:rPr>
  </w:style>
  <w:style w:type="paragraph" w:styleId="Title">
    <w:name w:val="Title"/>
    <w:basedOn w:val="Normal"/>
    <w:next w:val="Normal"/>
    <w:link w:val="TitleChar"/>
    <w:qFormat/>
    <w:rsid w:val="00250E24"/>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rsid w:val="00250E24"/>
    <w:rPr>
      <w:rFonts w:asciiTheme="majorHAnsi" w:eastAsiaTheme="majorEastAsia" w:hAnsiTheme="majorHAnsi" w:cstheme="majorBidi"/>
      <w:spacing w:val="-10"/>
      <w:kern w:val="28"/>
      <w:sz w:val="56"/>
      <w:szCs w:val="56"/>
    </w:rPr>
  </w:style>
  <w:style w:type="table" w:styleId="TableGrid">
    <w:name w:val="Table Grid"/>
    <w:basedOn w:val="TableNormal"/>
    <w:uiPriority w:val="59"/>
    <w:rsid w:val="00250E24"/>
    <w:rPr>
      <w:rFonts w:asciiTheme="minorHAnsi" w:eastAsiaTheme="minorHAnsi" w:hAnsiTheme="minorHAnsi" w:cstheme="minorBidi"/>
      <w:sz w:val="22"/>
      <w:szCs w:val="22"/>
      <w:lang w:eastAsia="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Header">
    <w:name w:val="header"/>
    <w:basedOn w:val="Normal"/>
    <w:link w:val="HeaderChar"/>
    <w:unhideWhenUsed/>
    <w:rsid w:val="007C0BA8"/>
    <w:pPr>
      <w:tabs>
        <w:tab w:val="center" w:pos="4513"/>
        <w:tab w:val="right" w:pos="9026"/>
      </w:tabs>
    </w:pPr>
  </w:style>
  <w:style w:type="character" w:customStyle="1" w:styleId="HeaderChar">
    <w:name w:val="Header Char"/>
    <w:basedOn w:val="DefaultParagraphFont"/>
    <w:link w:val="Header"/>
    <w:rsid w:val="007C0BA8"/>
    <w:rPr>
      <w:sz w:val="24"/>
      <w:szCs w:val="24"/>
    </w:rPr>
  </w:style>
  <w:style w:type="paragraph" w:styleId="Footer">
    <w:name w:val="footer"/>
    <w:aliases w:val="Doc Footer"/>
    <w:basedOn w:val="Normal"/>
    <w:link w:val="FooterChar"/>
    <w:uiPriority w:val="99"/>
    <w:unhideWhenUsed/>
    <w:rsid w:val="007C0BA8"/>
    <w:pPr>
      <w:tabs>
        <w:tab w:val="center" w:pos="4513"/>
        <w:tab w:val="right" w:pos="9026"/>
      </w:tabs>
    </w:pPr>
  </w:style>
  <w:style w:type="character" w:customStyle="1" w:styleId="FooterChar">
    <w:name w:val="Footer Char"/>
    <w:aliases w:val="Doc Footer Char"/>
    <w:basedOn w:val="DefaultParagraphFont"/>
    <w:link w:val="Footer"/>
    <w:uiPriority w:val="99"/>
    <w:rsid w:val="007C0BA8"/>
    <w:rPr>
      <w:sz w:val="24"/>
      <w:szCs w:val="24"/>
    </w:rPr>
  </w:style>
  <w:style w:type="paragraph" w:customStyle="1" w:styleId="Default">
    <w:name w:val="Default"/>
    <w:rsid w:val="007A1DF3"/>
    <w:pPr>
      <w:autoSpaceDE w:val="0"/>
      <w:autoSpaceDN w:val="0"/>
      <w:adjustRightInd w:val="0"/>
    </w:pPr>
    <w:rPr>
      <w:rFonts w:ascii="Arial" w:hAnsi="Arial" w:cs="Arial"/>
      <w:color w:val="000000"/>
      <w:sz w:val="24"/>
      <w:szCs w:val="24"/>
    </w:rPr>
  </w:style>
  <w:style w:type="character" w:styleId="Hyperlink">
    <w:name w:val="Hyperlink"/>
    <w:basedOn w:val="DefaultParagraphFont"/>
    <w:uiPriority w:val="99"/>
    <w:semiHidden/>
    <w:unhideWhenUsed/>
    <w:rsid w:val="00351933"/>
    <w:rPr>
      <w:color w:val="0000FF"/>
      <w:u w:val="single"/>
    </w:rPr>
  </w:style>
  <w:style w:type="character" w:styleId="CommentReference">
    <w:name w:val="annotation reference"/>
    <w:basedOn w:val="DefaultParagraphFont"/>
    <w:uiPriority w:val="99"/>
    <w:semiHidden/>
    <w:unhideWhenUsed/>
    <w:rsid w:val="00095E8B"/>
    <w:rPr>
      <w:sz w:val="16"/>
      <w:szCs w:val="16"/>
    </w:rPr>
  </w:style>
  <w:style w:type="paragraph" w:styleId="CommentText">
    <w:name w:val="annotation text"/>
    <w:basedOn w:val="Normal"/>
    <w:link w:val="CommentTextChar"/>
    <w:uiPriority w:val="99"/>
    <w:semiHidden/>
    <w:unhideWhenUsed/>
    <w:rsid w:val="00095E8B"/>
    <w:rPr>
      <w:sz w:val="20"/>
      <w:szCs w:val="20"/>
    </w:rPr>
  </w:style>
  <w:style w:type="character" w:customStyle="1" w:styleId="CommentTextChar">
    <w:name w:val="Comment Text Char"/>
    <w:basedOn w:val="DefaultParagraphFont"/>
    <w:link w:val="CommentText"/>
    <w:uiPriority w:val="99"/>
    <w:semiHidden/>
    <w:rsid w:val="00095E8B"/>
  </w:style>
  <w:style w:type="paragraph" w:styleId="CommentSubject">
    <w:name w:val="annotation subject"/>
    <w:basedOn w:val="CommentText"/>
    <w:next w:val="CommentText"/>
    <w:link w:val="CommentSubjectChar"/>
    <w:semiHidden/>
    <w:unhideWhenUsed/>
    <w:rsid w:val="00095E8B"/>
    <w:rPr>
      <w:b/>
      <w:bCs/>
    </w:rPr>
  </w:style>
  <w:style w:type="character" w:customStyle="1" w:styleId="CommentSubjectChar">
    <w:name w:val="Comment Subject Char"/>
    <w:basedOn w:val="CommentTextChar"/>
    <w:link w:val="CommentSubject"/>
    <w:semiHidden/>
    <w:rsid w:val="00095E8B"/>
    <w:rPr>
      <w:b/>
      <w:bCs/>
    </w:rPr>
  </w:style>
  <w:style w:type="paragraph" w:styleId="BalloonText">
    <w:name w:val="Balloon Text"/>
    <w:basedOn w:val="Normal"/>
    <w:link w:val="BalloonTextChar"/>
    <w:semiHidden/>
    <w:unhideWhenUsed/>
    <w:rsid w:val="00095E8B"/>
    <w:rPr>
      <w:rFonts w:ascii="Segoe UI" w:hAnsi="Segoe UI" w:cs="Segoe UI"/>
      <w:sz w:val="18"/>
      <w:szCs w:val="18"/>
    </w:rPr>
  </w:style>
  <w:style w:type="character" w:customStyle="1" w:styleId="BalloonTextChar">
    <w:name w:val="Balloon Text Char"/>
    <w:basedOn w:val="DefaultParagraphFont"/>
    <w:link w:val="BalloonText"/>
    <w:semiHidden/>
    <w:rsid w:val="00095E8B"/>
    <w:rPr>
      <w:rFonts w:ascii="Segoe UI" w:hAnsi="Segoe UI" w:cs="Segoe UI"/>
      <w:sz w:val="18"/>
      <w:szCs w:val="18"/>
    </w:rPr>
  </w:style>
  <w:style w:type="paragraph" w:styleId="Revision">
    <w:name w:val="Revision"/>
    <w:hidden/>
    <w:uiPriority w:val="99"/>
    <w:semiHidden/>
    <w:rsid w:val="003237E6"/>
    <w:rPr>
      <w:sz w:val="24"/>
      <w:szCs w:val="24"/>
    </w:rPr>
  </w:style>
  <w:style w:type="paragraph" w:styleId="BodyText">
    <w:name w:val="Body Text"/>
    <w:aliases w:val="Body Text Char1,Body Text Char Char,Body Text Char1 Char Char,Body Text Char Char Char Char,Body Text Char1 Char Char Char Char,Body Text Char Char Char Char Char Char,Body Text Char Char1 Char Char,Body Text Char1 Char1 Char"/>
    <w:basedOn w:val="Normal"/>
    <w:link w:val="BodyTextChar"/>
    <w:rsid w:val="000546D8"/>
    <w:pPr>
      <w:jc w:val="both"/>
    </w:pPr>
    <w:rPr>
      <w:rFonts w:ascii="Arial" w:hAnsi="Arial"/>
      <w:szCs w:val="20"/>
      <w:lang w:eastAsia="en-US"/>
    </w:rPr>
  </w:style>
  <w:style w:type="character" w:customStyle="1" w:styleId="BodyTextChar">
    <w:name w:val="Body Text Char"/>
    <w:aliases w:val="Body Text Char1 Char,Body Text Char Char Char,Body Text Char1 Char Char Char,Body Text Char Char Char Char Char,Body Text Char1 Char Char Char Char Char,Body Text Char Char Char Char Char Char Char,Body Text Char Char1 Char Char Char"/>
    <w:basedOn w:val="DefaultParagraphFont"/>
    <w:link w:val="BodyText"/>
    <w:rsid w:val="000546D8"/>
    <w:rPr>
      <w:rFonts w:ascii="Arial" w:hAnsi="Arial"/>
      <w:sz w:val="24"/>
      <w:lang w:eastAsia="en-US"/>
    </w:rPr>
  </w:style>
  <w:style w:type="character" w:customStyle="1" w:styleId="FooterChar1">
    <w:name w:val="Footer Char1"/>
    <w:aliases w:val="Doc Footer Char1"/>
    <w:basedOn w:val="DefaultParagraphFont"/>
    <w:uiPriority w:val="99"/>
    <w:locked/>
    <w:rsid w:val="00CD6024"/>
    <w:rPr>
      <w:rFonts w:ascii="Arial" w:hAnsi="Arial"/>
      <w:sz w:val="28"/>
      <w:szCs w:val="24"/>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locked/>
    <w:rsid w:val="002254EA"/>
    <w:rPr>
      <w:rFonts w:ascii="Calibri" w:eastAsiaTheme="minorHAnsi" w:hAnsi="Calibri" w:cs="Calibr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7824756">
      <w:bodyDiv w:val="1"/>
      <w:marLeft w:val="0"/>
      <w:marRight w:val="0"/>
      <w:marTop w:val="0"/>
      <w:marBottom w:val="0"/>
      <w:divBdr>
        <w:top w:val="none" w:sz="0" w:space="0" w:color="auto"/>
        <w:left w:val="none" w:sz="0" w:space="0" w:color="auto"/>
        <w:bottom w:val="none" w:sz="0" w:space="0" w:color="auto"/>
        <w:right w:val="none" w:sz="0" w:space="0" w:color="auto"/>
      </w:divBdr>
    </w:div>
    <w:div w:id="152068322">
      <w:bodyDiv w:val="1"/>
      <w:marLeft w:val="0"/>
      <w:marRight w:val="0"/>
      <w:marTop w:val="0"/>
      <w:marBottom w:val="0"/>
      <w:divBdr>
        <w:top w:val="none" w:sz="0" w:space="0" w:color="auto"/>
        <w:left w:val="none" w:sz="0" w:space="0" w:color="auto"/>
        <w:bottom w:val="none" w:sz="0" w:space="0" w:color="auto"/>
        <w:right w:val="none" w:sz="0" w:space="0" w:color="auto"/>
      </w:divBdr>
    </w:div>
    <w:div w:id="343557597">
      <w:bodyDiv w:val="1"/>
      <w:marLeft w:val="0"/>
      <w:marRight w:val="0"/>
      <w:marTop w:val="0"/>
      <w:marBottom w:val="0"/>
      <w:divBdr>
        <w:top w:val="none" w:sz="0" w:space="0" w:color="auto"/>
        <w:left w:val="none" w:sz="0" w:space="0" w:color="auto"/>
        <w:bottom w:val="none" w:sz="0" w:space="0" w:color="auto"/>
        <w:right w:val="none" w:sz="0" w:space="0" w:color="auto"/>
      </w:divBdr>
      <w:divsChild>
        <w:div w:id="1028140124">
          <w:marLeft w:val="1987"/>
          <w:marRight w:val="0"/>
          <w:marTop w:val="0"/>
          <w:marBottom w:val="0"/>
          <w:divBdr>
            <w:top w:val="none" w:sz="0" w:space="0" w:color="auto"/>
            <w:left w:val="none" w:sz="0" w:space="0" w:color="auto"/>
            <w:bottom w:val="none" w:sz="0" w:space="0" w:color="auto"/>
            <w:right w:val="none" w:sz="0" w:space="0" w:color="auto"/>
          </w:divBdr>
        </w:div>
        <w:div w:id="1307273713">
          <w:marLeft w:val="1987"/>
          <w:marRight w:val="0"/>
          <w:marTop w:val="0"/>
          <w:marBottom w:val="0"/>
          <w:divBdr>
            <w:top w:val="none" w:sz="0" w:space="0" w:color="auto"/>
            <w:left w:val="none" w:sz="0" w:space="0" w:color="auto"/>
            <w:bottom w:val="none" w:sz="0" w:space="0" w:color="auto"/>
            <w:right w:val="none" w:sz="0" w:space="0" w:color="auto"/>
          </w:divBdr>
        </w:div>
        <w:div w:id="1708065703">
          <w:marLeft w:val="1987"/>
          <w:marRight w:val="0"/>
          <w:marTop w:val="0"/>
          <w:marBottom w:val="0"/>
          <w:divBdr>
            <w:top w:val="none" w:sz="0" w:space="0" w:color="auto"/>
            <w:left w:val="none" w:sz="0" w:space="0" w:color="auto"/>
            <w:bottom w:val="none" w:sz="0" w:space="0" w:color="auto"/>
            <w:right w:val="none" w:sz="0" w:space="0" w:color="auto"/>
          </w:divBdr>
        </w:div>
        <w:div w:id="258754867">
          <w:marLeft w:val="1987"/>
          <w:marRight w:val="0"/>
          <w:marTop w:val="0"/>
          <w:marBottom w:val="0"/>
          <w:divBdr>
            <w:top w:val="none" w:sz="0" w:space="0" w:color="auto"/>
            <w:left w:val="none" w:sz="0" w:space="0" w:color="auto"/>
            <w:bottom w:val="none" w:sz="0" w:space="0" w:color="auto"/>
            <w:right w:val="none" w:sz="0" w:space="0" w:color="auto"/>
          </w:divBdr>
        </w:div>
        <w:div w:id="602802241">
          <w:marLeft w:val="1987"/>
          <w:marRight w:val="0"/>
          <w:marTop w:val="0"/>
          <w:marBottom w:val="0"/>
          <w:divBdr>
            <w:top w:val="none" w:sz="0" w:space="0" w:color="auto"/>
            <w:left w:val="none" w:sz="0" w:space="0" w:color="auto"/>
            <w:bottom w:val="none" w:sz="0" w:space="0" w:color="auto"/>
            <w:right w:val="none" w:sz="0" w:space="0" w:color="auto"/>
          </w:divBdr>
        </w:div>
        <w:div w:id="721171300">
          <w:marLeft w:val="1987"/>
          <w:marRight w:val="0"/>
          <w:marTop w:val="0"/>
          <w:marBottom w:val="0"/>
          <w:divBdr>
            <w:top w:val="none" w:sz="0" w:space="0" w:color="auto"/>
            <w:left w:val="none" w:sz="0" w:space="0" w:color="auto"/>
            <w:bottom w:val="none" w:sz="0" w:space="0" w:color="auto"/>
            <w:right w:val="none" w:sz="0" w:space="0" w:color="auto"/>
          </w:divBdr>
        </w:div>
      </w:divsChild>
    </w:div>
    <w:div w:id="1106464293">
      <w:bodyDiv w:val="1"/>
      <w:marLeft w:val="0"/>
      <w:marRight w:val="0"/>
      <w:marTop w:val="0"/>
      <w:marBottom w:val="0"/>
      <w:divBdr>
        <w:top w:val="none" w:sz="0" w:space="0" w:color="auto"/>
        <w:left w:val="none" w:sz="0" w:space="0" w:color="auto"/>
        <w:bottom w:val="none" w:sz="0" w:space="0" w:color="auto"/>
        <w:right w:val="none" w:sz="0" w:space="0" w:color="auto"/>
      </w:divBdr>
    </w:div>
    <w:div w:id="1138187493">
      <w:bodyDiv w:val="1"/>
      <w:marLeft w:val="0"/>
      <w:marRight w:val="0"/>
      <w:marTop w:val="0"/>
      <w:marBottom w:val="0"/>
      <w:divBdr>
        <w:top w:val="none" w:sz="0" w:space="0" w:color="auto"/>
        <w:left w:val="none" w:sz="0" w:space="0" w:color="auto"/>
        <w:bottom w:val="none" w:sz="0" w:space="0" w:color="auto"/>
        <w:right w:val="none" w:sz="0" w:space="0" w:color="auto"/>
      </w:divBdr>
    </w:div>
    <w:div w:id="1247575770">
      <w:bodyDiv w:val="1"/>
      <w:marLeft w:val="0"/>
      <w:marRight w:val="0"/>
      <w:marTop w:val="0"/>
      <w:marBottom w:val="0"/>
      <w:divBdr>
        <w:top w:val="none" w:sz="0" w:space="0" w:color="auto"/>
        <w:left w:val="none" w:sz="0" w:space="0" w:color="auto"/>
        <w:bottom w:val="none" w:sz="0" w:space="0" w:color="auto"/>
        <w:right w:val="none" w:sz="0" w:space="0" w:color="auto"/>
      </w:divBdr>
    </w:div>
    <w:div w:id="1260024240">
      <w:bodyDiv w:val="1"/>
      <w:marLeft w:val="0"/>
      <w:marRight w:val="0"/>
      <w:marTop w:val="0"/>
      <w:marBottom w:val="0"/>
      <w:divBdr>
        <w:top w:val="none" w:sz="0" w:space="0" w:color="auto"/>
        <w:left w:val="none" w:sz="0" w:space="0" w:color="auto"/>
        <w:bottom w:val="none" w:sz="0" w:space="0" w:color="auto"/>
        <w:right w:val="none" w:sz="0" w:space="0" w:color="auto"/>
      </w:divBdr>
    </w:div>
    <w:div w:id="1330518294">
      <w:bodyDiv w:val="1"/>
      <w:marLeft w:val="0"/>
      <w:marRight w:val="0"/>
      <w:marTop w:val="0"/>
      <w:marBottom w:val="0"/>
      <w:divBdr>
        <w:top w:val="none" w:sz="0" w:space="0" w:color="auto"/>
        <w:left w:val="none" w:sz="0" w:space="0" w:color="auto"/>
        <w:bottom w:val="none" w:sz="0" w:space="0" w:color="auto"/>
        <w:right w:val="none" w:sz="0" w:space="0" w:color="auto"/>
      </w:divBdr>
    </w:div>
    <w:div w:id="1606230578">
      <w:bodyDiv w:val="1"/>
      <w:marLeft w:val="0"/>
      <w:marRight w:val="0"/>
      <w:marTop w:val="0"/>
      <w:marBottom w:val="0"/>
      <w:divBdr>
        <w:top w:val="none" w:sz="0" w:space="0" w:color="auto"/>
        <w:left w:val="none" w:sz="0" w:space="0" w:color="auto"/>
        <w:bottom w:val="none" w:sz="0" w:space="0" w:color="auto"/>
        <w:right w:val="none" w:sz="0" w:space="0" w:color="auto"/>
      </w:divBdr>
    </w:div>
    <w:div w:id="1704403603">
      <w:bodyDiv w:val="1"/>
      <w:marLeft w:val="0"/>
      <w:marRight w:val="0"/>
      <w:marTop w:val="0"/>
      <w:marBottom w:val="0"/>
      <w:divBdr>
        <w:top w:val="none" w:sz="0" w:space="0" w:color="auto"/>
        <w:left w:val="none" w:sz="0" w:space="0" w:color="auto"/>
        <w:bottom w:val="none" w:sz="0" w:space="0" w:color="auto"/>
        <w:right w:val="none" w:sz="0" w:space="0" w:color="auto"/>
      </w:divBdr>
    </w:div>
    <w:div w:id="1759642872">
      <w:bodyDiv w:val="1"/>
      <w:marLeft w:val="0"/>
      <w:marRight w:val="0"/>
      <w:marTop w:val="0"/>
      <w:marBottom w:val="0"/>
      <w:divBdr>
        <w:top w:val="none" w:sz="0" w:space="0" w:color="auto"/>
        <w:left w:val="none" w:sz="0" w:space="0" w:color="auto"/>
        <w:bottom w:val="none" w:sz="0" w:space="0" w:color="auto"/>
        <w:right w:val="none" w:sz="0" w:space="0" w:color="auto"/>
      </w:divBdr>
    </w:div>
    <w:div w:id="1994944662">
      <w:bodyDiv w:val="1"/>
      <w:marLeft w:val="0"/>
      <w:marRight w:val="0"/>
      <w:marTop w:val="0"/>
      <w:marBottom w:val="0"/>
      <w:divBdr>
        <w:top w:val="none" w:sz="0" w:space="0" w:color="auto"/>
        <w:left w:val="none" w:sz="0" w:space="0" w:color="auto"/>
        <w:bottom w:val="none" w:sz="0" w:space="0" w:color="auto"/>
        <w:right w:val="none" w:sz="0" w:space="0" w:color="auto"/>
      </w:divBdr>
    </w:div>
    <w:div w:id="2042974189">
      <w:bodyDiv w:val="1"/>
      <w:marLeft w:val="0"/>
      <w:marRight w:val="0"/>
      <w:marTop w:val="0"/>
      <w:marBottom w:val="0"/>
      <w:divBdr>
        <w:top w:val="none" w:sz="0" w:space="0" w:color="auto"/>
        <w:left w:val="none" w:sz="0" w:space="0" w:color="auto"/>
        <w:bottom w:val="none" w:sz="0" w:space="0" w:color="auto"/>
        <w:right w:val="none" w:sz="0" w:space="0" w:color="auto"/>
      </w:divBdr>
    </w:div>
    <w:div w:id="2060394282">
      <w:bodyDiv w:val="1"/>
      <w:marLeft w:val="0"/>
      <w:marRight w:val="0"/>
      <w:marTop w:val="0"/>
      <w:marBottom w:val="0"/>
      <w:divBdr>
        <w:top w:val="none" w:sz="0" w:space="0" w:color="auto"/>
        <w:left w:val="none" w:sz="0" w:space="0" w:color="auto"/>
        <w:bottom w:val="none" w:sz="0" w:space="0" w:color="auto"/>
        <w:right w:val="none" w:sz="0" w:space="0" w:color="auto"/>
      </w:divBdr>
    </w:div>
    <w:div w:id="20677551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CA11915-E086-4104-93FF-0C1B522846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Pages>
  <Words>2673</Words>
  <Characters>14567</Characters>
  <Application>Microsoft Office Word</Application>
  <DocSecurity>0</DocSecurity>
  <Lines>121</Lines>
  <Paragraphs>34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17206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 Baker (Cwm Taf UHB - NCCU)</dc:creator>
  <cp:keywords/>
  <dc:description/>
  <cp:lastModifiedBy>Gwenan Roberts (CTM UHB - NCCU Corporate Services)</cp:lastModifiedBy>
  <cp:revision>2</cp:revision>
  <cp:lastPrinted>2020-08-27T07:52:00Z</cp:lastPrinted>
  <dcterms:created xsi:type="dcterms:W3CDTF">2021-05-05T15:42:00Z</dcterms:created>
  <dcterms:modified xsi:type="dcterms:W3CDTF">2021-05-05T15:42:00Z</dcterms:modified>
</cp:coreProperties>
</file>