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3900"/>
        <w:gridCol w:w="3617"/>
      </w:tblGrid>
      <w:tr w:rsidR="008F234A" w:rsidRPr="00DB7F5B" w14:paraId="53BBAB01" w14:textId="77777777" w:rsidTr="006F426C">
        <w:tc>
          <w:tcPr>
            <w:tcW w:w="10637" w:type="dxa"/>
            <w:gridSpan w:val="3"/>
            <w:shd w:val="clear" w:color="auto" w:fill="C6D9F1" w:themeFill="text2" w:themeFillTint="33"/>
          </w:tcPr>
          <w:p w14:paraId="5700C613" w14:textId="7E69C15D" w:rsidR="008F234A" w:rsidRPr="00DB7F5B" w:rsidRDefault="008F234A" w:rsidP="008F234A">
            <w:pPr>
              <w:rPr>
                <w:rFonts w:ascii="Verdana" w:hAnsi="Verdana"/>
              </w:rPr>
            </w:pPr>
            <w:bookmarkStart w:id="0" w:name="_Hlk74038104"/>
            <w:r>
              <w:rPr>
                <w:rFonts w:ascii="Verdana" w:hAnsi="Verdana"/>
                <w:b/>
              </w:rPr>
              <w:t>Present</w:t>
            </w:r>
          </w:p>
        </w:tc>
      </w:tr>
      <w:tr w:rsidR="001C09CA" w:rsidRPr="00DB7F5B" w14:paraId="578DC634" w14:textId="77777777" w:rsidTr="00465F77">
        <w:tc>
          <w:tcPr>
            <w:tcW w:w="3120" w:type="dxa"/>
          </w:tcPr>
          <w:p w14:paraId="74B3FF63" w14:textId="184D1BD7" w:rsidR="001C09CA" w:rsidRPr="00DB7F5B" w:rsidRDefault="008F234A" w:rsidP="002B73C5">
            <w:pPr>
              <w:contextualSpacing/>
              <w:rPr>
                <w:rFonts w:ascii="Verdana" w:hAnsi="Verdana"/>
                <w:b/>
              </w:rPr>
            </w:pPr>
            <w:r>
              <w:rPr>
                <w:rFonts w:ascii="Verdana" w:hAnsi="Verdana"/>
                <w:b/>
              </w:rPr>
              <w:t>Name</w:t>
            </w:r>
          </w:p>
        </w:tc>
        <w:tc>
          <w:tcPr>
            <w:tcW w:w="7517" w:type="dxa"/>
            <w:gridSpan w:val="2"/>
          </w:tcPr>
          <w:p w14:paraId="38595E92" w14:textId="51A61B52" w:rsidR="001C09CA" w:rsidRPr="00B256D6" w:rsidRDefault="008F234A" w:rsidP="008F234A">
            <w:pPr>
              <w:rPr>
                <w:rFonts w:ascii="Verdana" w:hAnsi="Verdana"/>
                <w:b/>
              </w:rPr>
            </w:pPr>
            <w:r w:rsidRPr="00B256D6">
              <w:rPr>
                <w:rFonts w:ascii="Verdana" w:hAnsi="Verdana"/>
                <w:b/>
              </w:rPr>
              <w:t>Representing</w:t>
            </w:r>
          </w:p>
        </w:tc>
      </w:tr>
      <w:tr w:rsidR="001C09CA" w:rsidRPr="00DB7F5B" w14:paraId="13BBE7CB" w14:textId="77777777" w:rsidTr="00B51965">
        <w:tc>
          <w:tcPr>
            <w:tcW w:w="3120" w:type="dxa"/>
            <w:shd w:val="clear" w:color="auto" w:fill="auto"/>
          </w:tcPr>
          <w:p w14:paraId="0872BCE3" w14:textId="62DD56C9" w:rsidR="00020BA2" w:rsidRPr="00184C44" w:rsidRDefault="00BE27BF" w:rsidP="00BE27BF">
            <w:pPr>
              <w:rPr>
                <w:rFonts w:ascii="Verdana" w:hAnsi="Verdana"/>
              </w:rPr>
            </w:pPr>
            <w:r w:rsidRPr="00184C44">
              <w:rPr>
                <w:rFonts w:ascii="Verdana" w:hAnsi="Verdana"/>
              </w:rPr>
              <w:t>Ross Whitehead</w:t>
            </w:r>
            <w:r w:rsidR="00F16C29" w:rsidRPr="00184C44">
              <w:rPr>
                <w:rFonts w:ascii="Verdana" w:hAnsi="Verdana"/>
              </w:rPr>
              <w:t xml:space="preserve"> </w:t>
            </w:r>
            <w:r w:rsidR="00C85EB9" w:rsidRPr="00184C44">
              <w:rPr>
                <w:rFonts w:ascii="Verdana" w:hAnsi="Verdana"/>
              </w:rPr>
              <w:t>(Chair)</w:t>
            </w:r>
          </w:p>
        </w:tc>
        <w:tc>
          <w:tcPr>
            <w:tcW w:w="7517" w:type="dxa"/>
            <w:gridSpan w:val="2"/>
            <w:shd w:val="clear" w:color="auto" w:fill="auto"/>
          </w:tcPr>
          <w:p w14:paraId="25B7B588" w14:textId="39392E46" w:rsidR="00C85EB9" w:rsidRPr="00184C44" w:rsidRDefault="00C85EB9" w:rsidP="00020BA2">
            <w:pPr>
              <w:rPr>
                <w:rFonts w:ascii="Verdana" w:hAnsi="Verdana"/>
              </w:rPr>
            </w:pPr>
            <w:r w:rsidRPr="00184C44">
              <w:rPr>
                <w:rFonts w:ascii="Verdana" w:hAnsi="Verdana"/>
              </w:rPr>
              <w:t xml:space="preserve">Emergency Ambulance Services Committee </w:t>
            </w:r>
            <w:r w:rsidR="00184C44">
              <w:rPr>
                <w:rFonts w:ascii="Verdana" w:hAnsi="Verdana"/>
              </w:rPr>
              <w:t>(EASC)</w:t>
            </w:r>
            <w:r w:rsidRPr="00184C44">
              <w:rPr>
                <w:rFonts w:ascii="Verdana" w:hAnsi="Verdana"/>
              </w:rPr>
              <w:t>Team</w:t>
            </w:r>
          </w:p>
        </w:tc>
      </w:tr>
      <w:tr w:rsidR="006F426C" w:rsidRPr="00DB7F5B" w14:paraId="5D1DACE5" w14:textId="77777777" w:rsidTr="00B51965">
        <w:tc>
          <w:tcPr>
            <w:tcW w:w="3120" w:type="dxa"/>
            <w:shd w:val="clear" w:color="auto" w:fill="auto"/>
          </w:tcPr>
          <w:p w14:paraId="74FA95C8" w14:textId="7936F3D6" w:rsidR="006F426C" w:rsidRPr="00184C44" w:rsidRDefault="005C719B" w:rsidP="00E27DE6">
            <w:pPr>
              <w:rPr>
                <w:rFonts w:ascii="Verdana" w:hAnsi="Verdana"/>
              </w:rPr>
            </w:pPr>
            <w:r w:rsidRPr="00184C44">
              <w:rPr>
                <w:rFonts w:ascii="Verdana" w:hAnsi="Verdana"/>
              </w:rPr>
              <w:t>Andrew Quarrell</w:t>
            </w:r>
          </w:p>
        </w:tc>
        <w:tc>
          <w:tcPr>
            <w:tcW w:w="7517" w:type="dxa"/>
            <w:gridSpan w:val="2"/>
            <w:shd w:val="clear" w:color="auto" w:fill="auto"/>
          </w:tcPr>
          <w:p w14:paraId="4C51119E" w14:textId="0C09DC33" w:rsidR="006F426C" w:rsidRPr="00184C44" w:rsidRDefault="006F426C" w:rsidP="00020BA2">
            <w:pPr>
              <w:rPr>
                <w:rFonts w:ascii="Verdana" w:hAnsi="Verdana"/>
              </w:rPr>
            </w:pPr>
            <w:r w:rsidRPr="00184C44">
              <w:rPr>
                <w:rFonts w:ascii="Verdana" w:hAnsi="Verdana"/>
              </w:rPr>
              <w:t>Powys Teaching Health Board</w:t>
            </w:r>
            <w:r w:rsidR="00A01490" w:rsidRPr="00184C44">
              <w:rPr>
                <w:rFonts w:ascii="Verdana" w:hAnsi="Verdana"/>
              </w:rPr>
              <w:t xml:space="preserve"> (</w:t>
            </w:r>
            <w:proofErr w:type="spellStart"/>
            <w:r w:rsidR="00A01490" w:rsidRPr="00184C44">
              <w:rPr>
                <w:rFonts w:ascii="Verdana" w:hAnsi="Verdana"/>
              </w:rPr>
              <w:t>PtHB</w:t>
            </w:r>
            <w:proofErr w:type="spellEnd"/>
            <w:r w:rsidR="00A01490" w:rsidRPr="00184C44">
              <w:rPr>
                <w:rFonts w:ascii="Verdana" w:hAnsi="Verdana"/>
              </w:rPr>
              <w:t>)</w:t>
            </w:r>
          </w:p>
        </w:tc>
      </w:tr>
      <w:tr w:rsidR="00184C44" w:rsidRPr="00DB7F5B" w14:paraId="6B1D4386" w14:textId="77777777" w:rsidTr="00B51965">
        <w:tc>
          <w:tcPr>
            <w:tcW w:w="3120" w:type="dxa"/>
            <w:shd w:val="clear" w:color="auto" w:fill="auto"/>
          </w:tcPr>
          <w:p w14:paraId="4A52FFE7" w14:textId="12ACE582" w:rsidR="00184C44" w:rsidRPr="00184C44" w:rsidRDefault="00184C44" w:rsidP="00E27DE6">
            <w:pPr>
              <w:rPr>
                <w:rFonts w:ascii="Verdana" w:hAnsi="Verdana"/>
              </w:rPr>
            </w:pPr>
            <w:r w:rsidRPr="00184C44">
              <w:rPr>
                <w:rFonts w:ascii="Verdana" w:hAnsi="Verdana"/>
              </w:rPr>
              <w:t>Meinir Williams</w:t>
            </w:r>
          </w:p>
        </w:tc>
        <w:tc>
          <w:tcPr>
            <w:tcW w:w="7517" w:type="dxa"/>
            <w:gridSpan w:val="2"/>
            <w:shd w:val="clear" w:color="auto" w:fill="auto"/>
          </w:tcPr>
          <w:p w14:paraId="6D30258B" w14:textId="02B4629F" w:rsidR="00184C44" w:rsidRPr="00184C44" w:rsidRDefault="00184C44" w:rsidP="00020BA2">
            <w:pPr>
              <w:rPr>
                <w:rFonts w:ascii="Verdana" w:hAnsi="Verdana"/>
              </w:rPr>
            </w:pPr>
            <w:r w:rsidRPr="00184C44">
              <w:rPr>
                <w:rFonts w:ascii="Verdana" w:hAnsi="Verdana"/>
              </w:rPr>
              <w:t>Betsi Cadwaladr University Health Board (BCUHB)</w:t>
            </w:r>
          </w:p>
        </w:tc>
      </w:tr>
      <w:tr w:rsidR="00A01490" w:rsidRPr="00DB7F5B" w14:paraId="620D6CB4" w14:textId="77777777" w:rsidTr="00B51965">
        <w:tc>
          <w:tcPr>
            <w:tcW w:w="3120" w:type="dxa"/>
            <w:shd w:val="clear" w:color="auto" w:fill="auto"/>
          </w:tcPr>
          <w:p w14:paraId="7DCF2B4C" w14:textId="77777777" w:rsidR="00A01490" w:rsidRPr="00184C44" w:rsidRDefault="00A01490" w:rsidP="00E27DE6">
            <w:pPr>
              <w:rPr>
                <w:rFonts w:ascii="Verdana" w:hAnsi="Verdana"/>
              </w:rPr>
            </w:pPr>
            <w:r w:rsidRPr="00184C44">
              <w:rPr>
                <w:rFonts w:ascii="Verdana" w:hAnsi="Verdana"/>
              </w:rPr>
              <w:t>Gareth Skye</w:t>
            </w:r>
          </w:p>
        </w:tc>
        <w:tc>
          <w:tcPr>
            <w:tcW w:w="7517" w:type="dxa"/>
            <w:gridSpan w:val="2"/>
            <w:shd w:val="clear" w:color="auto" w:fill="auto"/>
          </w:tcPr>
          <w:p w14:paraId="0FBD08F6" w14:textId="75199AF8" w:rsidR="00A01490" w:rsidRPr="00184C44" w:rsidRDefault="00A01490" w:rsidP="00A01490">
            <w:pPr>
              <w:rPr>
                <w:rFonts w:ascii="Verdana" w:hAnsi="Verdana"/>
              </w:rPr>
            </w:pPr>
            <w:r w:rsidRPr="00184C44">
              <w:rPr>
                <w:rFonts w:ascii="Verdana" w:hAnsi="Verdana"/>
              </w:rPr>
              <w:t>Hywel Dda University Health Board (</w:t>
            </w:r>
            <w:proofErr w:type="spellStart"/>
            <w:r w:rsidRPr="00184C44">
              <w:rPr>
                <w:rFonts w:ascii="Verdana" w:hAnsi="Verdana"/>
              </w:rPr>
              <w:t>HDdUHB</w:t>
            </w:r>
            <w:proofErr w:type="spellEnd"/>
            <w:r w:rsidRPr="00184C44">
              <w:rPr>
                <w:rFonts w:ascii="Verdana" w:hAnsi="Verdana"/>
              </w:rPr>
              <w:t>)</w:t>
            </w:r>
          </w:p>
        </w:tc>
      </w:tr>
      <w:tr w:rsidR="00A01490" w:rsidRPr="00DB7F5B" w14:paraId="3669BC51" w14:textId="77777777" w:rsidTr="00B51965">
        <w:tc>
          <w:tcPr>
            <w:tcW w:w="3120" w:type="dxa"/>
            <w:shd w:val="clear" w:color="auto" w:fill="auto"/>
          </w:tcPr>
          <w:p w14:paraId="2E2A9544" w14:textId="20D9095C" w:rsidR="00A01490" w:rsidRPr="00184C44" w:rsidRDefault="005C719B" w:rsidP="00E27DE6">
            <w:pPr>
              <w:rPr>
                <w:rFonts w:ascii="Verdana" w:hAnsi="Verdana"/>
              </w:rPr>
            </w:pPr>
            <w:r w:rsidRPr="00184C44">
              <w:rPr>
                <w:rFonts w:ascii="Verdana" w:hAnsi="Verdana"/>
              </w:rPr>
              <w:t>Elinor Mercer</w:t>
            </w:r>
          </w:p>
        </w:tc>
        <w:tc>
          <w:tcPr>
            <w:tcW w:w="7517" w:type="dxa"/>
            <w:gridSpan w:val="2"/>
            <w:shd w:val="clear" w:color="auto" w:fill="auto"/>
          </w:tcPr>
          <w:p w14:paraId="32AD1E22" w14:textId="4FADDB35" w:rsidR="00A01490" w:rsidRPr="00184C44" w:rsidRDefault="005C719B" w:rsidP="005C719B">
            <w:pPr>
              <w:rPr>
                <w:rFonts w:ascii="Verdana" w:hAnsi="Verdana"/>
              </w:rPr>
            </w:pPr>
            <w:r w:rsidRPr="00184C44">
              <w:rPr>
                <w:rFonts w:ascii="Verdana" w:hAnsi="Verdana"/>
              </w:rPr>
              <w:t>Cardiff &amp; Vale University Health Board (CVUHB)</w:t>
            </w:r>
          </w:p>
        </w:tc>
      </w:tr>
      <w:tr w:rsidR="00A01490" w:rsidRPr="00DB7F5B" w14:paraId="2C9503A1" w14:textId="77777777" w:rsidTr="00B51965">
        <w:tc>
          <w:tcPr>
            <w:tcW w:w="3120" w:type="dxa"/>
            <w:shd w:val="clear" w:color="auto" w:fill="auto"/>
          </w:tcPr>
          <w:p w14:paraId="47A8A8D2" w14:textId="77777777" w:rsidR="00A01490" w:rsidRPr="00184C44" w:rsidRDefault="00A01490" w:rsidP="00E27DE6">
            <w:pPr>
              <w:rPr>
                <w:rFonts w:ascii="Verdana" w:hAnsi="Verdana"/>
              </w:rPr>
            </w:pPr>
            <w:r w:rsidRPr="00184C44">
              <w:rPr>
                <w:rFonts w:ascii="Verdana" w:hAnsi="Verdana"/>
              </w:rPr>
              <w:t>Mark Harris</w:t>
            </w:r>
          </w:p>
        </w:tc>
        <w:tc>
          <w:tcPr>
            <w:tcW w:w="7517" w:type="dxa"/>
            <w:gridSpan w:val="2"/>
            <w:shd w:val="clear" w:color="auto" w:fill="auto"/>
          </w:tcPr>
          <w:p w14:paraId="2C61520A" w14:textId="77777777" w:rsidR="00A01490" w:rsidRPr="00184C44" w:rsidRDefault="00A01490" w:rsidP="00A01490">
            <w:pPr>
              <w:rPr>
                <w:rFonts w:ascii="Verdana" w:hAnsi="Verdana"/>
              </w:rPr>
            </w:pPr>
            <w:r w:rsidRPr="00184C44">
              <w:rPr>
                <w:rFonts w:ascii="Verdana" w:hAnsi="Verdana"/>
              </w:rPr>
              <w:t>Welsh Ambulance Services NHS Trust (WAST)</w:t>
            </w:r>
          </w:p>
        </w:tc>
      </w:tr>
      <w:tr w:rsidR="00A01490" w:rsidRPr="00DB7F5B" w14:paraId="5208BCC9" w14:textId="77777777" w:rsidTr="00B51965">
        <w:tc>
          <w:tcPr>
            <w:tcW w:w="3120" w:type="dxa"/>
            <w:shd w:val="clear" w:color="auto" w:fill="auto"/>
          </w:tcPr>
          <w:p w14:paraId="1F8C9C17" w14:textId="3EDC6FE1" w:rsidR="00A01490" w:rsidRPr="00184C44" w:rsidRDefault="00A01490" w:rsidP="00E27DE6">
            <w:pPr>
              <w:rPr>
                <w:rFonts w:ascii="Verdana" w:hAnsi="Verdana"/>
              </w:rPr>
            </w:pPr>
            <w:r w:rsidRPr="00184C44">
              <w:rPr>
                <w:rFonts w:ascii="Verdana" w:hAnsi="Verdana"/>
              </w:rPr>
              <w:t>Matthew Edwards</w:t>
            </w:r>
          </w:p>
        </w:tc>
        <w:tc>
          <w:tcPr>
            <w:tcW w:w="7517" w:type="dxa"/>
            <w:gridSpan w:val="2"/>
            <w:shd w:val="clear" w:color="auto" w:fill="auto"/>
          </w:tcPr>
          <w:p w14:paraId="704CEC0E" w14:textId="770A08E9" w:rsidR="00A01490" w:rsidRPr="00184C44" w:rsidRDefault="00E27DE6" w:rsidP="00A01490">
            <w:pPr>
              <w:rPr>
                <w:rFonts w:ascii="Verdana" w:hAnsi="Verdana"/>
              </w:rPr>
            </w:pPr>
            <w:r w:rsidRPr="00184C44">
              <w:rPr>
                <w:rFonts w:ascii="Verdana" w:hAnsi="Verdana"/>
              </w:rPr>
              <w:t xml:space="preserve">Emergency Ambulance Services Committee </w:t>
            </w:r>
            <w:r w:rsidR="00184C44">
              <w:rPr>
                <w:rFonts w:ascii="Verdana" w:hAnsi="Verdana"/>
              </w:rPr>
              <w:t xml:space="preserve">(EASC) </w:t>
            </w:r>
            <w:r w:rsidRPr="00184C44">
              <w:rPr>
                <w:rFonts w:ascii="Verdana" w:hAnsi="Verdana"/>
              </w:rPr>
              <w:t>Team</w:t>
            </w:r>
          </w:p>
        </w:tc>
      </w:tr>
      <w:tr w:rsidR="00463229" w:rsidRPr="00DB7F5B" w14:paraId="77B2E6F7" w14:textId="77777777" w:rsidTr="00B51965">
        <w:tc>
          <w:tcPr>
            <w:tcW w:w="3120" w:type="dxa"/>
            <w:shd w:val="clear" w:color="auto" w:fill="auto"/>
          </w:tcPr>
          <w:p w14:paraId="0440B2A7" w14:textId="160944F1" w:rsidR="00463229" w:rsidRPr="00184C44" w:rsidRDefault="005C719B" w:rsidP="00463229">
            <w:pPr>
              <w:rPr>
                <w:rFonts w:ascii="Verdana" w:hAnsi="Verdana"/>
              </w:rPr>
            </w:pPr>
            <w:r w:rsidRPr="00184C44">
              <w:rPr>
                <w:rFonts w:ascii="Verdana" w:hAnsi="Verdana"/>
              </w:rPr>
              <w:t>James Haley</w:t>
            </w:r>
          </w:p>
        </w:tc>
        <w:tc>
          <w:tcPr>
            <w:tcW w:w="7517" w:type="dxa"/>
            <w:gridSpan w:val="2"/>
            <w:shd w:val="clear" w:color="auto" w:fill="auto"/>
          </w:tcPr>
          <w:p w14:paraId="4112577B" w14:textId="6A5C3225" w:rsidR="00463229" w:rsidRPr="00184C44" w:rsidRDefault="005C719B" w:rsidP="00463229">
            <w:pPr>
              <w:rPr>
                <w:rFonts w:ascii="Verdana" w:hAnsi="Verdana"/>
              </w:rPr>
            </w:pPr>
            <w:r w:rsidRPr="00184C44">
              <w:rPr>
                <w:rFonts w:ascii="Verdana" w:hAnsi="Verdana"/>
              </w:rPr>
              <w:t>Welsh Ambulance Services NHS Trust (WAST)</w:t>
            </w:r>
          </w:p>
        </w:tc>
      </w:tr>
      <w:tr w:rsidR="00463229" w:rsidRPr="00DB7F5B" w14:paraId="13151BDE" w14:textId="77777777" w:rsidTr="00B51965">
        <w:tc>
          <w:tcPr>
            <w:tcW w:w="3120" w:type="dxa"/>
            <w:shd w:val="clear" w:color="auto" w:fill="auto"/>
          </w:tcPr>
          <w:p w14:paraId="3113EEDB" w14:textId="77777777" w:rsidR="00463229" w:rsidRPr="00184C44" w:rsidRDefault="00463229" w:rsidP="00463229">
            <w:pPr>
              <w:rPr>
                <w:rFonts w:ascii="Verdana" w:hAnsi="Verdana"/>
              </w:rPr>
            </w:pPr>
            <w:r w:rsidRPr="00184C44">
              <w:rPr>
                <w:rFonts w:ascii="Verdana" w:hAnsi="Verdana"/>
              </w:rPr>
              <w:t>Ricky Thomas</w:t>
            </w:r>
          </w:p>
        </w:tc>
        <w:tc>
          <w:tcPr>
            <w:tcW w:w="7517" w:type="dxa"/>
            <w:gridSpan w:val="2"/>
            <w:shd w:val="clear" w:color="auto" w:fill="auto"/>
          </w:tcPr>
          <w:p w14:paraId="64BF1EFF" w14:textId="40D0BA70" w:rsidR="00463229" w:rsidRPr="00184C44" w:rsidRDefault="00463229" w:rsidP="00463229">
            <w:pPr>
              <w:rPr>
                <w:rFonts w:ascii="Verdana" w:hAnsi="Verdana"/>
              </w:rPr>
            </w:pPr>
            <w:r w:rsidRPr="00184C44">
              <w:rPr>
                <w:rFonts w:ascii="Verdana" w:hAnsi="Verdana"/>
              </w:rPr>
              <w:t>National Collaborative Commissioning Unit (NCCU)</w:t>
            </w:r>
          </w:p>
        </w:tc>
      </w:tr>
      <w:tr w:rsidR="00463229" w:rsidRPr="00DB7F5B" w14:paraId="6A41098A" w14:textId="77777777" w:rsidTr="00B51965">
        <w:tc>
          <w:tcPr>
            <w:tcW w:w="3120" w:type="dxa"/>
            <w:shd w:val="clear" w:color="auto" w:fill="auto"/>
          </w:tcPr>
          <w:p w14:paraId="582118CA" w14:textId="67110595" w:rsidR="00463229" w:rsidRPr="00184C44" w:rsidRDefault="00463229" w:rsidP="00463229">
            <w:pPr>
              <w:rPr>
                <w:rFonts w:ascii="Verdana" w:hAnsi="Verdana"/>
              </w:rPr>
            </w:pPr>
            <w:r w:rsidRPr="00184C44">
              <w:rPr>
                <w:rFonts w:ascii="Verdana" w:hAnsi="Verdana"/>
              </w:rPr>
              <w:t>Richard Baxter</w:t>
            </w:r>
          </w:p>
        </w:tc>
        <w:tc>
          <w:tcPr>
            <w:tcW w:w="7517" w:type="dxa"/>
            <w:gridSpan w:val="2"/>
            <w:shd w:val="clear" w:color="auto" w:fill="auto"/>
          </w:tcPr>
          <w:p w14:paraId="08C0DF3E" w14:textId="1B405247" w:rsidR="00463229" w:rsidRPr="00184C44" w:rsidRDefault="00B51965" w:rsidP="00463229">
            <w:pPr>
              <w:rPr>
                <w:rFonts w:ascii="Verdana" w:hAnsi="Verdana"/>
              </w:rPr>
            </w:pPr>
            <w:r w:rsidRPr="00184C44">
              <w:rPr>
                <w:rFonts w:ascii="Verdana" w:hAnsi="Verdana"/>
              </w:rPr>
              <w:t xml:space="preserve">Emergency Ambulance Services Committee </w:t>
            </w:r>
            <w:r w:rsidR="00184C44">
              <w:rPr>
                <w:rFonts w:ascii="Verdana" w:hAnsi="Verdana"/>
              </w:rPr>
              <w:t xml:space="preserve">(EASC) </w:t>
            </w:r>
            <w:r w:rsidRPr="00184C44">
              <w:rPr>
                <w:rFonts w:ascii="Verdana" w:hAnsi="Verdana"/>
              </w:rPr>
              <w:t>Team</w:t>
            </w:r>
          </w:p>
        </w:tc>
      </w:tr>
      <w:tr w:rsidR="005C719B" w:rsidRPr="00DB7F5B" w14:paraId="0B2058E3" w14:textId="77777777" w:rsidTr="00B51965">
        <w:tc>
          <w:tcPr>
            <w:tcW w:w="3120" w:type="dxa"/>
            <w:shd w:val="clear" w:color="auto" w:fill="auto"/>
          </w:tcPr>
          <w:p w14:paraId="5F7BF76C" w14:textId="5FCAADBC" w:rsidR="005C719B" w:rsidRPr="00184C44" w:rsidRDefault="005C719B" w:rsidP="00463229">
            <w:pPr>
              <w:rPr>
                <w:rFonts w:ascii="Verdana" w:hAnsi="Verdana"/>
              </w:rPr>
            </w:pPr>
            <w:r w:rsidRPr="00184C44">
              <w:rPr>
                <w:rFonts w:ascii="Verdana" w:hAnsi="Verdana"/>
              </w:rPr>
              <w:t>Joanne Jones</w:t>
            </w:r>
          </w:p>
        </w:tc>
        <w:tc>
          <w:tcPr>
            <w:tcW w:w="7517" w:type="dxa"/>
            <w:gridSpan w:val="2"/>
            <w:shd w:val="clear" w:color="auto" w:fill="auto"/>
          </w:tcPr>
          <w:p w14:paraId="31CFC75F" w14:textId="02FD4400" w:rsidR="005C719B" w:rsidRPr="00184C44" w:rsidRDefault="005C719B" w:rsidP="00463229">
            <w:pPr>
              <w:rPr>
                <w:rFonts w:ascii="Verdana" w:hAnsi="Verdana"/>
              </w:rPr>
            </w:pPr>
            <w:r w:rsidRPr="00184C44">
              <w:rPr>
                <w:rFonts w:ascii="Verdana" w:hAnsi="Verdana"/>
              </w:rPr>
              <w:t>Swansea Bay University Health Board</w:t>
            </w:r>
            <w:r w:rsidR="00184C44">
              <w:rPr>
                <w:rFonts w:ascii="Verdana" w:hAnsi="Verdana"/>
              </w:rPr>
              <w:t xml:space="preserve"> (SBUHB)</w:t>
            </w:r>
          </w:p>
        </w:tc>
      </w:tr>
      <w:tr w:rsidR="00463229" w:rsidRPr="00DB7F5B" w14:paraId="46C28A35" w14:textId="77777777" w:rsidTr="00B51965">
        <w:tc>
          <w:tcPr>
            <w:tcW w:w="3120" w:type="dxa"/>
            <w:shd w:val="clear" w:color="auto" w:fill="auto"/>
          </w:tcPr>
          <w:p w14:paraId="5261532B" w14:textId="5294D60B" w:rsidR="00463229" w:rsidRPr="00184C44" w:rsidRDefault="00463229" w:rsidP="00463229">
            <w:pPr>
              <w:rPr>
                <w:rFonts w:ascii="Verdana" w:hAnsi="Verdana"/>
              </w:rPr>
            </w:pPr>
            <w:r w:rsidRPr="00184C44">
              <w:rPr>
                <w:rFonts w:ascii="Verdana" w:hAnsi="Verdana"/>
              </w:rPr>
              <w:t>Sarah Jones</w:t>
            </w:r>
          </w:p>
        </w:tc>
        <w:tc>
          <w:tcPr>
            <w:tcW w:w="7517" w:type="dxa"/>
            <w:gridSpan w:val="2"/>
            <w:shd w:val="clear" w:color="auto" w:fill="auto"/>
          </w:tcPr>
          <w:p w14:paraId="7AC08530" w14:textId="2D769D6E" w:rsidR="00463229" w:rsidRPr="00184C44" w:rsidRDefault="00463229" w:rsidP="00463229">
            <w:pPr>
              <w:rPr>
                <w:rFonts w:ascii="Verdana" w:hAnsi="Verdana"/>
              </w:rPr>
            </w:pPr>
            <w:r w:rsidRPr="00184C44">
              <w:rPr>
                <w:rFonts w:ascii="Verdana" w:hAnsi="Verdana"/>
              </w:rPr>
              <w:t>Welsh Government</w:t>
            </w:r>
          </w:p>
        </w:tc>
      </w:tr>
      <w:tr w:rsidR="00184C44" w:rsidRPr="00DB7F5B" w14:paraId="142ED444" w14:textId="77777777" w:rsidTr="00B51965">
        <w:tc>
          <w:tcPr>
            <w:tcW w:w="3120" w:type="dxa"/>
            <w:shd w:val="clear" w:color="auto" w:fill="auto"/>
          </w:tcPr>
          <w:p w14:paraId="0F07E939" w14:textId="26B3265E" w:rsidR="00184C44" w:rsidRPr="00184C44" w:rsidRDefault="00184C44" w:rsidP="00463229">
            <w:pPr>
              <w:rPr>
                <w:rFonts w:ascii="Verdana" w:hAnsi="Verdana"/>
              </w:rPr>
            </w:pPr>
            <w:r w:rsidRPr="00184C44">
              <w:rPr>
                <w:rFonts w:ascii="Verdana" w:hAnsi="Verdana"/>
              </w:rPr>
              <w:t>Susan Spence</w:t>
            </w:r>
          </w:p>
        </w:tc>
        <w:tc>
          <w:tcPr>
            <w:tcW w:w="7517" w:type="dxa"/>
            <w:gridSpan w:val="2"/>
            <w:shd w:val="clear" w:color="auto" w:fill="auto"/>
          </w:tcPr>
          <w:p w14:paraId="3D8AE2E2" w14:textId="6F900F6D" w:rsidR="00184C44" w:rsidRPr="00184C44" w:rsidRDefault="00A46CBC" w:rsidP="00463229">
            <w:pPr>
              <w:rPr>
                <w:rFonts w:ascii="Verdana" w:hAnsi="Verdana"/>
              </w:rPr>
            </w:pPr>
            <w:r>
              <w:rPr>
                <w:rFonts w:ascii="Verdana" w:hAnsi="Verdana"/>
              </w:rPr>
              <w:t>Renal Network Welsh Health Specialised Services Committee (</w:t>
            </w:r>
            <w:r w:rsidR="00184C44" w:rsidRPr="00184C44">
              <w:rPr>
                <w:rFonts w:ascii="Verdana" w:hAnsi="Verdana"/>
              </w:rPr>
              <w:t>WHSSC</w:t>
            </w:r>
            <w:r>
              <w:rPr>
                <w:rFonts w:ascii="Verdana" w:hAnsi="Verdana"/>
              </w:rPr>
              <w:t>)</w:t>
            </w:r>
          </w:p>
        </w:tc>
      </w:tr>
      <w:tr w:rsidR="00463229" w:rsidRPr="00DB7F5B" w14:paraId="3FF6C73C" w14:textId="77777777" w:rsidTr="00B51965">
        <w:tc>
          <w:tcPr>
            <w:tcW w:w="3120" w:type="dxa"/>
            <w:shd w:val="clear" w:color="auto" w:fill="auto"/>
          </w:tcPr>
          <w:p w14:paraId="0B606B6F" w14:textId="77777777" w:rsidR="00463229" w:rsidRPr="00184C44" w:rsidRDefault="00463229" w:rsidP="00463229">
            <w:pPr>
              <w:rPr>
                <w:rFonts w:ascii="Verdana" w:hAnsi="Verdana"/>
              </w:rPr>
            </w:pPr>
            <w:r w:rsidRPr="00184C44">
              <w:rPr>
                <w:rFonts w:ascii="Verdana" w:hAnsi="Verdana"/>
              </w:rPr>
              <w:t>Steve Bonser</w:t>
            </w:r>
          </w:p>
        </w:tc>
        <w:tc>
          <w:tcPr>
            <w:tcW w:w="7517" w:type="dxa"/>
            <w:gridSpan w:val="2"/>
            <w:shd w:val="clear" w:color="auto" w:fill="auto"/>
          </w:tcPr>
          <w:p w14:paraId="0D062644" w14:textId="1438DC44" w:rsidR="00463229" w:rsidRPr="00184C44" w:rsidRDefault="00463229" w:rsidP="00463229">
            <w:pPr>
              <w:rPr>
                <w:rFonts w:ascii="Verdana" w:hAnsi="Verdana"/>
              </w:rPr>
            </w:pPr>
            <w:r w:rsidRPr="00184C44">
              <w:rPr>
                <w:rFonts w:ascii="Verdana" w:hAnsi="Verdana"/>
              </w:rPr>
              <w:t>Aneurin Bevan University Health Board (ABUHB)</w:t>
            </w:r>
          </w:p>
        </w:tc>
      </w:tr>
      <w:tr w:rsidR="00463229" w:rsidRPr="00DB7F5B" w14:paraId="7D2C4F16" w14:textId="77777777" w:rsidTr="00B51965">
        <w:tc>
          <w:tcPr>
            <w:tcW w:w="3120" w:type="dxa"/>
            <w:shd w:val="clear" w:color="auto" w:fill="auto"/>
          </w:tcPr>
          <w:p w14:paraId="5DA8F63B" w14:textId="77777777" w:rsidR="00463229" w:rsidRPr="00184C44" w:rsidRDefault="00463229" w:rsidP="00463229">
            <w:pPr>
              <w:rPr>
                <w:rFonts w:ascii="Verdana" w:hAnsi="Verdana"/>
              </w:rPr>
            </w:pPr>
            <w:r w:rsidRPr="00184C44">
              <w:rPr>
                <w:rFonts w:ascii="Verdana" w:hAnsi="Verdana"/>
              </w:rPr>
              <w:t>Wayne Lewis</w:t>
            </w:r>
          </w:p>
        </w:tc>
        <w:tc>
          <w:tcPr>
            <w:tcW w:w="7517" w:type="dxa"/>
            <w:gridSpan w:val="2"/>
            <w:shd w:val="clear" w:color="auto" w:fill="auto"/>
          </w:tcPr>
          <w:p w14:paraId="35FB1A4A" w14:textId="0A3A5B01" w:rsidR="00463229" w:rsidRPr="00184C44" w:rsidRDefault="00463229" w:rsidP="00463229">
            <w:pPr>
              <w:rPr>
                <w:rFonts w:ascii="Verdana" w:hAnsi="Verdana"/>
              </w:rPr>
            </w:pPr>
            <w:r w:rsidRPr="00184C44">
              <w:rPr>
                <w:rFonts w:ascii="Verdana" w:hAnsi="Verdana"/>
              </w:rPr>
              <w:t>Cwm Taf Morgannwg University Health Board (CTMUHB)</w:t>
            </w:r>
          </w:p>
        </w:tc>
      </w:tr>
      <w:tr w:rsidR="00040732" w:rsidRPr="00DB7F5B" w14:paraId="769F1C8E" w14:textId="77777777" w:rsidTr="00B51965">
        <w:tc>
          <w:tcPr>
            <w:tcW w:w="3120" w:type="dxa"/>
            <w:shd w:val="clear" w:color="auto" w:fill="auto"/>
          </w:tcPr>
          <w:p w14:paraId="5007BED6" w14:textId="23A43D1D" w:rsidR="00040732" w:rsidRPr="00184C44" w:rsidRDefault="00040732" w:rsidP="00040732">
            <w:pPr>
              <w:rPr>
                <w:rFonts w:ascii="Verdana" w:hAnsi="Verdana"/>
              </w:rPr>
            </w:pPr>
            <w:r w:rsidRPr="00184C44">
              <w:rPr>
                <w:rFonts w:ascii="Verdana" w:hAnsi="Verdana"/>
              </w:rPr>
              <w:t>Karl Hughes</w:t>
            </w:r>
          </w:p>
        </w:tc>
        <w:tc>
          <w:tcPr>
            <w:tcW w:w="7517" w:type="dxa"/>
            <w:gridSpan w:val="2"/>
            <w:shd w:val="clear" w:color="auto" w:fill="auto"/>
          </w:tcPr>
          <w:p w14:paraId="5430FE78" w14:textId="368D6532" w:rsidR="00040732" w:rsidRPr="00184C44" w:rsidRDefault="00040732" w:rsidP="00040732">
            <w:pPr>
              <w:rPr>
                <w:rFonts w:ascii="Verdana" w:hAnsi="Verdana"/>
              </w:rPr>
            </w:pPr>
            <w:r w:rsidRPr="00184C44">
              <w:rPr>
                <w:rFonts w:ascii="Verdana" w:hAnsi="Verdana"/>
              </w:rPr>
              <w:t>Welsh Ambulance Services NHS Trust (WAST)</w:t>
            </w:r>
          </w:p>
        </w:tc>
      </w:tr>
      <w:tr w:rsidR="0071598E" w:rsidRPr="00DB7F5B" w14:paraId="5F43F6A9" w14:textId="77777777" w:rsidTr="00B51965">
        <w:tc>
          <w:tcPr>
            <w:tcW w:w="3120" w:type="dxa"/>
            <w:shd w:val="clear" w:color="auto" w:fill="auto"/>
          </w:tcPr>
          <w:p w14:paraId="5A5F071F" w14:textId="2807A4B8" w:rsidR="0071598E" w:rsidRPr="00184C44" w:rsidRDefault="00040732" w:rsidP="0071598E">
            <w:pPr>
              <w:rPr>
                <w:rFonts w:ascii="Verdana" w:hAnsi="Verdana"/>
              </w:rPr>
            </w:pPr>
            <w:r w:rsidRPr="00184C44">
              <w:rPr>
                <w:rFonts w:ascii="Verdana" w:hAnsi="Verdana"/>
              </w:rPr>
              <w:t>Clare Nelson</w:t>
            </w:r>
          </w:p>
        </w:tc>
        <w:tc>
          <w:tcPr>
            <w:tcW w:w="7517" w:type="dxa"/>
            <w:gridSpan w:val="2"/>
            <w:shd w:val="clear" w:color="auto" w:fill="auto"/>
          </w:tcPr>
          <w:p w14:paraId="0AA10B87" w14:textId="7289E0BC" w:rsidR="0071598E" w:rsidRPr="00184C44" w:rsidRDefault="00040732" w:rsidP="0071598E">
            <w:pPr>
              <w:rPr>
                <w:rFonts w:ascii="Verdana" w:hAnsi="Verdana"/>
              </w:rPr>
            </w:pPr>
            <w:r w:rsidRPr="00184C44">
              <w:rPr>
                <w:rFonts w:ascii="Verdana" w:hAnsi="Verdana"/>
              </w:rPr>
              <w:t>Cwm Taf Morgannwg University Health Board (CTMUHB)</w:t>
            </w:r>
          </w:p>
        </w:tc>
      </w:tr>
      <w:tr w:rsidR="0071598E" w:rsidRPr="00DB7F5B" w14:paraId="74FAAADB" w14:textId="77777777" w:rsidTr="006F426C">
        <w:tc>
          <w:tcPr>
            <w:tcW w:w="10637" w:type="dxa"/>
            <w:gridSpan w:val="3"/>
            <w:shd w:val="clear" w:color="auto" w:fill="C6D9F1" w:themeFill="text2" w:themeFillTint="33"/>
          </w:tcPr>
          <w:p w14:paraId="2BA85CBE" w14:textId="239E7BCD" w:rsidR="0071598E" w:rsidRPr="00184C44" w:rsidRDefault="0071598E" w:rsidP="0071598E">
            <w:pPr>
              <w:rPr>
                <w:rFonts w:ascii="Verdana" w:hAnsi="Verdana"/>
              </w:rPr>
            </w:pPr>
            <w:r w:rsidRPr="00184C44">
              <w:rPr>
                <w:rFonts w:ascii="Verdana" w:hAnsi="Verdana"/>
                <w:b/>
              </w:rPr>
              <w:t>Apologies</w:t>
            </w:r>
          </w:p>
        </w:tc>
      </w:tr>
      <w:tr w:rsidR="0071598E" w:rsidRPr="00DB7F5B" w14:paraId="55E2688D" w14:textId="77777777" w:rsidTr="00465F77">
        <w:tc>
          <w:tcPr>
            <w:tcW w:w="3120" w:type="dxa"/>
            <w:shd w:val="clear" w:color="auto" w:fill="auto"/>
          </w:tcPr>
          <w:p w14:paraId="6D75D979" w14:textId="650D360C" w:rsidR="0071598E" w:rsidRPr="00184C44" w:rsidRDefault="00BE27BF" w:rsidP="00BE27BF">
            <w:pPr>
              <w:rPr>
                <w:rFonts w:ascii="Verdana" w:hAnsi="Verdana"/>
              </w:rPr>
            </w:pPr>
            <w:r w:rsidRPr="00184C44">
              <w:rPr>
                <w:rFonts w:ascii="Verdana" w:hAnsi="Verdana"/>
              </w:rPr>
              <w:t>Phill Taylor</w:t>
            </w:r>
            <w:r w:rsidR="0071598E" w:rsidRPr="00184C44">
              <w:rPr>
                <w:rFonts w:ascii="Verdana" w:hAnsi="Verdana"/>
              </w:rPr>
              <w:t xml:space="preserve"> EASCT</w:t>
            </w:r>
          </w:p>
        </w:tc>
        <w:tc>
          <w:tcPr>
            <w:tcW w:w="3900" w:type="dxa"/>
            <w:shd w:val="clear" w:color="auto" w:fill="auto"/>
          </w:tcPr>
          <w:p w14:paraId="24F47FCA" w14:textId="0035066F" w:rsidR="0071598E" w:rsidRPr="00184C44" w:rsidRDefault="00184C44" w:rsidP="0071598E">
            <w:pPr>
              <w:rPr>
                <w:rFonts w:ascii="Verdana" w:hAnsi="Verdana"/>
              </w:rPr>
            </w:pPr>
            <w:r w:rsidRPr="00184C44">
              <w:rPr>
                <w:rFonts w:ascii="Verdana" w:hAnsi="Verdana"/>
              </w:rPr>
              <w:t>Stuart Davies WHSSC</w:t>
            </w:r>
          </w:p>
        </w:tc>
        <w:tc>
          <w:tcPr>
            <w:tcW w:w="3617" w:type="dxa"/>
            <w:shd w:val="clear" w:color="auto" w:fill="auto"/>
          </w:tcPr>
          <w:p w14:paraId="178EA1D0" w14:textId="76E1CFFF" w:rsidR="0071598E" w:rsidRPr="00184C44" w:rsidRDefault="0071598E" w:rsidP="0071598E">
            <w:pPr>
              <w:rPr>
                <w:rFonts w:ascii="Verdana" w:hAnsi="Verdana"/>
              </w:rPr>
            </w:pPr>
            <w:r w:rsidRPr="00184C44">
              <w:rPr>
                <w:rFonts w:ascii="Verdana" w:hAnsi="Verdana"/>
              </w:rPr>
              <w:t>Colin McMillan</w:t>
            </w:r>
            <w:r w:rsidR="00040732" w:rsidRPr="00184C44">
              <w:rPr>
                <w:rFonts w:ascii="Verdana" w:hAnsi="Verdana"/>
              </w:rPr>
              <w:t xml:space="preserve"> CVUHB</w:t>
            </w:r>
          </w:p>
        </w:tc>
      </w:tr>
      <w:tr w:rsidR="0071598E" w:rsidRPr="00DB7F5B" w14:paraId="344ED30D" w14:textId="77777777" w:rsidTr="00465F77">
        <w:tc>
          <w:tcPr>
            <w:tcW w:w="3120" w:type="dxa"/>
            <w:shd w:val="clear" w:color="auto" w:fill="auto"/>
          </w:tcPr>
          <w:p w14:paraId="4AF0CF27" w14:textId="312CBF27" w:rsidR="0071598E" w:rsidRPr="00184C44" w:rsidRDefault="005C719B" w:rsidP="0071598E">
            <w:pPr>
              <w:rPr>
                <w:rFonts w:ascii="Verdana" w:hAnsi="Verdana"/>
              </w:rPr>
            </w:pPr>
            <w:r w:rsidRPr="00184C44">
              <w:rPr>
                <w:rFonts w:ascii="Verdana" w:hAnsi="Verdana"/>
              </w:rPr>
              <w:t>Gwenan Roberts EASCT</w:t>
            </w:r>
          </w:p>
        </w:tc>
        <w:tc>
          <w:tcPr>
            <w:tcW w:w="3900" w:type="dxa"/>
            <w:shd w:val="clear" w:color="auto" w:fill="auto"/>
          </w:tcPr>
          <w:p w14:paraId="1347F9D7" w14:textId="59B9CC89" w:rsidR="0071598E" w:rsidRPr="00184C44" w:rsidRDefault="0071598E" w:rsidP="0071598E">
            <w:pPr>
              <w:rPr>
                <w:rFonts w:ascii="Verdana" w:hAnsi="Verdana"/>
              </w:rPr>
            </w:pPr>
          </w:p>
        </w:tc>
        <w:tc>
          <w:tcPr>
            <w:tcW w:w="3617" w:type="dxa"/>
            <w:shd w:val="clear" w:color="auto" w:fill="auto"/>
          </w:tcPr>
          <w:p w14:paraId="4B486B72" w14:textId="4C196F71" w:rsidR="0071598E" w:rsidRPr="00184C44" w:rsidRDefault="0071598E" w:rsidP="00040732">
            <w:pPr>
              <w:rPr>
                <w:rFonts w:ascii="Verdana" w:hAnsi="Verdana"/>
              </w:rPr>
            </w:pPr>
          </w:p>
        </w:tc>
      </w:tr>
    </w:tbl>
    <w:p w14:paraId="7D5328CE" w14:textId="77777777" w:rsidR="00332463" w:rsidRDefault="00332463"/>
    <w:tbl>
      <w:tblPr>
        <w:tblStyle w:val="TableGrid"/>
        <w:tblW w:w="10495" w:type="dxa"/>
        <w:tblInd w:w="-856" w:type="dxa"/>
        <w:tblLook w:val="04A0" w:firstRow="1" w:lastRow="0" w:firstColumn="1" w:lastColumn="0" w:noHBand="0" w:noVBand="1"/>
      </w:tblPr>
      <w:tblGrid>
        <w:gridCol w:w="981"/>
        <w:gridCol w:w="7397"/>
        <w:gridCol w:w="2117"/>
      </w:tblGrid>
      <w:tr w:rsidR="000B1D95" w:rsidRPr="00DB7F5B" w14:paraId="6F0427A3" w14:textId="77777777" w:rsidTr="00046C53">
        <w:tc>
          <w:tcPr>
            <w:tcW w:w="981" w:type="dxa"/>
            <w:tcBorders>
              <w:top w:val="single" w:sz="4" w:space="0" w:color="auto"/>
              <w:left w:val="single" w:sz="4" w:space="0" w:color="auto"/>
              <w:bottom w:val="single" w:sz="4" w:space="0" w:color="auto"/>
              <w:right w:val="nil"/>
            </w:tcBorders>
            <w:shd w:val="clear" w:color="auto" w:fill="C6D9F1" w:themeFill="text2" w:themeFillTint="33"/>
          </w:tcPr>
          <w:bookmarkEnd w:id="0"/>
          <w:p w14:paraId="2FE74678" w14:textId="77777777" w:rsidR="000B1D95" w:rsidRPr="00DB7F5B" w:rsidRDefault="000B1D95" w:rsidP="00CD6024">
            <w:pPr>
              <w:rPr>
                <w:rFonts w:ascii="Verdana" w:hAnsi="Verdana" w:cstheme="minorHAnsi"/>
              </w:rPr>
            </w:pPr>
            <w:r w:rsidRPr="00DB7F5B">
              <w:rPr>
                <w:rFonts w:ascii="Verdana" w:hAnsi="Verdana" w:cstheme="minorHAnsi"/>
                <w:b/>
              </w:rPr>
              <w:t>Item</w:t>
            </w:r>
          </w:p>
        </w:tc>
        <w:tc>
          <w:tcPr>
            <w:tcW w:w="7397" w:type="dxa"/>
            <w:tcBorders>
              <w:top w:val="single" w:sz="4" w:space="0" w:color="auto"/>
              <w:left w:val="nil"/>
              <w:bottom w:val="single" w:sz="4" w:space="0" w:color="auto"/>
              <w:right w:val="nil"/>
            </w:tcBorders>
            <w:shd w:val="clear" w:color="auto" w:fill="C6D9F1" w:themeFill="text2" w:themeFillTint="33"/>
          </w:tcPr>
          <w:p w14:paraId="568729A8" w14:textId="77777777" w:rsidR="000B1D95" w:rsidRPr="00DB7F5B" w:rsidRDefault="000B1D95" w:rsidP="00CD6024">
            <w:pPr>
              <w:rPr>
                <w:rFonts w:ascii="Verdana" w:hAnsi="Verdana" w:cstheme="minorHAnsi"/>
              </w:rPr>
            </w:pPr>
          </w:p>
        </w:tc>
        <w:tc>
          <w:tcPr>
            <w:tcW w:w="2117"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046C53">
        <w:tc>
          <w:tcPr>
            <w:tcW w:w="981" w:type="dxa"/>
            <w:tcBorders>
              <w:top w:val="single" w:sz="4" w:space="0" w:color="auto"/>
            </w:tcBorders>
          </w:tcPr>
          <w:p w14:paraId="0D717F05" w14:textId="77777777" w:rsidR="000B1D95" w:rsidRPr="00DB7F5B" w:rsidRDefault="000B1D95" w:rsidP="0098273F">
            <w:pPr>
              <w:pStyle w:val="ListParagraph"/>
              <w:numPr>
                <w:ilvl w:val="0"/>
                <w:numId w:val="1"/>
              </w:numPr>
              <w:rPr>
                <w:rFonts w:ascii="Verdana" w:hAnsi="Verdana" w:cstheme="minorHAnsi"/>
                <w:sz w:val="24"/>
                <w:szCs w:val="24"/>
              </w:rPr>
            </w:pPr>
          </w:p>
        </w:tc>
        <w:tc>
          <w:tcPr>
            <w:tcW w:w="7397" w:type="dxa"/>
            <w:tcBorders>
              <w:top w:val="single" w:sz="4" w:space="0" w:color="auto"/>
              <w:bottom w:val="single" w:sz="4" w:space="0" w:color="000000" w:themeColor="text1"/>
            </w:tcBorders>
          </w:tcPr>
          <w:p w14:paraId="56229E62" w14:textId="4C6986EA" w:rsidR="000B1D95" w:rsidRDefault="00374084" w:rsidP="00CD6024">
            <w:pPr>
              <w:rPr>
                <w:rFonts w:ascii="Verdana" w:hAnsi="Verdana" w:cstheme="minorHAnsi"/>
                <w:b/>
              </w:rPr>
            </w:pPr>
            <w:r w:rsidRPr="00DB7F5B">
              <w:rPr>
                <w:rFonts w:ascii="Verdana" w:hAnsi="Verdana" w:cstheme="minorHAnsi"/>
                <w:b/>
              </w:rPr>
              <w:t>Welcome, Introduction</w:t>
            </w:r>
            <w:r w:rsidR="00A01490">
              <w:rPr>
                <w:rFonts w:ascii="Verdana" w:hAnsi="Verdana" w:cstheme="minorHAnsi"/>
                <w:b/>
              </w:rPr>
              <w:t xml:space="preserve">s, </w:t>
            </w:r>
            <w:r w:rsidRPr="00DB7F5B">
              <w:rPr>
                <w:rFonts w:ascii="Verdana" w:hAnsi="Verdana" w:cstheme="minorHAnsi"/>
                <w:b/>
              </w:rPr>
              <w:t>Apologies</w:t>
            </w:r>
            <w:r w:rsidR="00A01490">
              <w:rPr>
                <w:rFonts w:ascii="Verdana" w:hAnsi="Verdana" w:cstheme="minorHAnsi"/>
                <w:b/>
              </w:rPr>
              <w:t xml:space="preserve"> and Declarations of Interest</w:t>
            </w:r>
          </w:p>
          <w:p w14:paraId="07699E65" w14:textId="77777777" w:rsidR="00040732" w:rsidRPr="00DB7F5B" w:rsidRDefault="00040732" w:rsidP="00CD6024">
            <w:pPr>
              <w:rPr>
                <w:rFonts w:ascii="Verdana" w:hAnsi="Verdana" w:cstheme="minorHAnsi"/>
                <w:b/>
              </w:rPr>
            </w:pPr>
          </w:p>
          <w:p w14:paraId="0A80684A" w14:textId="4B5F371F" w:rsidR="00FE193C" w:rsidRDefault="005C719B" w:rsidP="00DB7F5B">
            <w:pPr>
              <w:jc w:val="both"/>
              <w:rPr>
                <w:rFonts w:ascii="Verdana" w:hAnsi="Verdana" w:cstheme="minorHAnsi"/>
              </w:rPr>
            </w:pPr>
            <w:r>
              <w:rPr>
                <w:rFonts w:ascii="Verdana" w:hAnsi="Verdana" w:cstheme="minorHAnsi"/>
              </w:rPr>
              <w:t>Ross Whitehead</w:t>
            </w:r>
            <w:r w:rsidR="001E1BAA">
              <w:rPr>
                <w:rFonts w:ascii="Verdana" w:hAnsi="Verdana" w:cstheme="minorHAnsi"/>
              </w:rPr>
              <w:t xml:space="preserve"> (Chair)</w:t>
            </w:r>
            <w:r w:rsidR="00DA5796" w:rsidRPr="00DB7F5B">
              <w:rPr>
                <w:rFonts w:ascii="Verdana" w:hAnsi="Verdana" w:cstheme="minorHAnsi"/>
              </w:rPr>
              <w:t xml:space="preserve"> </w:t>
            </w:r>
            <w:r w:rsidR="00283303" w:rsidRPr="00DB7F5B">
              <w:rPr>
                <w:rFonts w:ascii="Verdana" w:hAnsi="Verdana" w:cstheme="minorHAnsi"/>
              </w:rPr>
              <w:t>welcomed all</w:t>
            </w:r>
            <w:r w:rsidR="001B10C3">
              <w:rPr>
                <w:rFonts w:ascii="Verdana" w:hAnsi="Verdana" w:cstheme="minorHAnsi"/>
              </w:rPr>
              <w:t xml:space="preserve"> </w:t>
            </w:r>
            <w:r w:rsidR="001E1BAA" w:rsidRPr="00DB7F5B">
              <w:rPr>
                <w:rFonts w:ascii="Verdana" w:hAnsi="Verdana" w:cstheme="minorHAnsi"/>
              </w:rPr>
              <w:t>present and gave an overview of the meeting</w:t>
            </w:r>
            <w:r w:rsidR="00D401EC">
              <w:rPr>
                <w:rFonts w:ascii="Verdana" w:hAnsi="Verdana" w:cstheme="minorHAnsi"/>
              </w:rPr>
              <w:t>, including to thank all those that have been involved in the completion of the transfers of work.</w:t>
            </w:r>
          </w:p>
          <w:p w14:paraId="1FF29279" w14:textId="77777777" w:rsidR="00FE193C" w:rsidRDefault="00FE193C" w:rsidP="00DB7F5B">
            <w:pPr>
              <w:jc w:val="both"/>
              <w:rPr>
                <w:rFonts w:ascii="Verdana" w:hAnsi="Verdana" w:cstheme="minorHAnsi"/>
              </w:rPr>
            </w:pPr>
          </w:p>
          <w:p w14:paraId="0C3E7D84" w14:textId="7B2D9D25" w:rsidR="00374084" w:rsidRDefault="00E27DE6" w:rsidP="00DB7F5B">
            <w:pPr>
              <w:jc w:val="both"/>
              <w:rPr>
                <w:rFonts w:ascii="Verdana" w:hAnsi="Verdana" w:cstheme="minorHAnsi"/>
              </w:rPr>
            </w:pPr>
            <w:r>
              <w:rPr>
                <w:rFonts w:ascii="Verdana" w:hAnsi="Verdana" w:cstheme="minorHAnsi"/>
              </w:rPr>
              <w:t>There were no declarations of interest.</w:t>
            </w:r>
          </w:p>
          <w:p w14:paraId="3EDE6656" w14:textId="4F690DAD" w:rsidR="00B256D6" w:rsidRPr="00DB7F5B" w:rsidRDefault="00B256D6" w:rsidP="00DB7F5B">
            <w:pPr>
              <w:jc w:val="both"/>
              <w:rPr>
                <w:rFonts w:ascii="Verdana" w:hAnsi="Verdana" w:cstheme="minorHAnsi"/>
              </w:rPr>
            </w:pPr>
          </w:p>
        </w:tc>
        <w:tc>
          <w:tcPr>
            <w:tcW w:w="2117"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A01490" w:rsidRPr="00DB7F5B" w14:paraId="369108CF" w14:textId="77777777" w:rsidTr="00046C53">
        <w:trPr>
          <w:trHeight w:val="1408"/>
        </w:trPr>
        <w:tc>
          <w:tcPr>
            <w:tcW w:w="981" w:type="dxa"/>
            <w:tcBorders>
              <w:top w:val="single" w:sz="4" w:space="0" w:color="auto"/>
            </w:tcBorders>
          </w:tcPr>
          <w:p w14:paraId="4A140088" w14:textId="77777777" w:rsidR="00A01490" w:rsidRPr="00DB7F5B" w:rsidRDefault="00A01490" w:rsidP="0098273F">
            <w:pPr>
              <w:pStyle w:val="ListParagraph"/>
              <w:numPr>
                <w:ilvl w:val="0"/>
                <w:numId w:val="1"/>
              </w:numPr>
              <w:rPr>
                <w:rFonts w:ascii="Verdana" w:hAnsi="Verdana" w:cstheme="minorHAnsi"/>
                <w:sz w:val="24"/>
                <w:szCs w:val="24"/>
              </w:rPr>
            </w:pPr>
          </w:p>
        </w:tc>
        <w:tc>
          <w:tcPr>
            <w:tcW w:w="7397" w:type="dxa"/>
            <w:tcBorders>
              <w:top w:val="single" w:sz="4" w:space="0" w:color="auto"/>
              <w:bottom w:val="single" w:sz="4" w:space="0" w:color="000000" w:themeColor="text1"/>
            </w:tcBorders>
          </w:tcPr>
          <w:p w14:paraId="7161BF0D" w14:textId="77777777" w:rsidR="00A01490" w:rsidRDefault="00A01490" w:rsidP="00CD6024">
            <w:pPr>
              <w:rPr>
                <w:rFonts w:ascii="Verdana" w:hAnsi="Verdana" w:cstheme="minorHAnsi"/>
                <w:b/>
              </w:rPr>
            </w:pPr>
            <w:r>
              <w:rPr>
                <w:rFonts w:ascii="Verdana" w:hAnsi="Verdana" w:cstheme="minorHAnsi"/>
                <w:b/>
              </w:rPr>
              <w:t>Notes of previous meeting</w:t>
            </w:r>
          </w:p>
          <w:p w14:paraId="54192736" w14:textId="77777777" w:rsidR="00A01490" w:rsidRDefault="00A01490" w:rsidP="00CD6024">
            <w:pPr>
              <w:rPr>
                <w:rFonts w:ascii="Verdana" w:hAnsi="Verdana" w:cstheme="minorHAnsi"/>
                <w:b/>
              </w:rPr>
            </w:pPr>
          </w:p>
          <w:p w14:paraId="6BC5E9DA" w14:textId="52FA493B" w:rsidR="00175BF4" w:rsidRDefault="00E27DE6" w:rsidP="005C719B">
            <w:pPr>
              <w:rPr>
                <w:rFonts w:ascii="Verdana" w:hAnsi="Verdana" w:cstheme="minorHAnsi"/>
              </w:rPr>
            </w:pPr>
            <w:r w:rsidRPr="00DB7F5B">
              <w:rPr>
                <w:rFonts w:ascii="Verdana" w:hAnsi="Verdana" w:cstheme="minorHAnsi"/>
              </w:rPr>
              <w:t xml:space="preserve">The notes from the previous meeting </w:t>
            </w:r>
            <w:r>
              <w:rPr>
                <w:rFonts w:ascii="Verdana" w:hAnsi="Verdana" w:cstheme="minorHAnsi"/>
              </w:rPr>
              <w:t xml:space="preserve">held on </w:t>
            </w:r>
            <w:r w:rsidR="0071423A">
              <w:rPr>
                <w:rFonts w:ascii="Verdana" w:hAnsi="Verdana" w:cstheme="minorHAnsi"/>
              </w:rPr>
              <w:t xml:space="preserve">30 November </w:t>
            </w:r>
          </w:p>
          <w:p w14:paraId="7C6548BB" w14:textId="704A41A9" w:rsidR="00A01490" w:rsidRPr="00A01490" w:rsidRDefault="00E27DE6" w:rsidP="005C719B">
            <w:pPr>
              <w:rPr>
                <w:rFonts w:ascii="Verdana" w:hAnsi="Verdana" w:cstheme="minorHAnsi"/>
                <w:bCs/>
              </w:rPr>
            </w:pPr>
            <w:r>
              <w:rPr>
                <w:rFonts w:ascii="Verdana" w:hAnsi="Verdana" w:cstheme="minorHAnsi"/>
              </w:rPr>
              <w:t xml:space="preserve">2021 </w:t>
            </w:r>
            <w:r w:rsidRPr="00DB7F5B">
              <w:rPr>
                <w:rFonts w:ascii="Verdana" w:hAnsi="Verdana" w:cstheme="minorHAnsi"/>
              </w:rPr>
              <w:t>w</w:t>
            </w:r>
            <w:r>
              <w:rPr>
                <w:rFonts w:ascii="Verdana" w:hAnsi="Verdana" w:cstheme="minorHAnsi"/>
              </w:rPr>
              <w:t>ere</w:t>
            </w:r>
            <w:r w:rsidRPr="00DB7F5B">
              <w:rPr>
                <w:rFonts w:ascii="Verdana" w:hAnsi="Verdana" w:cstheme="minorHAnsi"/>
              </w:rPr>
              <w:t xml:space="preserve"> confirmed as an accurate record.</w:t>
            </w:r>
          </w:p>
        </w:tc>
        <w:tc>
          <w:tcPr>
            <w:tcW w:w="2117" w:type="dxa"/>
            <w:tcBorders>
              <w:top w:val="single" w:sz="4" w:space="0" w:color="auto"/>
            </w:tcBorders>
          </w:tcPr>
          <w:p w14:paraId="0AABD051" w14:textId="77777777" w:rsidR="00A01490" w:rsidRDefault="00A01490" w:rsidP="00CD6024">
            <w:pPr>
              <w:rPr>
                <w:rFonts w:ascii="Verdana" w:hAnsi="Verdana" w:cstheme="minorHAnsi"/>
              </w:rPr>
            </w:pPr>
          </w:p>
          <w:p w14:paraId="0D3B9469" w14:textId="77777777" w:rsidR="00465F77" w:rsidRDefault="00465F77" w:rsidP="00CD6024">
            <w:pPr>
              <w:rPr>
                <w:rFonts w:ascii="Verdana" w:hAnsi="Verdana" w:cstheme="minorHAnsi"/>
              </w:rPr>
            </w:pPr>
          </w:p>
          <w:p w14:paraId="7B14D460" w14:textId="77777777" w:rsidR="00465F77" w:rsidRDefault="00465F77" w:rsidP="00CD6024">
            <w:pPr>
              <w:rPr>
                <w:rFonts w:ascii="Verdana" w:hAnsi="Verdana" w:cstheme="minorHAnsi"/>
              </w:rPr>
            </w:pPr>
          </w:p>
          <w:p w14:paraId="349EBB7F" w14:textId="77777777" w:rsidR="00465F77" w:rsidRDefault="00465F77" w:rsidP="00CD6024">
            <w:pPr>
              <w:rPr>
                <w:rFonts w:ascii="Verdana" w:hAnsi="Verdana" w:cstheme="minorHAnsi"/>
              </w:rPr>
            </w:pPr>
          </w:p>
          <w:p w14:paraId="54A41A47" w14:textId="10767892" w:rsidR="00465F77" w:rsidRPr="00DB7F5B" w:rsidRDefault="00465F77" w:rsidP="00C14B8C">
            <w:pPr>
              <w:jc w:val="center"/>
              <w:rPr>
                <w:rFonts w:ascii="Verdana" w:hAnsi="Verdana" w:cstheme="minorHAnsi"/>
              </w:rPr>
            </w:pPr>
          </w:p>
        </w:tc>
      </w:tr>
      <w:tr w:rsidR="002C43C8" w:rsidRPr="00DB7F5B" w14:paraId="57846BEB" w14:textId="77777777" w:rsidTr="00046C53">
        <w:tc>
          <w:tcPr>
            <w:tcW w:w="981" w:type="dxa"/>
            <w:tcBorders>
              <w:top w:val="single" w:sz="4" w:space="0" w:color="auto"/>
            </w:tcBorders>
          </w:tcPr>
          <w:p w14:paraId="10B82916" w14:textId="77777777" w:rsidR="002C43C8" w:rsidRPr="00DB7F5B" w:rsidRDefault="002C43C8" w:rsidP="0098273F">
            <w:pPr>
              <w:pStyle w:val="ListParagraph"/>
              <w:numPr>
                <w:ilvl w:val="0"/>
                <w:numId w:val="1"/>
              </w:numPr>
              <w:rPr>
                <w:rFonts w:ascii="Verdana" w:hAnsi="Verdana" w:cstheme="minorHAnsi"/>
                <w:sz w:val="24"/>
                <w:szCs w:val="24"/>
              </w:rPr>
            </w:pPr>
          </w:p>
        </w:tc>
        <w:tc>
          <w:tcPr>
            <w:tcW w:w="7397" w:type="dxa"/>
            <w:tcBorders>
              <w:top w:val="single" w:sz="4" w:space="0" w:color="auto"/>
              <w:bottom w:val="single" w:sz="4" w:space="0" w:color="000000" w:themeColor="text1"/>
            </w:tcBorders>
          </w:tcPr>
          <w:p w14:paraId="16A16759" w14:textId="77777777" w:rsidR="002C43C8" w:rsidRPr="00E27DE6" w:rsidRDefault="002C43C8" w:rsidP="002C43C8">
            <w:pPr>
              <w:rPr>
                <w:rFonts w:ascii="Verdana" w:hAnsi="Verdana" w:cstheme="minorHAnsi"/>
                <w:b/>
              </w:rPr>
            </w:pPr>
            <w:r w:rsidRPr="00E27DE6">
              <w:rPr>
                <w:rFonts w:ascii="Verdana" w:hAnsi="Verdana" w:cstheme="minorHAnsi"/>
                <w:b/>
              </w:rPr>
              <w:t>Matters arising</w:t>
            </w:r>
          </w:p>
          <w:p w14:paraId="6EC14AE5" w14:textId="77777777" w:rsidR="002C43C8" w:rsidRDefault="002C43C8" w:rsidP="002C43C8">
            <w:pPr>
              <w:jc w:val="both"/>
              <w:rPr>
                <w:rFonts w:ascii="Verdana" w:hAnsi="Verdana" w:cstheme="minorHAnsi"/>
                <w:bCs/>
              </w:rPr>
            </w:pPr>
          </w:p>
          <w:p w14:paraId="5A74C006" w14:textId="77777777" w:rsidR="005A253D" w:rsidRDefault="00EB0286" w:rsidP="002C43C8">
            <w:pPr>
              <w:jc w:val="both"/>
              <w:rPr>
                <w:rFonts w:ascii="Verdana" w:hAnsi="Verdana" w:cstheme="minorHAnsi"/>
                <w:bCs/>
              </w:rPr>
            </w:pPr>
            <w:r>
              <w:rPr>
                <w:rFonts w:ascii="Verdana" w:hAnsi="Verdana" w:cstheme="minorHAnsi"/>
                <w:bCs/>
              </w:rPr>
              <w:t>The Chair stated that a discussion had recently been held at the EASC Committee meeting with members keen to better understand non-emerg</w:t>
            </w:r>
            <w:r w:rsidR="005A253D">
              <w:rPr>
                <w:rFonts w:ascii="Verdana" w:hAnsi="Verdana" w:cstheme="minorHAnsi"/>
                <w:bCs/>
              </w:rPr>
              <w:t xml:space="preserve">ency patient transport services, the transfers of work and anticipated efficiencies going forward.  </w:t>
            </w:r>
          </w:p>
          <w:p w14:paraId="393DCA28" w14:textId="77777777" w:rsidR="005A253D" w:rsidRDefault="005A253D" w:rsidP="002C43C8">
            <w:pPr>
              <w:jc w:val="both"/>
              <w:rPr>
                <w:rFonts w:ascii="Verdana" w:hAnsi="Verdana" w:cstheme="minorHAnsi"/>
                <w:bCs/>
              </w:rPr>
            </w:pPr>
          </w:p>
          <w:p w14:paraId="21ED338E" w14:textId="77777777" w:rsidR="005A253D" w:rsidRDefault="005A253D" w:rsidP="002C43C8">
            <w:pPr>
              <w:jc w:val="both"/>
              <w:rPr>
                <w:rFonts w:ascii="Verdana" w:hAnsi="Verdana" w:cstheme="minorHAnsi"/>
                <w:bCs/>
              </w:rPr>
            </w:pPr>
            <w:r>
              <w:rPr>
                <w:rFonts w:ascii="Verdana" w:hAnsi="Verdana" w:cstheme="minorHAnsi"/>
                <w:bCs/>
              </w:rPr>
              <w:t>It was confirmed that a paper is being developed to reflect the current position including plans for transformational change within Health Boards, plans to modernise outpatients etc.  Members noted this work and it was agreed that this would be shared with NEPTS DAG members before being shared with the Committee.</w:t>
            </w:r>
          </w:p>
          <w:p w14:paraId="6F31C5ED" w14:textId="77777777" w:rsidR="005A253D" w:rsidRDefault="005A253D" w:rsidP="002C43C8">
            <w:pPr>
              <w:jc w:val="both"/>
              <w:rPr>
                <w:rFonts w:ascii="Verdana" w:hAnsi="Verdana" w:cstheme="minorHAnsi"/>
                <w:bCs/>
              </w:rPr>
            </w:pPr>
          </w:p>
          <w:p w14:paraId="49068451" w14:textId="3924A220" w:rsidR="002C43C8" w:rsidRDefault="005A253D" w:rsidP="002C43C8">
            <w:pPr>
              <w:jc w:val="both"/>
              <w:rPr>
                <w:rFonts w:ascii="Verdana" w:hAnsi="Verdana" w:cstheme="minorHAnsi"/>
                <w:bCs/>
              </w:rPr>
            </w:pPr>
            <w:r w:rsidRPr="005A253D">
              <w:rPr>
                <w:rFonts w:ascii="Verdana" w:hAnsi="Verdana" w:cstheme="minorHAnsi"/>
                <w:bCs/>
              </w:rPr>
              <w:t>Wayne Lewis</w:t>
            </w:r>
            <w:r>
              <w:rPr>
                <w:rFonts w:ascii="Verdana" w:hAnsi="Verdana" w:cstheme="minorHAnsi"/>
                <w:bCs/>
              </w:rPr>
              <w:t xml:space="preserve"> requested that information relating to volunteers is included within the performance data that is shared with Health Boards.</w:t>
            </w:r>
          </w:p>
          <w:p w14:paraId="040CF316" w14:textId="77777777" w:rsidR="002C43C8" w:rsidRPr="00664F86" w:rsidRDefault="002C43C8" w:rsidP="00CD6024">
            <w:pPr>
              <w:rPr>
                <w:rFonts w:ascii="Verdana" w:hAnsi="Verdana" w:cstheme="minorHAnsi"/>
                <w:b/>
              </w:rPr>
            </w:pPr>
          </w:p>
        </w:tc>
        <w:tc>
          <w:tcPr>
            <w:tcW w:w="2117" w:type="dxa"/>
            <w:tcBorders>
              <w:top w:val="single" w:sz="4" w:space="0" w:color="auto"/>
            </w:tcBorders>
          </w:tcPr>
          <w:p w14:paraId="616FF793" w14:textId="77777777" w:rsidR="002C43C8" w:rsidRDefault="002C43C8" w:rsidP="005A253D">
            <w:pPr>
              <w:jc w:val="center"/>
              <w:rPr>
                <w:rFonts w:ascii="Verdana" w:hAnsi="Verdana" w:cstheme="minorHAnsi"/>
              </w:rPr>
            </w:pPr>
          </w:p>
          <w:p w14:paraId="52D4C03E" w14:textId="77777777" w:rsidR="005A253D" w:rsidRDefault="005A253D" w:rsidP="005A253D">
            <w:pPr>
              <w:jc w:val="center"/>
              <w:rPr>
                <w:rFonts w:ascii="Verdana" w:hAnsi="Verdana" w:cstheme="minorHAnsi"/>
              </w:rPr>
            </w:pPr>
          </w:p>
          <w:p w14:paraId="4A93663E" w14:textId="77777777" w:rsidR="005A253D" w:rsidRDefault="005A253D" w:rsidP="005A253D">
            <w:pPr>
              <w:jc w:val="center"/>
              <w:rPr>
                <w:rFonts w:ascii="Verdana" w:hAnsi="Verdana" w:cstheme="minorHAnsi"/>
              </w:rPr>
            </w:pPr>
          </w:p>
          <w:p w14:paraId="27298622" w14:textId="77777777" w:rsidR="005A253D" w:rsidRDefault="005A253D" w:rsidP="005A253D">
            <w:pPr>
              <w:jc w:val="center"/>
              <w:rPr>
                <w:rFonts w:ascii="Verdana" w:hAnsi="Verdana" w:cstheme="minorHAnsi"/>
              </w:rPr>
            </w:pPr>
          </w:p>
          <w:p w14:paraId="5AA770AE" w14:textId="77777777" w:rsidR="005A253D" w:rsidRDefault="005A253D" w:rsidP="005A253D">
            <w:pPr>
              <w:jc w:val="center"/>
              <w:rPr>
                <w:rFonts w:ascii="Verdana" w:hAnsi="Verdana" w:cstheme="minorHAnsi"/>
              </w:rPr>
            </w:pPr>
          </w:p>
          <w:p w14:paraId="2FAE9C8E" w14:textId="77777777" w:rsidR="005A253D" w:rsidRDefault="005A253D" w:rsidP="005A253D">
            <w:pPr>
              <w:jc w:val="center"/>
              <w:rPr>
                <w:rFonts w:ascii="Verdana" w:hAnsi="Verdana" w:cstheme="minorHAnsi"/>
              </w:rPr>
            </w:pPr>
          </w:p>
          <w:p w14:paraId="5F96B42E" w14:textId="77777777" w:rsidR="005A253D" w:rsidRDefault="005A253D" w:rsidP="005A253D">
            <w:pPr>
              <w:jc w:val="center"/>
              <w:rPr>
                <w:rFonts w:ascii="Verdana" w:hAnsi="Verdana" w:cstheme="minorHAnsi"/>
              </w:rPr>
            </w:pPr>
          </w:p>
          <w:p w14:paraId="5239FFA8" w14:textId="77777777" w:rsidR="005A253D" w:rsidRDefault="005A253D" w:rsidP="005A253D">
            <w:pPr>
              <w:jc w:val="center"/>
              <w:rPr>
                <w:rFonts w:ascii="Verdana" w:hAnsi="Verdana" w:cstheme="minorHAnsi"/>
              </w:rPr>
            </w:pPr>
          </w:p>
          <w:p w14:paraId="4709F3E5" w14:textId="77777777" w:rsidR="005A253D" w:rsidRDefault="005A253D" w:rsidP="005A253D">
            <w:pPr>
              <w:jc w:val="center"/>
              <w:rPr>
                <w:rFonts w:ascii="Verdana" w:hAnsi="Verdana" w:cstheme="minorHAnsi"/>
              </w:rPr>
            </w:pPr>
          </w:p>
          <w:p w14:paraId="5E79713B" w14:textId="77777777" w:rsidR="005A253D" w:rsidRDefault="005A253D" w:rsidP="005A253D">
            <w:pPr>
              <w:jc w:val="center"/>
              <w:rPr>
                <w:rFonts w:ascii="Verdana" w:hAnsi="Verdana" w:cstheme="minorHAnsi"/>
              </w:rPr>
            </w:pPr>
          </w:p>
          <w:p w14:paraId="6107C8EA" w14:textId="77777777" w:rsidR="005A253D" w:rsidRDefault="005A253D" w:rsidP="005A253D">
            <w:pPr>
              <w:jc w:val="center"/>
              <w:rPr>
                <w:rFonts w:ascii="Verdana" w:hAnsi="Verdana" w:cstheme="minorHAnsi"/>
              </w:rPr>
            </w:pPr>
          </w:p>
          <w:p w14:paraId="02A628D4" w14:textId="77777777" w:rsidR="005A253D" w:rsidRDefault="005A253D" w:rsidP="005A253D">
            <w:pPr>
              <w:jc w:val="center"/>
              <w:rPr>
                <w:rFonts w:ascii="Verdana" w:hAnsi="Verdana" w:cstheme="minorHAnsi"/>
              </w:rPr>
            </w:pPr>
          </w:p>
          <w:p w14:paraId="24E6E09D" w14:textId="77777777" w:rsidR="005A253D" w:rsidRDefault="005A253D" w:rsidP="005A253D">
            <w:pPr>
              <w:jc w:val="center"/>
              <w:rPr>
                <w:rFonts w:ascii="Verdana" w:hAnsi="Verdana" w:cstheme="minorHAnsi"/>
              </w:rPr>
            </w:pPr>
          </w:p>
          <w:p w14:paraId="2C9AEA95" w14:textId="77777777" w:rsidR="005A253D" w:rsidRDefault="005A253D" w:rsidP="005A253D">
            <w:pPr>
              <w:jc w:val="center"/>
              <w:rPr>
                <w:rFonts w:ascii="Verdana" w:hAnsi="Verdana" w:cstheme="minorHAnsi"/>
              </w:rPr>
            </w:pPr>
          </w:p>
          <w:p w14:paraId="3C732139" w14:textId="77777777" w:rsidR="005A253D" w:rsidRDefault="005A253D" w:rsidP="005A253D">
            <w:pPr>
              <w:jc w:val="center"/>
              <w:rPr>
                <w:rFonts w:ascii="Verdana" w:hAnsi="Verdana" w:cstheme="minorHAnsi"/>
              </w:rPr>
            </w:pPr>
          </w:p>
          <w:p w14:paraId="7FD6338C" w14:textId="67AB64E7" w:rsidR="005A253D" w:rsidRPr="005A253D" w:rsidRDefault="005A253D" w:rsidP="005A253D">
            <w:pPr>
              <w:jc w:val="center"/>
              <w:rPr>
                <w:rFonts w:ascii="Verdana" w:hAnsi="Verdana" w:cstheme="minorHAnsi"/>
                <w:b/>
                <w:sz w:val="22"/>
                <w:szCs w:val="22"/>
              </w:rPr>
            </w:pPr>
            <w:r w:rsidRPr="005A253D">
              <w:rPr>
                <w:rFonts w:ascii="Verdana" w:hAnsi="Verdana" w:cstheme="minorHAnsi"/>
                <w:b/>
                <w:sz w:val="22"/>
                <w:szCs w:val="22"/>
              </w:rPr>
              <w:t>MH</w:t>
            </w:r>
          </w:p>
        </w:tc>
      </w:tr>
      <w:tr w:rsidR="006C2A6D" w:rsidRPr="00DB7F5B" w14:paraId="6C1EB141" w14:textId="77777777" w:rsidTr="00046C53">
        <w:tc>
          <w:tcPr>
            <w:tcW w:w="981" w:type="dxa"/>
            <w:tcBorders>
              <w:top w:val="single" w:sz="4" w:space="0" w:color="auto"/>
            </w:tcBorders>
          </w:tcPr>
          <w:p w14:paraId="2516699E" w14:textId="77777777" w:rsidR="006C2A6D" w:rsidRPr="00DB7F5B" w:rsidRDefault="006C2A6D" w:rsidP="0098273F">
            <w:pPr>
              <w:pStyle w:val="ListParagraph"/>
              <w:numPr>
                <w:ilvl w:val="0"/>
                <w:numId w:val="1"/>
              </w:numPr>
              <w:rPr>
                <w:rFonts w:ascii="Verdana" w:hAnsi="Verdana" w:cstheme="minorHAnsi"/>
                <w:sz w:val="24"/>
                <w:szCs w:val="24"/>
              </w:rPr>
            </w:pPr>
          </w:p>
        </w:tc>
        <w:tc>
          <w:tcPr>
            <w:tcW w:w="7397" w:type="dxa"/>
            <w:tcBorders>
              <w:top w:val="single" w:sz="4" w:space="0" w:color="auto"/>
              <w:bottom w:val="single" w:sz="4" w:space="0" w:color="000000" w:themeColor="text1"/>
            </w:tcBorders>
          </w:tcPr>
          <w:p w14:paraId="3E5975AA" w14:textId="1C1DC394" w:rsidR="006C2A6D" w:rsidRPr="00664F86" w:rsidRDefault="006C2A6D" w:rsidP="00CD6024">
            <w:pPr>
              <w:rPr>
                <w:rFonts w:ascii="Verdana" w:hAnsi="Verdana" w:cstheme="minorHAnsi"/>
                <w:b/>
              </w:rPr>
            </w:pPr>
            <w:r w:rsidRPr="00664F86">
              <w:rPr>
                <w:rFonts w:ascii="Verdana" w:hAnsi="Verdana" w:cstheme="minorHAnsi"/>
                <w:b/>
              </w:rPr>
              <w:t xml:space="preserve">Action </w:t>
            </w:r>
            <w:r w:rsidR="00E06709">
              <w:rPr>
                <w:rFonts w:ascii="Verdana" w:hAnsi="Verdana" w:cstheme="minorHAnsi"/>
                <w:b/>
              </w:rPr>
              <w:t>Log</w:t>
            </w:r>
          </w:p>
          <w:p w14:paraId="1442B7F2" w14:textId="13905BAE" w:rsidR="006C2A6D" w:rsidRPr="00664F86" w:rsidRDefault="006C2A6D" w:rsidP="00CD6024">
            <w:pPr>
              <w:rPr>
                <w:rFonts w:ascii="Verdana" w:hAnsi="Verdana" w:cstheme="minorHAnsi"/>
                <w:b/>
              </w:rPr>
            </w:pPr>
          </w:p>
          <w:p w14:paraId="2C9C5341" w14:textId="2383E339" w:rsidR="00A35C1E" w:rsidRDefault="00A35C1E" w:rsidP="002C43C8">
            <w:pPr>
              <w:jc w:val="both"/>
              <w:rPr>
                <w:rFonts w:ascii="Verdana" w:hAnsi="Verdana" w:cstheme="minorHAnsi"/>
                <w:bCs/>
              </w:rPr>
            </w:pPr>
            <w:r w:rsidRPr="00664F86">
              <w:rPr>
                <w:rFonts w:ascii="Verdana" w:hAnsi="Verdana" w:cstheme="minorHAnsi"/>
                <w:bCs/>
              </w:rPr>
              <w:t>The Action Log for the Non</w:t>
            </w:r>
            <w:r w:rsidR="009F24DC">
              <w:rPr>
                <w:rFonts w:ascii="Verdana" w:hAnsi="Verdana" w:cstheme="minorHAnsi"/>
                <w:bCs/>
              </w:rPr>
              <w:t>-</w:t>
            </w:r>
            <w:r w:rsidRPr="00664F86">
              <w:rPr>
                <w:rFonts w:ascii="Verdana" w:hAnsi="Verdana" w:cstheme="minorHAnsi"/>
                <w:bCs/>
              </w:rPr>
              <w:t xml:space="preserve">Emergency Patient Transport Service Delivery Assurance Group </w:t>
            </w:r>
            <w:r w:rsidR="002C43C8">
              <w:rPr>
                <w:rFonts w:ascii="Verdana" w:hAnsi="Verdana" w:cstheme="minorHAnsi"/>
                <w:bCs/>
              </w:rPr>
              <w:t xml:space="preserve">(NEPTS DAG) </w:t>
            </w:r>
            <w:r w:rsidRPr="00664F86">
              <w:rPr>
                <w:rFonts w:ascii="Verdana" w:hAnsi="Verdana" w:cstheme="minorHAnsi"/>
                <w:bCs/>
              </w:rPr>
              <w:t xml:space="preserve">was received. </w:t>
            </w:r>
            <w:r w:rsidR="00040732">
              <w:rPr>
                <w:rFonts w:ascii="Verdana" w:hAnsi="Verdana" w:cstheme="minorHAnsi"/>
                <w:bCs/>
              </w:rPr>
              <w:t xml:space="preserve"> </w:t>
            </w:r>
            <w:r w:rsidRPr="00664F86">
              <w:rPr>
                <w:rFonts w:ascii="Verdana" w:hAnsi="Verdana" w:cstheme="minorHAnsi"/>
                <w:bCs/>
              </w:rPr>
              <w:t>Members discussed the following</w:t>
            </w:r>
            <w:r w:rsidR="002C43C8">
              <w:rPr>
                <w:rFonts w:ascii="Verdana" w:hAnsi="Verdana" w:cstheme="minorHAnsi"/>
                <w:bCs/>
              </w:rPr>
              <w:t xml:space="preserve"> actions (which were not on the agenda)</w:t>
            </w:r>
            <w:r w:rsidRPr="00664F86">
              <w:rPr>
                <w:rFonts w:ascii="Verdana" w:hAnsi="Verdana" w:cstheme="minorHAnsi"/>
                <w:bCs/>
              </w:rPr>
              <w:t>:</w:t>
            </w:r>
          </w:p>
          <w:p w14:paraId="088A39FB" w14:textId="02892BCC" w:rsidR="00F63378"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NEPTS contact details circulated – completed</w:t>
            </w:r>
          </w:p>
          <w:p w14:paraId="03E0FD93" w14:textId="259A5534" w:rsidR="00F63378"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Internal audit ongoing – retain on log</w:t>
            </w:r>
          </w:p>
          <w:p w14:paraId="2CC383DC" w14:textId="1FEF4324" w:rsidR="00F63378"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Link for Power BI circulated – completed</w:t>
            </w:r>
          </w:p>
          <w:p w14:paraId="5C19E153" w14:textId="09E6D036" w:rsidR="00F63378"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Terms of Reference – on agenda</w:t>
            </w:r>
          </w:p>
          <w:p w14:paraId="76CE5432" w14:textId="5D51CB30" w:rsidR="00F63378"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Forward look to be updated – on agenda</w:t>
            </w:r>
          </w:p>
          <w:p w14:paraId="25ECE600" w14:textId="0181AD9D" w:rsidR="00F63378"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Work relating to RNIB – accessibility audit underway across NEPTS, EMS and 111, retain on log</w:t>
            </w:r>
          </w:p>
          <w:p w14:paraId="4CC8DF58" w14:textId="77777777" w:rsidR="00F63378"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Quality and safety matters – finalised draft at next meeting, retain on log</w:t>
            </w:r>
          </w:p>
          <w:p w14:paraId="157C40EE" w14:textId="77777777" w:rsidR="00F63378"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Operational efficiencies – on agenda</w:t>
            </w:r>
          </w:p>
          <w:p w14:paraId="49DFA154" w14:textId="428E6AC1" w:rsidR="00F63378" w:rsidRDefault="00F63378" w:rsidP="00F63378">
            <w:pPr>
              <w:pStyle w:val="ListParagraph"/>
              <w:numPr>
                <w:ilvl w:val="0"/>
                <w:numId w:val="21"/>
              </w:numPr>
              <w:jc w:val="both"/>
              <w:rPr>
                <w:rFonts w:ascii="Verdana" w:hAnsi="Verdana" w:cstheme="minorHAnsi"/>
                <w:bCs/>
                <w:sz w:val="24"/>
                <w:szCs w:val="24"/>
              </w:rPr>
            </w:pPr>
            <w:proofErr w:type="spellStart"/>
            <w:r>
              <w:rPr>
                <w:rFonts w:ascii="Verdana" w:hAnsi="Verdana" w:cstheme="minorHAnsi"/>
                <w:bCs/>
                <w:sz w:val="24"/>
                <w:szCs w:val="24"/>
              </w:rPr>
              <w:t>Qliksense</w:t>
            </w:r>
            <w:proofErr w:type="spellEnd"/>
            <w:r>
              <w:rPr>
                <w:rFonts w:ascii="Verdana" w:hAnsi="Verdana" w:cstheme="minorHAnsi"/>
                <w:bCs/>
                <w:sz w:val="24"/>
                <w:szCs w:val="24"/>
              </w:rPr>
              <w:t xml:space="preserve"> dashboard – added to the forward look, future session to be provided</w:t>
            </w:r>
          </w:p>
          <w:p w14:paraId="3D736E67" w14:textId="6FD1AB4D" w:rsidR="00C62CC6"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 xml:space="preserve">Dates for future </w:t>
            </w:r>
            <w:r w:rsidR="00C62CC6">
              <w:rPr>
                <w:rFonts w:ascii="Verdana" w:hAnsi="Verdana" w:cstheme="minorHAnsi"/>
                <w:bCs/>
                <w:sz w:val="24"/>
                <w:szCs w:val="24"/>
              </w:rPr>
              <w:t>workshop re reimbursement and eligibility criteria</w:t>
            </w:r>
            <w:r>
              <w:rPr>
                <w:rFonts w:ascii="Verdana" w:hAnsi="Verdana" w:cstheme="minorHAnsi"/>
                <w:bCs/>
                <w:sz w:val="24"/>
                <w:szCs w:val="24"/>
              </w:rPr>
              <w:t xml:space="preserve"> – 4</w:t>
            </w:r>
            <w:r w:rsidRPr="00F63378">
              <w:rPr>
                <w:rFonts w:ascii="Verdana" w:hAnsi="Verdana" w:cstheme="minorHAnsi"/>
                <w:bCs/>
                <w:sz w:val="24"/>
                <w:szCs w:val="24"/>
                <w:vertAlign w:val="superscript"/>
              </w:rPr>
              <w:t>th</w:t>
            </w:r>
            <w:r>
              <w:rPr>
                <w:rFonts w:ascii="Verdana" w:hAnsi="Verdana" w:cstheme="minorHAnsi"/>
                <w:bCs/>
                <w:sz w:val="24"/>
                <w:szCs w:val="24"/>
              </w:rPr>
              <w:t xml:space="preserve"> or 25</w:t>
            </w:r>
            <w:r w:rsidRPr="00F63378">
              <w:rPr>
                <w:rFonts w:ascii="Verdana" w:hAnsi="Verdana" w:cstheme="minorHAnsi"/>
                <w:bCs/>
                <w:sz w:val="24"/>
                <w:szCs w:val="24"/>
                <w:vertAlign w:val="superscript"/>
              </w:rPr>
              <w:t>th</w:t>
            </w:r>
            <w:r>
              <w:rPr>
                <w:rFonts w:ascii="Verdana" w:hAnsi="Verdana" w:cstheme="minorHAnsi"/>
                <w:bCs/>
                <w:sz w:val="24"/>
                <w:szCs w:val="24"/>
              </w:rPr>
              <w:t xml:space="preserve"> March, retain on log</w:t>
            </w:r>
          </w:p>
          <w:p w14:paraId="4A878240" w14:textId="77777777" w:rsidR="00F63378" w:rsidRDefault="00815A8A"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 xml:space="preserve">Step 1 &amp; 2 Timeline </w:t>
            </w:r>
            <w:r w:rsidR="00C62CC6">
              <w:rPr>
                <w:rFonts w:ascii="Verdana" w:hAnsi="Verdana" w:cstheme="minorHAnsi"/>
                <w:bCs/>
                <w:sz w:val="24"/>
                <w:szCs w:val="24"/>
              </w:rPr>
              <w:t xml:space="preserve">– </w:t>
            </w:r>
            <w:r w:rsidR="00F63378">
              <w:rPr>
                <w:rFonts w:ascii="Verdana" w:hAnsi="Verdana" w:cstheme="minorHAnsi"/>
                <w:bCs/>
                <w:sz w:val="24"/>
                <w:szCs w:val="24"/>
              </w:rPr>
              <w:t>to be presented at next meeting</w:t>
            </w:r>
          </w:p>
          <w:p w14:paraId="039051C1" w14:textId="2A2D8905" w:rsidR="00C62CC6" w:rsidRDefault="00C62CC6"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t>Schematic re arrangements across Wales to be</w:t>
            </w:r>
            <w:r w:rsidR="00F63378">
              <w:rPr>
                <w:rFonts w:ascii="Verdana" w:hAnsi="Verdana" w:cstheme="minorHAnsi"/>
                <w:bCs/>
                <w:sz w:val="24"/>
                <w:szCs w:val="24"/>
              </w:rPr>
              <w:t xml:space="preserve"> picked up as part of the TOR discussion – retain on log</w:t>
            </w:r>
          </w:p>
          <w:p w14:paraId="2FEE3B84" w14:textId="4E40DDA9" w:rsidR="00F63378" w:rsidRDefault="00F63378" w:rsidP="002C43C8">
            <w:pPr>
              <w:pStyle w:val="ListParagraph"/>
              <w:numPr>
                <w:ilvl w:val="0"/>
                <w:numId w:val="21"/>
              </w:numPr>
              <w:jc w:val="both"/>
              <w:rPr>
                <w:rFonts w:ascii="Verdana" w:hAnsi="Verdana" w:cstheme="minorHAnsi"/>
                <w:bCs/>
                <w:sz w:val="24"/>
                <w:szCs w:val="24"/>
              </w:rPr>
            </w:pPr>
            <w:r>
              <w:rPr>
                <w:rFonts w:ascii="Verdana" w:hAnsi="Verdana" w:cstheme="minorHAnsi"/>
                <w:bCs/>
                <w:sz w:val="24"/>
                <w:szCs w:val="24"/>
              </w:rPr>
              <w:lastRenderedPageBreak/>
              <w:t>Update regarding volunteers at future NEPTS DAG meeting</w:t>
            </w:r>
            <w:r w:rsidR="00EB0286">
              <w:rPr>
                <w:rFonts w:ascii="Verdana" w:hAnsi="Verdana" w:cstheme="minorHAnsi"/>
                <w:bCs/>
                <w:sz w:val="24"/>
                <w:szCs w:val="24"/>
              </w:rPr>
              <w:t>, potentially June DAG meeting</w:t>
            </w:r>
            <w:r>
              <w:rPr>
                <w:rFonts w:ascii="Verdana" w:hAnsi="Verdana" w:cstheme="minorHAnsi"/>
                <w:bCs/>
                <w:sz w:val="24"/>
                <w:szCs w:val="24"/>
              </w:rPr>
              <w:t xml:space="preserve"> – add to forward look</w:t>
            </w:r>
          </w:p>
          <w:p w14:paraId="570B76E9" w14:textId="77777777" w:rsidR="006437FF" w:rsidRDefault="006437FF" w:rsidP="002C43C8">
            <w:pPr>
              <w:jc w:val="both"/>
              <w:rPr>
                <w:rFonts w:ascii="Verdana" w:hAnsi="Verdana" w:cstheme="minorHAnsi"/>
                <w:bCs/>
              </w:rPr>
            </w:pPr>
          </w:p>
          <w:p w14:paraId="560088C0" w14:textId="6AFF1668" w:rsidR="00B15731" w:rsidRPr="00B15731" w:rsidRDefault="002C43C8" w:rsidP="002C43C8">
            <w:pPr>
              <w:jc w:val="both"/>
              <w:rPr>
                <w:rFonts w:ascii="Verdana" w:hAnsi="Verdana" w:cstheme="minorHAnsi"/>
                <w:bCs/>
              </w:rPr>
            </w:pPr>
            <w:r w:rsidRPr="00B15731">
              <w:rPr>
                <w:rFonts w:ascii="Verdana" w:hAnsi="Verdana" w:cstheme="minorHAnsi"/>
                <w:bCs/>
              </w:rPr>
              <w:t xml:space="preserve">Members </w:t>
            </w:r>
            <w:r w:rsidRPr="00B15731">
              <w:rPr>
                <w:rFonts w:ascii="Verdana" w:hAnsi="Verdana" w:cstheme="minorHAnsi"/>
                <w:b/>
              </w:rPr>
              <w:t xml:space="preserve">resolved </w:t>
            </w:r>
            <w:r w:rsidRPr="00B15731">
              <w:rPr>
                <w:rFonts w:ascii="Verdana" w:hAnsi="Verdana" w:cstheme="minorHAnsi"/>
                <w:bCs/>
              </w:rPr>
              <w:t xml:space="preserve">to </w:t>
            </w:r>
          </w:p>
          <w:p w14:paraId="42C38376" w14:textId="77777777" w:rsidR="006C2A6D" w:rsidRPr="00046C53" w:rsidRDefault="002C43C8" w:rsidP="00B15731">
            <w:pPr>
              <w:pStyle w:val="ListParagraph"/>
              <w:numPr>
                <w:ilvl w:val="0"/>
                <w:numId w:val="18"/>
              </w:numPr>
              <w:jc w:val="both"/>
              <w:rPr>
                <w:rFonts w:ascii="Verdana" w:hAnsi="Verdana" w:cstheme="minorHAnsi"/>
                <w:b/>
              </w:rPr>
            </w:pPr>
            <w:r w:rsidRPr="00B15731">
              <w:rPr>
                <w:rFonts w:ascii="Verdana" w:hAnsi="Verdana" w:cstheme="minorHAnsi"/>
                <w:b/>
                <w:sz w:val="24"/>
                <w:szCs w:val="24"/>
              </w:rPr>
              <w:t xml:space="preserve">NOTE </w:t>
            </w:r>
            <w:r w:rsidRPr="00B15731">
              <w:rPr>
                <w:rFonts w:ascii="Verdana" w:hAnsi="Verdana" w:cstheme="minorHAnsi"/>
                <w:bCs/>
                <w:sz w:val="24"/>
                <w:szCs w:val="24"/>
              </w:rPr>
              <w:t>the action log.</w:t>
            </w:r>
          </w:p>
          <w:p w14:paraId="67DE96A8" w14:textId="14B6C580" w:rsidR="00046C53" w:rsidRPr="00B15731" w:rsidRDefault="00046C53" w:rsidP="00046C53">
            <w:pPr>
              <w:pStyle w:val="ListParagraph"/>
              <w:jc w:val="both"/>
              <w:rPr>
                <w:rFonts w:ascii="Verdana" w:hAnsi="Verdana" w:cstheme="minorHAnsi"/>
                <w:b/>
              </w:rPr>
            </w:pPr>
          </w:p>
        </w:tc>
        <w:tc>
          <w:tcPr>
            <w:tcW w:w="2117" w:type="dxa"/>
            <w:tcBorders>
              <w:top w:val="single" w:sz="4" w:space="0" w:color="auto"/>
            </w:tcBorders>
          </w:tcPr>
          <w:p w14:paraId="47884064" w14:textId="77777777" w:rsidR="006C2A6D" w:rsidRDefault="006C2A6D" w:rsidP="0003553D">
            <w:pPr>
              <w:jc w:val="center"/>
              <w:rPr>
                <w:rFonts w:ascii="Verdana" w:hAnsi="Verdana" w:cstheme="minorHAnsi"/>
              </w:rPr>
            </w:pPr>
          </w:p>
          <w:p w14:paraId="543AD818" w14:textId="77777777" w:rsidR="0003553D" w:rsidRDefault="0003553D" w:rsidP="0003553D">
            <w:pPr>
              <w:jc w:val="center"/>
              <w:rPr>
                <w:rFonts w:ascii="Verdana" w:hAnsi="Verdana" w:cstheme="minorHAnsi"/>
              </w:rPr>
            </w:pPr>
          </w:p>
          <w:p w14:paraId="5675D29C" w14:textId="77777777" w:rsidR="0003553D" w:rsidRDefault="0003553D" w:rsidP="0003553D">
            <w:pPr>
              <w:jc w:val="center"/>
              <w:rPr>
                <w:rFonts w:ascii="Verdana" w:hAnsi="Verdana" w:cstheme="minorHAnsi"/>
              </w:rPr>
            </w:pPr>
          </w:p>
          <w:p w14:paraId="403D160E" w14:textId="77777777" w:rsidR="0003553D" w:rsidRDefault="0003553D" w:rsidP="0003553D">
            <w:pPr>
              <w:jc w:val="center"/>
              <w:rPr>
                <w:rFonts w:ascii="Verdana" w:hAnsi="Verdana" w:cstheme="minorHAnsi"/>
              </w:rPr>
            </w:pPr>
          </w:p>
          <w:p w14:paraId="49348342" w14:textId="77777777" w:rsidR="0003553D" w:rsidRDefault="0003553D" w:rsidP="0003553D">
            <w:pPr>
              <w:jc w:val="center"/>
              <w:rPr>
                <w:rFonts w:ascii="Verdana" w:hAnsi="Verdana" w:cstheme="minorHAnsi"/>
              </w:rPr>
            </w:pPr>
          </w:p>
          <w:p w14:paraId="583946D4" w14:textId="7D00A983" w:rsidR="0003553D" w:rsidRDefault="0003553D" w:rsidP="0003553D">
            <w:pPr>
              <w:jc w:val="center"/>
              <w:rPr>
                <w:rFonts w:ascii="Verdana" w:hAnsi="Verdana" w:cstheme="minorHAnsi"/>
                <w:b/>
                <w:sz w:val="22"/>
                <w:szCs w:val="22"/>
              </w:rPr>
            </w:pPr>
          </w:p>
          <w:p w14:paraId="70E9455D" w14:textId="77777777" w:rsidR="00F63378" w:rsidRDefault="00F63378" w:rsidP="0003553D">
            <w:pPr>
              <w:jc w:val="center"/>
              <w:rPr>
                <w:rFonts w:ascii="Verdana" w:hAnsi="Verdana" w:cstheme="minorHAnsi"/>
                <w:b/>
                <w:sz w:val="22"/>
                <w:szCs w:val="22"/>
              </w:rPr>
            </w:pPr>
          </w:p>
          <w:p w14:paraId="0ABFA75C" w14:textId="77777777" w:rsidR="00F63378" w:rsidRDefault="00F63378" w:rsidP="0003553D">
            <w:pPr>
              <w:jc w:val="center"/>
              <w:rPr>
                <w:rFonts w:ascii="Verdana" w:hAnsi="Verdana" w:cstheme="minorHAnsi"/>
                <w:b/>
                <w:sz w:val="22"/>
                <w:szCs w:val="22"/>
              </w:rPr>
            </w:pPr>
          </w:p>
          <w:p w14:paraId="402A8E95" w14:textId="77777777" w:rsidR="00F63378" w:rsidRDefault="00F63378" w:rsidP="0003553D">
            <w:pPr>
              <w:jc w:val="center"/>
              <w:rPr>
                <w:rFonts w:ascii="Verdana" w:hAnsi="Verdana" w:cstheme="minorHAnsi"/>
                <w:b/>
                <w:sz w:val="22"/>
                <w:szCs w:val="22"/>
              </w:rPr>
            </w:pPr>
          </w:p>
          <w:p w14:paraId="7BE710CC" w14:textId="77777777" w:rsidR="00F63378" w:rsidRDefault="00F63378" w:rsidP="0003553D">
            <w:pPr>
              <w:jc w:val="center"/>
              <w:rPr>
                <w:rFonts w:ascii="Verdana" w:hAnsi="Verdana" w:cstheme="minorHAnsi"/>
                <w:b/>
                <w:sz w:val="22"/>
                <w:szCs w:val="22"/>
              </w:rPr>
            </w:pPr>
          </w:p>
          <w:p w14:paraId="7831174D" w14:textId="77777777" w:rsidR="00F63378" w:rsidRDefault="00F63378" w:rsidP="0003553D">
            <w:pPr>
              <w:jc w:val="center"/>
              <w:rPr>
                <w:rFonts w:ascii="Verdana" w:hAnsi="Verdana" w:cstheme="minorHAnsi"/>
                <w:b/>
                <w:sz w:val="22"/>
                <w:szCs w:val="22"/>
              </w:rPr>
            </w:pPr>
          </w:p>
          <w:p w14:paraId="35DE5AE3" w14:textId="77777777" w:rsidR="00F63378" w:rsidRDefault="00F63378" w:rsidP="0003553D">
            <w:pPr>
              <w:jc w:val="center"/>
              <w:rPr>
                <w:rFonts w:ascii="Verdana" w:hAnsi="Verdana" w:cstheme="minorHAnsi"/>
                <w:b/>
                <w:sz w:val="22"/>
                <w:szCs w:val="22"/>
              </w:rPr>
            </w:pPr>
          </w:p>
          <w:p w14:paraId="05A9955A" w14:textId="07F59B2F" w:rsidR="0003553D" w:rsidRDefault="00F63378" w:rsidP="0003553D">
            <w:pPr>
              <w:jc w:val="center"/>
              <w:rPr>
                <w:rFonts w:ascii="Verdana" w:hAnsi="Verdana" w:cstheme="minorHAnsi"/>
                <w:b/>
                <w:sz w:val="22"/>
                <w:szCs w:val="22"/>
              </w:rPr>
            </w:pPr>
            <w:r>
              <w:rPr>
                <w:rFonts w:ascii="Verdana" w:hAnsi="Verdana" w:cstheme="minorHAnsi"/>
                <w:b/>
                <w:sz w:val="22"/>
                <w:szCs w:val="22"/>
              </w:rPr>
              <w:t>MH</w:t>
            </w:r>
          </w:p>
          <w:p w14:paraId="744F1FC1" w14:textId="2F1653B7" w:rsidR="00F63378" w:rsidRDefault="00F63378" w:rsidP="0003553D">
            <w:pPr>
              <w:jc w:val="center"/>
              <w:rPr>
                <w:rFonts w:ascii="Verdana" w:hAnsi="Verdana" w:cstheme="minorHAnsi"/>
                <w:b/>
                <w:sz w:val="22"/>
                <w:szCs w:val="22"/>
              </w:rPr>
            </w:pPr>
          </w:p>
          <w:p w14:paraId="06966874" w14:textId="12C42BC4" w:rsidR="00F63378" w:rsidRDefault="00F63378" w:rsidP="0003553D">
            <w:pPr>
              <w:jc w:val="center"/>
              <w:rPr>
                <w:rFonts w:ascii="Verdana" w:hAnsi="Verdana" w:cstheme="minorHAnsi"/>
                <w:b/>
                <w:sz w:val="22"/>
                <w:szCs w:val="22"/>
              </w:rPr>
            </w:pPr>
            <w:r>
              <w:rPr>
                <w:rFonts w:ascii="Verdana" w:hAnsi="Verdana" w:cstheme="minorHAnsi"/>
                <w:b/>
                <w:sz w:val="22"/>
                <w:szCs w:val="22"/>
              </w:rPr>
              <w:t>MH</w:t>
            </w:r>
          </w:p>
          <w:p w14:paraId="0ACFB2A8" w14:textId="27C13A57" w:rsidR="00F63378" w:rsidRDefault="00F63378" w:rsidP="0003553D">
            <w:pPr>
              <w:jc w:val="center"/>
              <w:rPr>
                <w:rFonts w:ascii="Verdana" w:hAnsi="Verdana" w:cstheme="minorHAnsi"/>
                <w:b/>
                <w:sz w:val="22"/>
                <w:szCs w:val="22"/>
              </w:rPr>
            </w:pPr>
          </w:p>
          <w:p w14:paraId="3AE7D3E1" w14:textId="2EDA4C6F" w:rsidR="00F63378" w:rsidRDefault="00F63378" w:rsidP="0003553D">
            <w:pPr>
              <w:jc w:val="center"/>
              <w:rPr>
                <w:rFonts w:ascii="Verdana" w:hAnsi="Verdana" w:cstheme="minorHAnsi"/>
                <w:b/>
                <w:sz w:val="22"/>
                <w:szCs w:val="22"/>
              </w:rPr>
            </w:pPr>
          </w:p>
          <w:p w14:paraId="07B304FC" w14:textId="24A1A82F" w:rsidR="00F63378" w:rsidRDefault="000C0BDA" w:rsidP="0003553D">
            <w:pPr>
              <w:jc w:val="center"/>
              <w:rPr>
                <w:rFonts w:ascii="Verdana" w:hAnsi="Verdana" w:cstheme="minorHAnsi"/>
                <w:b/>
                <w:sz w:val="22"/>
                <w:szCs w:val="22"/>
              </w:rPr>
            </w:pPr>
            <w:r>
              <w:rPr>
                <w:rFonts w:ascii="Verdana" w:hAnsi="Verdana" w:cstheme="minorHAnsi"/>
                <w:b/>
                <w:sz w:val="22"/>
                <w:szCs w:val="22"/>
              </w:rPr>
              <w:t>EASCT</w:t>
            </w:r>
          </w:p>
          <w:p w14:paraId="7FF2AC60" w14:textId="251F8D0E" w:rsidR="00F63378" w:rsidRDefault="00F63378" w:rsidP="0003553D">
            <w:pPr>
              <w:jc w:val="center"/>
              <w:rPr>
                <w:rFonts w:ascii="Verdana" w:hAnsi="Verdana" w:cstheme="minorHAnsi"/>
                <w:b/>
                <w:sz w:val="22"/>
                <w:szCs w:val="22"/>
              </w:rPr>
            </w:pPr>
          </w:p>
          <w:p w14:paraId="55FDDBFB" w14:textId="399D7DFC" w:rsidR="00C62CC6" w:rsidRDefault="00C62CC6" w:rsidP="0003553D">
            <w:pPr>
              <w:jc w:val="center"/>
              <w:rPr>
                <w:rFonts w:ascii="Verdana" w:hAnsi="Verdana" w:cstheme="minorHAnsi"/>
                <w:b/>
                <w:sz w:val="22"/>
                <w:szCs w:val="22"/>
              </w:rPr>
            </w:pPr>
            <w:r>
              <w:rPr>
                <w:rFonts w:ascii="Verdana" w:hAnsi="Verdana" w:cstheme="minorHAnsi"/>
                <w:b/>
                <w:sz w:val="22"/>
                <w:szCs w:val="22"/>
              </w:rPr>
              <w:t>MH/</w:t>
            </w:r>
            <w:r w:rsidR="00F63378">
              <w:rPr>
                <w:rFonts w:ascii="Verdana" w:hAnsi="Verdana" w:cstheme="minorHAnsi"/>
                <w:b/>
                <w:sz w:val="22"/>
                <w:szCs w:val="22"/>
              </w:rPr>
              <w:t>EASCT</w:t>
            </w:r>
          </w:p>
          <w:p w14:paraId="74C0C0DF" w14:textId="4EE6F507" w:rsidR="006437FF" w:rsidRDefault="006437FF" w:rsidP="0003553D">
            <w:pPr>
              <w:jc w:val="center"/>
              <w:rPr>
                <w:rFonts w:ascii="Verdana" w:hAnsi="Verdana" w:cstheme="minorHAnsi"/>
                <w:b/>
                <w:sz w:val="22"/>
                <w:szCs w:val="22"/>
              </w:rPr>
            </w:pPr>
          </w:p>
          <w:p w14:paraId="7B7D878A" w14:textId="77777777" w:rsidR="00046C53" w:rsidRDefault="00046C53" w:rsidP="0003553D">
            <w:pPr>
              <w:jc w:val="center"/>
              <w:rPr>
                <w:rFonts w:ascii="Verdana" w:hAnsi="Verdana" w:cstheme="minorHAnsi"/>
                <w:b/>
                <w:sz w:val="22"/>
                <w:szCs w:val="22"/>
              </w:rPr>
            </w:pPr>
          </w:p>
          <w:p w14:paraId="0D52DBD9" w14:textId="06BC2900" w:rsidR="006437FF" w:rsidRDefault="00F63378" w:rsidP="0003553D">
            <w:pPr>
              <w:jc w:val="center"/>
              <w:rPr>
                <w:rFonts w:ascii="Verdana" w:hAnsi="Verdana" w:cstheme="minorHAnsi"/>
                <w:b/>
                <w:sz w:val="22"/>
                <w:szCs w:val="22"/>
              </w:rPr>
            </w:pPr>
            <w:r>
              <w:rPr>
                <w:rFonts w:ascii="Verdana" w:hAnsi="Verdana" w:cstheme="minorHAnsi"/>
                <w:b/>
                <w:sz w:val="22"/>
                <w:szCs w:val="22"/>
              </w:rPr>
              <w:t>MH</w:t>
            </w:r>
          </w:p>
          <w:p w14:paraId="6C27F66B" w14:textId="527C1CBF" w:rsidR="00F63378" w:rsidRDefault="000C0BDA" w:rsidP="0003553D">
            <w:pPr>
              <w:jc w:val="center"/>
              <w:rPr>
                <w:rFonts w:ascii="Verdana" w:hAnsi="Verdana" w:cstheme="minorHAnsi"/>
                <w:b/>
                <w:sz w:val="22"/>
                <w:szCs w:val="22"/>
              </w:rPr>
            </w:pPr>
            <w:r>
              <w:rPr>
                <w:rFonts w:ascii="Verdana" w:hAnsi="Verdana" w:cstheme="minorHAnsi"/>
                <w:b/>
                <w:sz w:val="22"/>
                <w:szCs w:val="22"/>
              </w:rPr>
              <w:t>NEPTS/EASCT</w:t>
            </w:r>
          </w:p>
          <w:p w14:paraId="7E67A11A" w14:textId="692997EF" w:rsidR="000C0BDA" w:rsidRDefault="000C0BDA" w:rsidP="0003553D">
            <w:pPr>
              <w:jc w:val="center"/>
              <w:rPr>
                <w:rFonts w:ascii="Verdana" w:hAnsi="Verdana" w:cstheme="minorHAnsi"/>
                <w:b/>
                <w:sz w:val="22"/>
                <w:szCs w:val="22"/>
              </w:rPr>
            </w:pPr>
          </w:p>
          <w:p w14:paraId="47B14B13" w14:textId="77777777" w:rsidR="00046C53" w:rsidRDefault="00046C53" w:rsidP="0003553D">
            <w:pPr>
              <w:jc w:val="center"/>
              <w:rPr>
                <w:rFonts w:ascii="Verdana" w:hAnsi="Verdana" w:cstheme="minorHAnsi"/>
                <w:b/>
                <w:sz w:val="22"/>
                <w:szCs w:val="22"/>
              </w:rPr>
            </w:pPr>
          </w:p>
          <w:p w14:paraId="7BB6AC53" w14:textId="205DC091" w:rsidR="000C0BDA" w:rsidRDefault="000C0BDA" w:rsidP="0003553D">
            <w:pPr>
              <w:jc w:val="center"/>
              <w:rPr>
                <w:rFonts w:ascii="Verdana" w:hAnsi="Verdana" w:cstheme="minorHAnsi"/>
                <w:b/>
                <w:sz w:val="22"/>
                <w:szCs w:val="22"/>
              </w:rPr>
            </w:pPr>
            <w:r>
              <w:rPr>
                <w:rFonts w:ascii="Verdana" w:hAnsi="Verdana" w:cstheme="minorHAnsi"/>
                <w:b/>
                <w:sz w:val="22"/>
                <w:szCs w:val="22"/>
              </w:rPr>
              <w:lastRenderedPageBreak/>
              <w:t>EASCT</w:t>
            </w:r>
          </w:p>
          <w:p w14:paraId="7300A16B" w14:textId="7D7C1E29" w:rsidR="00815A8A" w:rsidRDefault="00815A8A" w:rsidP="0003553D">
            <w:pPr>
              <w:jc w:val="center"/>
              <w:rPr>
                <w:rFonts w:ascii="Verdana" w:hAnsi="Verdana" w:cstheme="minorHAnsi"/>
                <w:b/>
                <w:sz w:val="22"/>
                <w:szCs w:val="22"/>
              </w:rPr>
            </w:pPr>
          </w:p>
          <w:p w14:paraId="6B21E167" w14:textId="25130C49" w:rsidR="006437FF" w:rsidRDefault="006437FF" w:rsidP="0003553D">
            <w:pPr>
              <w:jc w:val="center"/>
              <w:rPr>
                <w:rFonts w:ascii="Verdana" w:hAnsi="Verdana" w:cstheme="minorHAnsi"/>
                <w:b/>
                <w:sz w:val="22"/>
                <w:szCs w:val="22"/>
              </w:rPr>
            </w:pPr>
          </w:p>
          <w:p w14:paraId="6AAEDDF1" w14:textId="02636A13" w:rsidR="006437FF" w:rsidRDefault="006437FF" w:rsidP="001211F2">
            <w:pPr>
              <w:jc w:val="center"/>
              <w:rPr>
                <w:rFonts w:ascii="Verdana" w:hAnsi="Verdana" w:cstheme="minorHAnsi"/>
                <w:b/>
                <w:sz w:val="22"/>
                <w:szCs w:val="22"/>
              </w:rPr>
            </w:pPr>
          </w:p>
          <w:p w14:paraId="152943F1" w14:textId="373DCAB1" w:rsidR="001211F2" w:rsidRDefault="001211F2" w:rsidP="001211F2">
            <w:pPr>
              <w:jc w:val="center"/>
              <w:rPr>
                <w:rFonts w:ascii="Verdana" w:hAnsi="Verdana" w:cstheme="minorHAnsi"/>
                <w:b/>
                <w:sz w:val="22"/>
                <w:szCs w:val="22"/>
              </w:rPr>
            </w:pPr>
          </w:p>
          <w:p w14:paraId="61469713" w14:textId="4F13793C" w:rsidR="001211F2" w:rsidRPr="0003553D" w:rsidRDefault="001211F2" w:rsidP="0003553D">
            <w:pPr>
              <w:jc w:val="center"/>
              <w:rPr>
                <w:rFonts w:ascii="Verdana" w:hAnsi="Verdana" w:cstheme="minorHAnsi"/>
                <w:b/>
                <w:sz w:val="22"/>
                <w:szCs w:val="22"/>
              </w:rPr>
            </w:pPr>
          </w:p>
        </w:tc>
      </w:tr>
      <w:tr w:rsidR="00C14B8C" w:rsidRPr="00DB7F5B" w14:paraId="19502854" w14:textId="77777777" w:rsidTr="00046C53">
        <w:tc>
          <w:tcPr>
            <w:tcW w:w="981" w:type="dxa"/>
          </w:tcPr>
          <w:p w14:paraId="556001B7" w14:textId="77777777" w:rsidR="00C14B8C" w:rsidRPr="00D42E63" w:rsidRDefault="00C14B8C"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45555035" w14:textId="2F04C6DA" w:rsidR="006C2A6D" w:rsidRPr="002C43C8" w:rsidRDefault="00C14B8C" w:rsidP="000B542C">
            <w:pPr>
              <w:contextualSpacing/>
              <w:jc w:val="both"/>
              <w:rPr>
                <w:rFonts w:ascii="Verdana" w:hAnsi="Verdana"/>
                <w:b/>
                <w:bCs/>
              </w:rPr>
            </w:pPr>
            <w:r>
              <w:rPr>
                <w:rFonts w:ascii="Verdana" w:hAnsi="Verdana"/>
                <w:b/>
              </w:rPr>
              <w:t>Focus on</w:t>
            </w:r>
            <w:r w:rsidR="000B542C">
              <w:rPr>
                <w:rFonts w:ascii="Verdana" w:hAnsi="Verdana"/>
                <w:b/>
              </w:rPr>
              <w:t xml:space="preserve">: </w:t>
            </w:r>
            <w:r w:rsidR="000C0BDA">
              <w:rPr>
                <w:rFonts w:ascii="Verdana" w:hAnsi="Verdana"/>
                <w:b/>
                <w:bCs/>
              </w:rPr>
              <w:t>Operational Efficiencies</w:t>
            </w:r>
          </w:p>
          <w:p w14:paraId="65E40059" w14:textId="60A4E80B" w:rsidR="00A1692D" w:rsidRDefault="005A253D" w:rsidP="00B553DD">
            <w:pPr>
              <w:contextualSpacing/>
              <w:jc w:val="both"/>
              <w:rPr>
                <w:rFonts w:ascii="Verdana" w:hAnsi="Verdana"/>
              </w:rPr>
            </w:pPr>
            <w:r>
              <w:rPr>
                <w:rFonts w:ascii="Verdana" w:hAnsi="Verdana"/>
              </w:rPr>
              <w:t>Mark Harris introduced the subject of operational efficiencies</w:t>
            </w:r>
            <w:r w:rsidR="007E4083">
              <w:rPr>
                <w:rFonts w:ascii="Verdana" w:hAnsi="Verdana"/>
              </w:rPr>
              <w:t xml:space="preserve"> and explained that the intention of this session is to highlight the issues that are experienced across the system and not to raise issue with individual sites or specialties.  It was explained that the presentation would </w:t>
            </w:r>
            <w:r>
              <w:rPr>
                <w:rFonts w:ascii="Verdana" w:hAnsi="Verdana"/>
              </w:rPr>
              <w:t>focus on</w:t>
            </w:r>
            <w:r w:rsidR="00A1692D">
              <w:rPr>
                <w:rFonts w:ascii="Verdana" w:hAnsi="Verdana"/>
              </w:rPr>
              <w:t>:</w:t>
            </w:r>
          </w:p>
          <w:p w14:paraId="008C1793" w14:textId="77777777" w:rsidR="00A1692D" w:rsidRDefault="005A253D" w:rsidP="00A46CBC">
            <w:pPr>
              <w:pStyle w:val="ListParagraph"/>
              <w:numPr>
                <w:ilvl w:val="0"/>
                <w:numId w:val="23"/>
              </w:numPr>
              <w:contextualSpacing/>
              <w:jc w:val="both"/>
              <w:rPr>
                <w:rFonts w:ascii="Verdana" w:hAnsi="Verdana" w:cstheme="minorBidi"/>
                <w:sz w:val="24"/>
                <w:szCs w:val="24"/>
              </w:rPr>
            </w:pPr>
            <w:r w:rsidRPr="00A1692D">
              <w:rPr>
                <w:rFonts w:ascii="Verdana" w:hAnsi="Verdana" w:cstheme="minorBidi"/>
                <w:sz w:val="24"/>
                <w:szCs w:val="24"/>
              </w:rPr>
              <w:t>late notice cancellations (</w:t>
            </w:r>
            <w:r w:rsidR="00A1692D" w:rsidRPr="00A1692D">
              <w:rPr>
                <w:rFonts w:ascii="Verdana" w:hAnsi="Verdana" w:cstheme="minorBidi"/>
                <w:sz w:val="24"/>
                <w:szCs w:val="24"/>
              </w:rPr>
              <w:t xml:space="preserve">defined as </w:t>
            </w:r>
            <w:r w:rsidRPr="00A1692D">
              <w:rPr>
                <w:rFonts w:ascii="Verdana" w:hAnsi="Verdana" w:cstheme="minorBidi"/>
                <w:sz w:val="24"/>
                <w:szCs w:val="24"/>
              </w:rPr>
              <w:t xml:space="preserve">journeys that are cancelled within 24 hours of pickup </w:t>
            </w:r>
            <w:r w:rsidR="00A1692D" w:rsidRPr="00A1692D">
              <w:rPr>
                <w:rFonts w:ascii="Verdana" w:hAnsi="Verdana" w:cstheme="minorBidi"/>
                <w:sz w:val="24"/>
                <w:szCs w:val="24"/>
              </w:rPr>
              <w:t>[</w:t>
            </w:r>
            <w:r w:rsidRPr="00A1692D">
              <w:rPr>
                <w:rFonts w:ascii="Verdana" w:hAnsi="Verdana" w:cstheme="minorBidi"/>
                <w:sz w:val="24"/>
                <w:szCs w:val="24"/>
              </w:rPr>
              <w:t>previously may have been referred to as aborts</w:t>
            </w:r>
            <w:r w:rsidR="00A1692D" w:rsidRPr="00A1692D">
              <w:rPr>
                <w:rFonts w:ascii="Verdana" w:hAnsi="Verdana" w:cstheme="minorBidi"/>
                <w:sz w:val="24"/>
                <w:szCs w:val="24"/>
              </w:rPr>
              <w:t>]</w:t>
            </w:r>
            <w:r w:rsidRPr="00A1692D">
              <w:rPr>
                <w:rFonts w:ascii="Verdana" w:hAnsi="Verdana" w:cstheme="minorBidi"/>
                <w:sz w:val="24"/>
                <w:szCs w:val="24"/>
              </w:rPr>
              <w:t>) and</w:t>
            </w:r>
          </w:p>
          <w:p w14:paraId="4AAE7F63" w14:textId="2109659E" w:rsidR="00CE0565" w:rsidRPr="00A1692D" w:rsidRDefault="005A253D" w:rsidP="00A46CBC">
            <w:pPr>
              <w:pStyle w:val="ListParagraph"/>
              <w:numPr>
                <w:ilvl w:val="0"/>
                <w:numId w:val="23"/>
              </w:numPr>
              <w:contextualSpacing/>
              <w:jc w:val="both"/>
              <w:rPr>
                <w:rFonts w:ascii="Verdana" w:hAnsi="Verdana" w:cstheme="minorBidi"/>
                <w:sz w:val="24"/>
                <w:szCs w:val="24"/>
              </w:rPr>
            </w:pPr>
            <w:r w:rsidRPr="00A1692D">
              <w:rPr>
                <w:rFonts w:ascii="Verdana" w:hAnsi="Verdana" w:cstheme="minorBidi"/>
                <w:sz w:val="24"/>
                <w:szCs w:val="24"/>
              </w:rPr>
              <w:t>patient transfer delays (</w:t>
            </w:r>
            <w:r w:rsidR="00A1692D" w:rsidRPr="00A1692D">
              <w:rPr>
                <w:rFonts w:ascii="Verdana" w:hAnsi="Verdana" w:cstheme="minorBidi"/>
                <w:sz w:val="24"/>
                <w:szCs w:val="24"/>
              </w:rPr>
              <w:t>defined as d</w:t>
            </w:r>
            <w:r w:rsidRPr="00A1692D">
              <w:rPr>
                <w:rFonts w:ascii="Verdana" w:hAnsi="Verdana" w:cstheme="minorBidi"/>
                <w:sz w:val="24"/>
                <w:szCs w:val="24"/>
              </w:rPr>
              <w:t>ischarge</w:t>
            </w:r>
            <w:r w:rsidR="00A1692D" w:rsidRPr="00A1692D">
              <w:rPr>
                <w:rFonts w:ascii="Verdana" w:hAnsi="Verdana" w:cstheme="minorBidi"/>
                <w:sz w:val="24"/>
                <w:szCs w:val="24"/>
              </w:rPr>
              <w:t>s</w:t>
            </w:r>
            <w:r w:rsidRPr="00A1692D">
              <w:rPr>
                <w:rFonts w:ascii="Verdana" w:hAnsi="Verdana" w:cstheme="minorBidi"/>
                <w:sz w:val="24"/>
                <w:szCs w:val="24"/>
              </w:rPr>
              <w:t xml:space="preserve"> &amp; </w:t>
            </w:r>
            <w:r w:rsidR="00A1692D" w:rsidRPr="00A1692D">
              <w:rPr>
                <w:rFonts w:ascii="Verdana" w:hAnsi="Verdana" w:cstheme="minorBidi"/>
                <w:sz w:val="24"/>
                <w:szCs w:val="24"/>
              </w:rPr>
              <w:t>t</w:t>
            </w:r>
            <w:r w:rsidRPr="00A1692D">
              <w:rPr>
                <w:rFonts w:ascii="Verdana" w:hAnsi="Verdana" w:cstheme="minorBidi"/>
                <w:sz w:val="24"/>
                <w:szCs w:val="24"/>
              </w:rPr>
              <w:t>ransfer</w:t>
            </w:r>
            <w:r w:rsidR="00A1692D" w:rsidRPr="00A1692D">
              <w:rPr>
                <w:rFonts w:ascii="Verdana" w:hAnsi="Verdana" w:cstheme="minorBidi"/>
                <w:sz w:val="24"/>
                <w:szCs w:val="24"/>
              </w:rPr>
              <w:t>s</w:t>
            </w:r>
            <w:r w:rsidRPr="00A1692D">
              <w:rPr>
                <w:rFonts w:ascii="Verdana" w:hAnsi="Verdana" w:cstheme="minorBidi"/>
                <w:sz w:val="24"/>
                <w:szCs w:val="24"/>
              </w:rPr>
              <w:t xml:space="preserve"> where </w:t>
            </w:r>
            <w:r w:rsidR="00A1692D" w:rsidRPr="00A1692D">
              <w:rPr>
                <w:rFonts w:ascii="Verdana" w:hAnsi="Verdana" w:cstheme="minorBidi"/>
                <w:sz w:val="24"/>
                <w:szCs w:val="24"/>
              </w:rPr>
              <w:t xml:space="preserve">the </w:t>
            </w:r>
            <w:r w:rsidRPr="00A1692D">
              <w:rPr>
                <w:rFonts w:ascii="Verdana" w:hAnsi="Verdana" w:cstheme="minorBidi"/>
                <w:sz w:val="24"/>
                <w:szCs w:val="24"/>
              </w:rPr>
              <w:t xml:space="preserve">time to pick up </w:t>
            </w:r>
            <w:r w:rsidR="00A1692D" w:rsidRPr="00A1692D">
              <w:rPr>
                <w:rFonts w:ascii="Verdana" w:hAnsi="Verdana" w:cstheme="minorBidi"/>
                <w:sz w:val="24"/>
                <w:szCs w:val="24"/>
              </w:rPr>
              <w:t xml:space="preserve">the </w:t>
            </w:r>
            <w:r w:rsidRPr="00A1692D">
              <w:rPr>
                <w:rFonts w:ascii="Verdana" w:hAnsi="Verdana" w:cstheme="minorBidi"/>
                <w:sz w:val="24"/>
                <w:szCs w:val="24"/>
              </w:rPr>
              <w:t>patient is in excess of 20 minutes of arriving at hospital).</w:t>
            </w:r>
          </w:p>
          <w:p w14:paraId="3E87D6A3" w14:textId="2B84054E" w:rsidR="00EB0286" w:rsidRDefault="00EB0286" w:rsidP="00B553DD">
            <w:pPr>
              <w:contextualSpacing/>
              <w:jc w:val="both"/>
              <w:rPr>
                <w:rFonts w:ascii="Verdana" w:hAnsi="Verdana"/>
              </w:rPr>
            </w:pPr>
          </w:p>
          <w:p w14:paraId="02CC3EB5" w14:textId="69A62962" w:rsidR="00A1692D" w:rsidRDefault="00A1692D" w:rsidP="00B553DD">
            <w:pPr>
              <w:contextualSpacing/>
              <w:jc w:val="both"/>
              <w:rPr>
                <w:rFonts w:ascii="Verdana" w:hAnsi="Verdana"/>
              </w:rPr>
            </w:pPr>
            <w:r>
              <w:rPr>
                <w:rFonts w:ascii="Verdana" w:hAnsi="Verdana"/>
              </w:rPr>
              <w:t xml:space="preserve">In terms of cancellations in 2021, it was confirmed that 18% of journeys are cancelled (approx. 115k journeys) with over 50% of these cancelled on the day.  Of those cancelled on the day, approximately 25% are cancelled within 5 minutes of travel.  The main reasons for cancellations include Covid-19, too ill to travel and appointment cancelled.  Other reasons given include </w:t>
            </w:r>
            <w:r w:rsidR="007E4083">
              <w:rPr>
                <w:rFonts w:ascii="Verdana" w:hAnsi="Verdana"/>
              </w:rPr>
              <w:t xml:space="preserve">use of own transport, </w:t>
            </w:r>
            <w:r>
              <w:rPr>
                <w:rFonts w:ascii="Verdana" w:hAnsi="Verdana"/>
              </w:rPr>
              <w:t>that the patient is already in hospital, wrong date of travel, duplicate booking</w:t>
            </w:r>
            <w:r w:rsidR="007E4083">
              <w:rPr>
                <w:rFonts w:ascii="Verdana" w:hAnsi="Verdana"/>
              </w:rPr>
              <w:t xml:space="preserve"> and </w:t>
            </w:r>
            <w:r>
              <w:rPr>
                <w:rFonts w:ascii="Verdana" w:hAnsi="Verdana"/>
              </w:rPr>
              <w:t xml:space="preserve">patient refused to </w:t>
            </w:r>
            <w:r w:rsidR="007E4083">
              <w:rPr>
                <w:rFonts w:ascii="Verdana" w:hAnsi="Verdana"/>
              </w:rPr>
              <w:t>travel.</w:t>
            </w:r>
          </w:p>
          <w:p w14:paraId="268E7DCE" w14:textId="486994CD" w:rsidR="007E4083" w:rsidRDefault="007E4083" w:rsidP="00B553DD">
            <w:pPr>
              <w:contextualSpacing/>
              <w:jc w:val="both"/>
              <w:rPr>
                <w:rFonts w:ascii="Verdana" w:hAnsi="Verdana"/>
              </w:rPr>
            </w:pPr>
          </w:p>
          <w:p w14:paraId="395FA89C" w14:textId="74F018B8" w:rsidR="007E4083" w:rsidRDefault="007E4083" w:rsidP="00B553DD">
            <w:pPr>
              <w:contextualSpacing/>
              <w:jc w:val="both"/>
              <w:rPr>
                <w:rFonts w:ascii="Verdana" w:hAnsi="Verdana"/>
              </w:rPr>
            </w:pPr>
            <w:r>
              <w:rPr>
                <w:rFonts w:ascii="Verdana" w:hAnsi="Verdana"/>
              </w:rPr>
              <w:t xml:space="preserve">A focus was provided on cancellations within </w:t>
            </w:r>
            <w:r w:rsidR="009A6B4E">
              <w:rPr>
                <w:rFonts w:ascii="Verdana" w:hAnsi="Verdana"/>
              </w:rPr>
              <w:t>certain service areas</w:t>
            </w:r>
            <w:r>
              <w:rPr>
                <w:rFonts w:ascii="Verdana" w:hAnsi="Verdana"/>
              </w:rPr>
              <w:t>:</w:t>
            </w:r>
          </w:p>
          <w:p w14:paraId="0D17CE03" w14:textId="4ED158D9" w:rsidR="007E4083" w:rsidRPr="007E4083" w:rsidRDefault="007E4083" w:rsidP="007E4083">
            <w:pPr>
              <w:pStyle w:val="ListParagraph"/>
              <w:numPr>
                <w:ilvl w:val="0"/>
                <w:numId w:val="23"/>
              </w:numPr>
              <w:contextualSpacing/>
              <w:jc w:val="both"/>
              <w:rPr>
                <w:rFonts w:ascii="Verdana" w:hAnsi="Verdana" w:cstheme="minorBidi"/>
                <w:sz w:val="24"/>
                <w:szCs w:val="24"/>
              </w:rPr>
            </w:pPr>
            <w:r w:rsidRPr="007E4083">
              <w:rPr>
                <w:rFonts w:ascii="Verdana" w:hAnsi="Verdana" w:cstheme="minorBidi"/>
                <w:sz w:val="24"/>
                <w:szCs w:val="24"/>
              </w:rPr>
              <w:t xml:space="preserve">renal </w:t>
            </w:r>
            <w:r>
              <w:rPr>
                <w:rFonts w:ascii="Verdana" w:hAnsi="Verdana" w:cstheme="minorBidi"/>
                <w:sz w:val="24"/>
                <w:szCs w:val="24"/>
              </w:rPr>
              <w:t xml:space="preserve">- </w:t>
            </w:r>
            <w:r w:rsidRPr="007E4083">
              <w:rPr>
                <w:rFonts w:ascii="Verdana" w:hAnsi="Verdana" w:cstheme="minorBidi"/>
                <w:sz w:val="24"/>
                <w:szCs w:val="24"/>
              </w:rPr>
              <w:t xml:space="preserve">13k cancelled journeys during 2021 with </w:t>
            </w:r>
            <w:r>
              <w:rPr>
                <w:rFonts w:ascii="Verdana" w:hAnsi="Verdana" w:cstheme="minorBidi"/>
                <w:sz w:val="24"/>
                <w:szCs w:val="24"/>
              </w:rPr>
              <w:t xml:space="preserve">‘use of own transport’ as </w:t>
            </w:r>
            <w:r w:rsidRPr="007E4083">
              <w:rPr>
                <w:rFonts w:ascii="Verdana" w:hAnsi="Verdana" w:cstheme="minorBidi"/>
                <w:sz w:val="24"/>
                <w:szCs w:val="24"/>
              </w:rPr>
              <w:t>the main reason</w:t>
            </w:r>
            <w:r>
              <w:rPr>
                <w:rFonts w:ascii="Verdana" w:hAnsi="Verdana" w:cstheme="minorBidi"/>
                <w:sz w:val="24"/>
                <w:szCs w:val="24"/>
              </w:rPr>
              <w:t xml:space="preserve"> </w:t>
            </w:r>
            <w:r w:rsidRPr="007E4083">
              <w:rPr>
                <w:rFonts w:ascii="Verdana" w:hAnsi="Verdana" w:cstheme="minorBidi"/>
                <w:sz w:val="24"/>
                <w:szCs w:val="24"/>
              </w:rPr>
              <w:t>for cancelling the booking (10% of all renal cancellations)</w:t>
            </w:r>
          </w:p>
          <w:p w14:paraId="188CD10D" w14:textId="6E9E4DB8" w:rsidR="007E4083" w:rsidRPr="007E4083" w:rsidRDefault="009A6B4E" w:rsidP="007E4083">
            <w:pPr>
              <w:pStyle w:val="ListParagraph"/>
              <w:numPr>
                <w:ilvl w:val="0"/>
                <w:numId w:val="23"/>
              </w:numPr>
              <w:contextualSpacing/>
              <w:jc w:val="both"/>
              <w:rPr>
                <w:rFonts w:ascii="Verdana" w:hAnsi="Verdana" w:cstheme="minorBidi"/>
                <w:sz w:val="24"/>
                <w:szCs w:val="24"/>
              </w:rPr>
            </w:pPr>
            <w:r>
              <w:rPr>
                <w:rFonts w:ascii="Verdana" w:hAnsi="Verdana" w:cstheme="minorBidi"/>
                <w:sz w:val="24"/>
                <w:szCs w:val="24"/>
              </w:rPr>
              <w:t>o</w:t>
            </w:r>
            <w:r w:rsidR="007E4083" w:rsidRPr="007E4083">
              <w:rPr>
                <w:rFonts w:ascii="Verdana" w:hAnsi="Verdana" w:cstheme="minorBidi"/>
                <w:sz w:val="24"/>
                <w:szCs w:val="24"/>
              </w:rPr>
              <w:t>ncology - 5k cancelled journeys</w:t>
            </w:r>
            <w:r w:rsidR="007E4083">
              <w:rPr>
                <w:rFonts w:ascii="Verdana" w:hAnsi="Verdana" w:cstheme="minorBidi"/>
                <w:sz w:val="24"/>
                <w:szCs w:val="24"/>
              </w:rPr>
              <w:t xml:space="preserve"> </w:t>
            </w:r>
            <w:r w:rsidR="007E4083" w:rsidRPr="007E4083">
              <w:rPr>
                <w:rFonts w:ascii="Verdana" w:hAnsi="Verdana" w:cstheme="minorBidi"/>
                <w:sz w:val="24"/>
                <w:szCs w:val="24"/>
              </w:rPr>
              <w:t xml:space="preserve">with </w:t>
            </w:r>
            <w:r w:rsidR="007E4083">
              <w:rPr>
                <w:rFonts w:ascii="Verdana" w:hAnsi="Verdana" w:cstheme="minorBidi"/>
                <w:sz w:val="24"/>
                <w:szCs w:val="24"/>
              </w:rPr>
              <w:t>‘</w:t>
            </w:r>
            <w:r w:rsidR="007E4083" w:rsidRPr="007E4083">
              <w:rPr>
                <w:rFonts w:ascii="Verdana" w:hAnsi="Verdana" w:cstheme="minorBidi"/>
                <w:sz w:val="24"/>
                <w:szCs w:val="24"/>
              </w:rPr>
              <w:t>appointment cancelled</w:t>
            </w:r>
            <w:r w:rsidR="007E4083">
              <w:rPr>
                <w:rFonts w:ascii="Verdana" w:hAnsi="Verdana" w:cstheme="minorBidi"/>
                <w:sz w:val="24"/>
                <w:szCs w:val="24"/>
              </w:rPr>
              <w:t>’</w:t>
            </w:r>
            <w:r w:rsidR="007E4083" w:rsidRPr="007E4083">
              <w:rPr>
                <w:rFonts w:ascii="Verdana" w:hAnsi="Verdana" w:cstheme="minorBidi"/>
                <w:sz w:val="24"/>
                <w:szCs w:val="24"/>
              </w:rPr>
              <w:t xml:space="preserve"> as the main reason for cancell</w:t>
            </w:r>
            <w:r w:rsidR="00141430">
              <w:rPr>
                <w:rFonts w:ascii="Verdana" w:hAnsi="Verdana" w:cstheme="minorBidi"/>
                <w:sz w:val="24"/>
                <w:szCs w:val="24"/>
              </w:rPr>
              <w:t xml:space="preserve">ation </w:t>
            </w:r>
            <w:r w:rsidR="007E4083" w:rsidRPr="007E4083">
              <w:rPr>
                <w:rFonts w:ascii="Verdana" w:hAnsi="Verdana" w:cstheme="minorBidi"/>
                <w:sz w:val="24"/>
                <w:szCs w:val="24"/>
              </w:rPr>
              <w:t>(17% of all oncology cancellations)</w:t>
            </w:r>
          </w:p>
          <w:p w14:paraId="157E5D95" w14:textId="2405A65F" w:rsidR="007E4083" w:rsidRDefault="009A6B4E" w:rsidP="007E4083">
            <w:pPr>
              <w:pStyle w:val="ListParagraph"/>
              <w:numPr>
                <w:ilvl w:val="0"/>
                <w:numId w:val="23"/>
              </w:numPr>
              <w:contextualSpacing/>
              <w:jc w:val="both"/>
              <w:rPr>
                <w:rFonts w:ascii="Verdana" w:hAnsi="Verdana" w:cstheme="minorBidi"/>
                <w:sz w:val="24"/>
                <w:szCs w:val="24"/>
              </w:rPr>
            </w:pPr>
            <w:r w:rsidRPr="00141430">
              <w:rPr>
                <w:rFonts w:ascii="Verdana" w:hAnsi="Verdana" w:cstheme="minorBidi"/>
                <w:sz w:val="24"/>
                <w:szCs w:val="24"/>
              </w:rPr>
              <w:t>outpatients</w:t>
            </w:r>
            <w:r w:rsidR="00141430">
              <w:rPr>
                <w:rFonts w:ascii="Verdana" w:hAnsi="Verdana" w:cstheme="minorBidi"/>
                <w:sz w:val="24"/>
                <w:szCs w:val="24"/>
              </w:rPr>
              <w:t xml:space="preserve"> - </w:t>
            </w:r>
            <w:r w:rsidRPr="00141430">
              <w:rPr>
                <w:rFonts w:ascii="Verdana" w:hAnsi="Verdana" w:cstheme="minorBidi"/>
                <w:sz w:val="24"/>
                <w:szCs w:val="24"/>
              </w:rPr>
              <w:t xml:space="preserve">32k cancelled journeys with </w:t>
            </w:r>
            <w:r w:rsidR="00141430">
              <w:rPr>
                <w:rFonts w:ascii="Verdana" w:hAnsi="Verdana" w:cstheme="minorBidi"/>
                <w:sz w:val="24"/>
                <w:szCs w:val="24"/>
              </w:rPr>
              <w:t>‘</w:t>
            </w:r>
            <w:r w:rsidRPr="00141430">
              <w:rPr>
                <w:rFonts w:ascii="Verdana" w:hAnsi="Verdana" w:cstheme="minorBidi"/>
                <w:sz w:val="24"/>
                <w:szCs w:val="24"/>
              </w:rPr>
              <w:t>appointment cancelled</w:t>
            </w:r>
            <w:r w:rsidR="00141430">
              <w:rPr>
                <w:rFonts w:ascii="Verdana" w:hAnsi="Verdana" w:cstheme="minorBidi"/>
                <w:sz w:val="24"/>
                <w:szCs w:val="24"/>
              </w:rPr>
              <w:t>’</w:t>
            </w:r>
            <w:r w:rsidRPr="00141430">
              <w:rPr>
                <w:rFonts w:ascii="Verdana" w:hAnsi="Verdana" w:cstheme="minorBidi"/>
                <w:sz w:val="24"/>
                <w:szCs w:val="24"/>
              </w:rPr>
              <w:t xml:space="preserve">, </w:t>
            </w:r>
            <w:r w:rsidR="00141430">
              <w:rPr>
                <w:rFonts w:ascii="Verdana" w:hAnsi="Verdana" w:cstheme="minorBidi"/>
                <w:sz w:val="24"/>
                <w:szCs w:val="24"/>
              </w:rPr>
              <w:t>‘</w:t>
            </w:r>
            <w:r w:rsidRPr="00141430">
              <w:rPr>
                <w:rFonts w:ascii="Verdana" w:hAnsi="Verdana" w:cstheme="minorBidi"/>
                <w:sz w:val="24"/>
                <w:szCs w:val="24"/>
              </w:rPr>
              <w:t>too ill to travel</w:t>
            </w:r>
            <w:r w:rsidR="00141430">
              <w:rPr>
                <w:rFonts w:ascii="Verdana" w:hAnsi="Verdana" w:cstheme="minorBidi"/>
                <w:sz w:val="24"/>
                <w:szCs w:val="24"/>
              </w:rPr>
              <w:t>’</w:t>
            </w:r>
            <w:r w:rsidRPr="00141430">
              <w:rPr>
                <w:rFonts w:ascii="Verdana" w:hAnsi="Verdana" w:cstheme="minorBidi"/>
                <w:sz w:val="24"/>
                <w:szCs w:val="24"/>
              </w:rPr>
              <w:t xml:space="preserve"> and </w:t>
            </w:r>
            <w:r w:rsidR="00141430">
              <w:rPr>
                <w:rFonts w:ascii="Verdana" w:hAnsi="Verdana" w:cstheme="minorBidi"/>
                <w:sz w:val="24"/>
                <w:szCs w:val="24"/>
              </w:rPr>
              <w:t>‘</w:t>
            </w:r>
            <w:r w:rsidRPr="00141430">
              <w:rPr>
                <w:rFonts w:ascii="Verdana" w:hAnsi="Verdana" w:cstheme="minorBidi"/>
                <w:sz w:val="24"/>
                <w:szCs w:val="24"/>
              </w:rPr>
              <w:t>own transport</w:t>
            </w:r>
            <w:r w:rsidR="00141430">
              <w:rPr>
                <w:rFonts w:ascii="Verdana" w:hAnsi="Verdana" w:cstheme="minorBidi"/>
                <w:sz w:val="24"/>
                <w:szCs w:val="24"/>
              </w:rPr>
              <w:t>’</w:t>
            </w:r>
            <w:r w:rsidRPr="00141430">
              <w:rPr>
                <w:rFonts w:ascii="Verdana" w:hAnsi="Verdana" w:cstheme="minorBidi"/>
                <w:sz w:val="24"/>
                <w:szCs w:val="24"/>
              </w:rPr>
              <w:t xml:space="preserve"> the </w:t>
            </w:r>
            <w:r w:rsidR="00141430">
              <w:rPr>
                <w:rFonts w:ascii="Verdana" w:hAnsi="Verdana" w:cstheme="minorBidi"/>
                <w:sz w:val="24"/>
                <w:szCs w:val="24"/>
              </w:rPr>
              <w:t xml:space="preserve">main </w:t>
            </w:r>
            <w:r w:rsidRPr="00141430">
              <w:rPr>
                <w:rFonts w:ascii="Verdana" w:hAnsi="Verdana" w:cstheme="minorBidi"/>
                <w:sz w:val="24"/>
                <w:szCs w:val="24"/>
              </w:rPr>
              <w:t xml:space="preserve">reasons </w:t>
            </w:r>
            <w:r w:rsidR="00141430" w:rsidRPr="00141430">
              <w:rPr>
                <w:rFonts w:ascii="Verdana" w:hAnsi="Verdana" w:cstheme="minorBidi"/>
                <w:sz w:val="24"/>
                <w:szCs w:val="24"/>
              </w:rPr>
              <w:t>for cancellation</w:t>
            </w:r>
          </w:p>
          <w:p w14:paraId="672C555A" w14:textId="7BF12F52" w:rsidR="00141430" w:rsidRPr="00141430" w:rsidRDefault="00141430" w:rsidP="007E4083">
            <w:pPr>
              <w:pStyle w:val="ListParagraph"/>
              <w:numPr>
                <w:ilvl w:val="0"/>
                <w:numId w:val="23"/>
              </w:numPr>
              <w:contextualSpacing/>
              <w:jc w:val="both"/>
              <w:rPr>
                <w:rFonts w:ascii="Verdana" w:hAnsi="Verdana" w:cstheme="minorBidi"/>
                <w:sz w:val="24"/>
                <w:szCs w:val="24"/>
              </w:rPr>
            </w:pPr>
            <w:r>
              <w:rPr>
                <w:rFonts w:ascii="Verdana" w:hAnsi="Verdana" w:cstheme="minorBidi"/>
                <w:sz w:val="24"/>
                <w:szCs w:val="24"/>
              </w:rPr>
              <w:t xml:space="preserve">discharge and transfer – 17k cancelled journeys with ‘too ill to travel’ and ‘own transport’ the main reasons for cancellation however many system issues are recorded including ‘no bed available’, ‘patient not ready on ward’, ‘care package or meds not ready’, ‘home care not ready’, </w:t>
            </w:r>
            <w:r>
              <w:rPr>
                <w:rFonts w:ascii="Verdana" w:hAnsi="Verdana" w:cstheme="minorBidi"/>
                <w:sz w:val="24"/>
                <w:szCs w:val="24"/>
              </w:rPr>
              <w:lastRenderedPageBreak/>
              <w:t>‘</w:t>
            </w:r>
            <w:proofErr w:type="spellStart"/>
            <w:r>
              <w:rPr>
                <w:rFonts w:ascii="Verdana" w:hAnsi="Verdana" w:cstheme="minorBidi"/>
                <w:sz w:val="24"/>
                <w:szCs w:val="24"/>
              </w:rPr>
              <w:t>covid</w:t>
            </w:r>
            <w:proofErr w:type="spellEnd"/>
            <w:r>
              <w:rPr>
                <w:rFonts w:ascii="Verdana" w:hAnsi="Verdana" w:cstheme="minorBidi"/>
                <w:sz w:val="24"/>
                <w:szCs w:val="24"/>
              </w:rPr>
              <w:t xml:space="preserve"> 19 swab not ready’ and ‘duplicate booking’</w:t>
            </w:r>
            <w:r w:rsidR="00DA74A8">
              <w:rPr>
                <w:rFonts w:ascii="Verdana" w:hAnsi="Verdana" w:cstheme="minorBidi"/>
                <w:sz w:val="24"/>
                <w:szCs w:val="24"/>
              </w:rPr>
              <w:t>.  Discharge and transfers were suggested as potentially the area with the greatest impact as a group.</w:t>
            </w:r>
          </w:p>
          <w:p w14:paraId="02197E16" w14:textId="484A54B6" w:rsidR="007E4083" w:rsidRDefault="007E4083" w:rsidP="00B553DD">
            <w:pPr>
              <w:contextualSpacing/>
              <w:jc w:val="both"/>
              <w:rPr>
                <w:rFonts w:ascii="Verdana" w:hAnsi="Verdana"/>
              </w:rPr>
            </w:pPr>
          </w:p>
          <w:p w14:paraId="66A097E4" w14:textId="114F0C8E" w:rsidR="007E4083" w:rsidRDefault="00141430" w:rsidP="00B553DD">
            <w:pPr>
              <w:contextualSpacing/>
              <w:jc w:val="both"/>
              <w:rPr>
                <w:rFonts w:ascii="Verdana" w:hAnsi="Verdana"/>
              </w:rPr>
            </w:pPr>
            <w:r>
              <w:rPr>
                <w:rFonts w:ascii="Verdana" w:hAnsi="Verdana"/>
              </w:rPr>
              <w:t>The impact of late notice cancellations was presented including:</w:t>
            </w:r>
          </w:p>
          <w:p w14:paraId="7A7E88EB" w14:textId="0C7521B3" w:rsidR="00141430" w:rsidRPr="00141430" w:rsidRDefault="00141430" w:rsidP="00141430">
            <w:pPr>
              <w:pStyle w:val="ListParagraph"/>
              <w:numPr>
                <w:ilvl w:val="0"/>
                <w:numId w:val="24"/>
              </w:numPr>
              <w:contextualSpacing/>
              <w:jc w:val="both"/>
              <w:rPr>
                <w:rFonts w:ascii="Verdana" w:hAnsi="Verdana" w:cstheme="minorBidi"/>
                <w:sz w:val="24"/>
                <w:szCs w:val="24"/>
              </w:rPr>
            </w:pPr>
            <w:r w:rsidRPr="00141430">
              <w:rPr>
                <w:rFonts w:ascii="Verdana" w:hAnsi="Verdana" w:cstheme="minorBidi"/>
                <w:sz w:val="24"/>
                <w:szCs w:val="24"/>
              </w:rPr>
              <w:t>67,639 journeys cancelled within 24</w:t>
            </w:r>
            <w:r>
              <w:rPr>
                <w:rFonts w:ascii="Verdana" w:hAnsi="Verdana" w:cstheme="minorBidi"/>
                <w:sz w:val="24"/>
                <w:szCs w:val="24"/>
              </w:rPr>
              <w:t xml:space="preserve"> </w:t>
            </w:r>
            <w:r w:rsidRPr="00141430">
              <w:rPr>
                <w:rFonts w:ascii="Verdana" w:hAnsi="Verdana" w:cstheme="minorBidi"/>
                <w:sz w:val="24"/>
                <w:szCs w:val="24"/>
              </w:rPr>
              <w:t>hours of travel</w:t>
            </w:r>
          </w:p>
          <w:p w14:paraId="1767D4B8" w14:textId="77777777" w:rsidR="00141430" w:rsidRPr="00141430" w:rsidRDefault="00141430" w:rsidP="00141430">
            <w:pPr>
              <w:pStyle w:val="ListParagraph"/>
              <w:numPr>
                <w:ilvl w:val="0"/>
                <w:numId w:val="24"/>
              </w:numPr>
              <w:contextualSpacing/>
              <w:jc w:val="both"/>
              <w:rPr>
                <w:rFonts w:ascii="Verdana" w:hAnsi="Verdana" w:cstheme="minorBidi"/>
                <w:sz w:val="24"/>
                <w:szCs w:val="24"/>
              </w:rPr>
            </w:pPr>
            <w:r w:rsidRPr="00141430">
              <w:rPr>
                <w:rFonts w:ascii="Verdana" w:hAnsi="Verdana" w:cstheme="minorBidi"/>
                <w:sz w:val="24"/>
                <w:szCs w:val="24"/>
              </w:rPr>
              <w:t>assuming a 30min loss on 75% of journeys for a double crew = 30FTE lost per annum</w:t>
            </w:r>
          </w:p>
          <w:p w14:paraId="3E14C616" w14:textId="77777777" w:rsidR="00141430" w:rsidRPr="00141430" w:rsidRDefault="00141430" w:rsidP="00141430">
            <w:pPr>
              <w:pStyle w:val="ListParagraph"/>
              <w:numPr>
                <w:ilvl w:val="0"/>
                <w:numId w:val="24"/>
              </w:numPr>
              <w:contextualSpacing/>
              <w:jc w:val="both"/>
              <w:rPr>
                <w:rFonts w:ascii="Verdana" w:hAnsi="Verdana" w:cstheme="minorBidi"/>
                <w:sz w:val="24"/>
                <w:szCs w:val="24"/>
              </w:rPr>
            </w:pPr>
            <w:r w:rsidRPr="00141430">
              <w:rPr>
                <w:rFonts w:ascii="Verdana" w:hAnsi="Verdana" w:cstheme="minorBidi"/>
                <w:sz w:val="24"/>
                <w:szCs w:val="24"/>
              </w:rPr>
              <w:t>average processing time of 30 mins (booking, planning and allocation) = 20 FTE lost per annum in WAST &amp; HB resource</w:t>
            </w:r>
          </w:p>
          <w:p w14:paraId="1689D648" w14:textId="77777777" w:rsidR="00141430" w:rsidRPr="00141430" w:rsidRDefault="00141430" w:rsidP="00141430">
            <w:pPr>
              <w:pStyle w:val="ListParagraph"/>
              <w:numPr>
                <w:ilvl w:val="0"/>
                <w:numId w:val="24"/>
              </w:numPr>
              <w:contextualSpacing/>
              <w:jc w:val="both"/>
              <w:rPr>
                <w:rFonts w:ascii="Verdana" w:hAnsi="Verdana" w:cstheme="minorBidi"/>
                <w:sz w:val="24"/>
                <w:szCs w:val="24"/>
              </w:rPr>
            </w:pPr>
            <w:r w:rsidRPr="00141430">
              <w:rPr>
                <w:rFonts w:ascii="Verdana" w:hAnsi="Verdana" w:cstheme="minorBidi"/>
                <w:sz w:val="24"/>
                <w:szCs w:val="24"/>
              </w:rPr>
              <w:t>increased costs</w:t>
            </w:r>
          </w:p>
          <w:p w14:paraId="17A07CBE" w14:textId="77777777" w:rsidR="00141430" w:rsidRPr="00141430" w:rsidRDefault="00141430" w:rsidP="00141430">
            <w:pPr>
              <w:pStyle w:val="ListParagraph"/>
              <w:numPr>
                <w:ilvl w:val="0"/>
                <w:numId w:val="24"/>
              </w:numPr>
              <w:contextualSpacing/>
              <w:jc w:val="both"/>
              <w:rPr>
                <w:rFonts w:ascii="Verdana" w:hAnsi="Verdana" w:cstheme="minorBidi"/>
                <w:sz w:val="24"/>
                <w:szCs w:val="24"/>
              </w:rPr>
            </w:pPr>
            <w:r w:rsidRPr="00141430">
              <w:rPr>
                <w:rFonts w:ascii="Verdana" w:hAnsi="Verdana" w:cstheme="minorBidi"/>
                <w:sz w:val="24"/>
                <w:szCs w:val="24"/>
              </w:rPr>
              <w:t>loss of performance &amp; reduction in resource output</w:t>
            </w:r>
          </w:p>
          <w:p w14:paraId="20A15AE3" w14:textId="1125F6BF" w:rsidR="00141430" w:rsidRPr="00141430" w:rsidRDefault="00141430" w:rsidP="00141430">
            <w:pPr>
              <w:pStyle w:val="ListParagraph"/>
              <w:numPr>
                <w:ilvl w:val="0"/>
                <w:numId w:val="24"/>
              </w:numPr>
              <w:contextualSpacing/>
              <w:jc w:val="both"/>
              <w:rPr>
                <w:rFonts w:ascii="Verdana" w:hAnsi="Verdana" w:cstheme="minorBidi"/>
                <w:sz w:val="24"/>
                <w:szCs w:val="24"/>
              </w:rPr>
            </w:pPr>
            <w:r w:rsidRPr="00141430">
              <w:rPr>
                <w:rFonts w:ascii="Verdana" w:hAnsi="Verdana" w:cstheme="minorBidi"/>
                <w:sz w:val="24"/>
                <w:szCs w:val="24"/>
              </w:rPr>
              <w:t>reduction in patient experience</w:t>
            </w:r>
            <w:r w:rsidR="00A46CBC">
              <w:rPr>
                <w:rFonts w:ascii="Verdana" w:hAnsi="Verdana" w:cstheme="minorBidi"/>
                <w:sz w:val="24"/>
                <w:szCs w:val="24"/>
              </w:rPr>
              <w:t>.</w:t>
            </w:r>
          </w:p>
          <w:p w14:paraId="709C9028" w14:textId="159CAA1A" w:rsidR="00A1692D" w:rsidRDefault="00A1692D" w:rsidP="00B553DD">
            <w:pPr>
              <w:contextualSpacing/>
              <w:jc w:val="both"/>
              <w:rPr>
                <w:rFonts w:ascii="Verdana" w:hAnsi="Verdana"/>
              </w:rPr>
            </w:pPr>
          </w:p>
          <w:p w14:paraId="36365B5F" w14:textId="77FC015E" w:rsidR="00EB2E44" w:rsidRDefault="00EB2E44" w:rsidP="00B553DD">
            <w:pPr>
              <w:contextualSpacing/>
              <w:jc w:val="both"/>
              <w:rPr>
                <w:rFonts w:ascii="Verdana" w:hAnsi="Verdana"/>
              </w:rPr>
            </w:pPr>
            <w:r>
              <w:rPr>
                <w:rFonts w:ascii="Verdana" w:hAnsi="Verdana"/>
              </w:rPr>
              <w:t>Key joint actions to ensure improvement were proposed, including:</w:t>
            </w:r>
          </w:p>
          <w:p w14:paraId="59B7587D" w14:textId="38826462" w:rsidR="00EB2E44" w:rsidRPr="00CA1EEC" w:rsidRDefault="00CA1EEC" w:rsidP="005935B2">
            <w:pPr>
              <w:pStyle w:val="ListParagraph"/>
              <w:numPr>
                <w:ilvl w:val="0"/>
                <w:numId w:val="25"/>
              </w:numPr>
              <w:contextualSpacing/>
              <w:jc w:val="both"/>
              <w:rPr>
                <w:rFonts w:ascii="Verdana" w:hAnsi="Verdana" w:cstheme="minorBidi"/>
                <w:sz w:val="24"/>
                <w:szCs w:val="24"/>
              </w:rPr>
            </w:pPr>
            <w:r w:rsidRPr="00CA1EEC">
              <w:rPr>
                <w:rFonts w:ascii="Verdana" w:hAnsi="Verdana" w:cstheme="minorBidi"/>
                <w:sz w:val="24"/>
                <w:szCs w:val="24"/>
              </w:rPr>
              <w:t xml:space="preserve">work jointly to </w:t>
            </w:r>
            <w:r w:rsidR="00EB2E44" w:rsidRPr="00CA1EEC">
              <w:rPr>
                <w:rFonts w:ascii="Verdana" w:hAnsi="Verdana" w:cstheme="minorBidi"/>
                <w:sz w:val="24"/>
                <w:szCs w:val="24"/>
              </w:rPr>
              <w:t>improve patient education</w:t>
            </w:r>
            <w:r w:rsidRPr="00CA1EEC">
              <w:rPr>
                <w:rFonts w:ascii="Verdana" w:hAnsi="Verdana" w:cstheme="minorBidi"/>
                <w:sz w:val="24"/>
                <w:szCs w:val="24"/>
              </w:rPr>
              <w:t xml:space="preserve">, </w:t>
            </w:r>
            <w:r w:rsidR="00EB2E44" w:rsidRPr="00CA1EEC">
              <w:rPr>
                <w:rFonts w:ascii="Verdana" w:hAnsi="Verdana" w:cstheme="minorBidi"/>
                <w:sz w:val="24"/>
                <w:szCs w:val="24"/>
              </w:rPr>
              <w:t>reminders to patients</w:t>
            </w:r>
            <w:r w:rsidRPr="00CA1EEC">
              <w:rPr>
                <w:rFonts w:ascii="Verdana" w:hAnsi="Verdana" w:cstheme="minorBidi"/>
                <w:sz w:val="24"/>
                <w:szCs w:val="24"/>
              </w:rPr>
              <w:t xml:space="preserve"> and to </w:t>
            </w:r>
            <w:r w:rsidR="00EB2E44" w:rsidRPr="00CA1EEC">
              <w:rPr>
                <w:rFonts w:ascii="Verdana" w:hAnsi="Verdana" w:cstheme="minorBidi"/>
                <w:sz w:val="24"/>
                <w:szCs w:val="24"/>
              </w:rPr>
              <w:t>improve cancellation methods – already have telephone, email, texts. What else can be done?</w:t>
            </w:r>
          </w:p>
          <w:p w14:paraId="670AEE80" w14:textId="77777777" w:rsidR="00EB2E44" w:rsidRPr="00EB2E44" w:rsidRDefault="00EB2E44" w:rsidP="00EB2E44">
            <w:pPr>
              <w:pStyle w:val="ListParagraph"/>
              <w:numPr>
                <w:ilvl w:val="0"/>
                <w:numId w:val="25"/>
              </w:numPr>
              <w:contextualSpacing/>
              <w:jc w:val="both"/>
              <w:rPr>
                <w:rFonts w:ascii="Verdana" w:hAnsi="Verdana" w:cstheme="minorBidi"/>
                <w:sz w:val="24"/>
                <w:szCs w:val="24"/>
              </w:rPr>
            </w:pPr>
            <w:r w:rsidRPr="00EB2E44">
              <w:rPr>
                <w:rFonts w:ascii="Verdana" w:hAnsi="Verdana" w:cstheme="minorBidi"/>
                <w:sz w:val="24"/>
                <w:szCs w:val="24"/>
              </w:rPr>
              <w:t>D&amp;T booking guidance – how to do it, only book when ready</w:t>
            </w:r>
          </w:p>
          <w:p w14:paraId="0977EAE4" w14:textId="507ECAC1" w:rsidR="00EB2E44" w:rsidRPr="00EB2E44" w:rsidRDefault="00EB2E44" w:rsidP="00EB2E44">
            <w:pPr>
              <w:pStyle w:val="ListParagraph"/>
              <w:numPr>
                <w:ilvl w:val="0"/>
                <w:numId w:val="25"/>
              </w:numPr>
              <w:contextualSpacing/>
              <w:jc w:val="both"/>
              <w:rPr>
                <w:rFonts w:ascii="Verdana" w:hAnsi="Verdana" w:cstheme="minorBidi"/>
                <w:sz w:val="24"/>
                <w:szCs w:val="24"/>
              </w:rPr>
            </w:pPr>
            <w:r w:rsidRPr="00EB2E44">
              <w:rPr>
                <w:rFonts w:ascii="Verdana" w:hAnsi="Verdana" w:cstheme="minorBidi"/>
                <w:sz w:val="24"/>
                <w:szCs w:val="24"/>
              </w:rPr>
              <w:t>system (IT &amp; Process) i</w:t>
            </w:r>
            <w:r w:rsidR="00CA1EEC">
              <w:rPr>
                <w:rFonts w:ascii="Verdana" w:hAnsi="Verdana" w:cstheme="minorBidi"/>
                <w:sz w:val="24"/>
                <w:szCs w:val="24"/>
              </w:rPr>
              <w:t>ntegration</w:t>
            </w:r>
          </w:p>
          <w:p w14:paraId="3AED6B80" w14:textId="7877AC84" w:rsidR="00EB2E44" w:rsidRPr="00EB2E44" w:rsidRDefault="00EB2E44" w:rsidP="00EB2E44">
            <w:pPr>
              <w:pStyle w:val="ListParagraph"/>
              <w:numPr>
                <w:ilvl w:val="0"/>
                <w:numId w:val="25"/>
              </w:numPr>
              <w:contextualSpacing/>
              <w:jc w:val="both"/>
              <w:rPr>
                <w:rFonts w:ascii="Verdana" w:hAnsi="Verdana" w:cstheme="minorBidi"/>
                <w:sz w:val="24"/>
                <w:szCs w:val="24"/>
              </w:rPr>
            </w:pPr>
            <w:r w:rsidRPr="00EB2E44">
              <w:rPr>
                <w:rFonts w:ascii="Verdana" w:hAnsi="Verdana" w:cstheme="minorBidi"/>
                <w:sz w:val="24"/>
                <w:szCs w:val="24"/>
              </w:rPr>
              <w:t>recharge persistent offenders</w:t>
            </w:r>
            <w:r w:rsidR="00A46CBC">
              <w:rPr>
                <w:rFonts w:ascii="Verdana" w:hAnsi="Verdana" w:cstheme="minorBidi"/>
                <w:sz w:val="24"/>
                <w:szCs w:val="24"/>
              </w:rPr>
              <w:t>.</w:t>
            </w:r>
          </w:p>
          <w:p w14:paraId="746036D4" w14:textId="58938952" w:rsidR="00A1692D" w:rsidRDefault="00A1692D" w:rsidP="00B553DD">
            <w:pPr>
              <w:contextualSpacing/>
              <w:jc w:val="both"/>
              <w:rPr>
                <w:rFonts w:ascii="Verdana" w:hAnsi="Verdana"/>
              </w:rPr>
            </w:pPr>
          </w:p>
          <w:p w14:paraId="36264810" w14:textId="02E2FF11" w:rsidR="00E54B36" w:rsidRDefault="00EB2E44" w:rsidP="00B553DD">
            <w:pPr>
              <w:contextualSpacing/>
              <w:jc w:val="both"/>
              <w:rPr>
                <w:rFonts w:ascii="Verdana" w:hAnsi="Verdana"/>
              </w:rPr>
            </w:pPr>
            <w:r>
              <w:rPr>
                <w:rFonts w:ascii="Verdana" w:hAnsi="Verdana"/>
              </w:rPr>
              <w:t>The average time lost and total time lost on discharges and transfers (by site) since August 2021 was considered as well as the %age of discharge and transfer handovers within 20 minutes (by site).</w:t>
            </w:r>
            <w:r w:rsidR="00E54B36">
              <w:rPr>
                <w:rFonts w:ascii="Verdana" w:hAnsi="Verdana"/>
              </w:rPr>
              <w:t xml:space="preserve">  It was agreed that this was influenced by the size of the hospital, the distance from drop off to the service area, availability of a discharge lounge etc.  Mark also agreed to look at whether a higher proportion of discharges or transfers influences efficiency and </w:t>
            </w:r>
            <w:proofErr w:type="spellStart"/>
            <w:r w:rsidR="00E54B36">
              <w:rPr>
                <w:rFonts w:ascii="Verdana" w:hAnsi="Verdana"/>
              </w:rPr>
              <w:t>and</w:t>
            </w:r>
            <w:proofErr w:type="spellEnd"/>
            <w:r w:rsidR="00E54B36">
              <w:rPr>
                <w:rFonts w:ascii="Verdana" w:hAnsi="Verdana"/>
              </w:rPr>
              <w:t xml:space="preserve"> the amount of time lost.</w:t>
            </w:r>
          </w:p>
          <w:p w14:paraId="1CEC5F4B" w14:textId="77777777" w:rsidR="00EB2E44" w:rsidRDefault="00EB2E44" w:rsidP="00B553DD">
            <w:pPr>
              <w:contextualSpacing/>
              <w:jc w:val="both"/>
              <w:rPr>
                <w:rFonts w:ascii="Verdana" w:hAnsi="Verdana"/>
              </w:rPr>
            </w:pPr>
          </w:p>
          <w:p w14:paraId="2F0802A1" w14:textId="18E740CF" w:rsidR="00EB2E44" w:rsidRDefault="00EB2E44" w:rsidP="00B553DD">
            <w:pPr>
              <w:contextualSpacing/>
              <w:jc w:val="both"/>
              <w:rPr>
                <w:rFonts w:ascii="Verdana" w:hAnsi="Verdana"/>
              </w:rPr>
            </w:pPr>
            <w:r>
              <w:rPr>
                <w:rFonts w:ascii="Verdana" w:hAnsi="Verdana"/>
              </w:rPr>
              <w:t>The key impact of delayed handovers was stated as:</w:t>
            </w:r>
          </w:p>
          <w:p w14:paraId="0411A2A3" w14:textId="77777777" w:rsidR="00EB2E44" w:rsidRDefault="00EB2E44" w:rsidP="00EB2E44">
            <w:pPr>
              <w:pStyle w:val="ListParagraph"/>
              <w:numPr>
                <w:ilvl w:val="0"/>
                <w:numId w:val="25"/>
              </w:numPr>
              <w:contextualSpacing/>
              <w:jc w:val="both"/>
              <w:rPr>
                <w:rFonts w:ascii="Verdana" w:hAnsi="Verdana" w:cstheme="minorBidi"/>
                <w:sz w:val="24"/>
                <w:szCs w:val="24"/>
              </w:rPr>
            </w:pPr>
            <w:r>
              <w:rPr>
                <w:rFonts w:ascii="Verdana" w:hAnsi="Verdana" w:cstheme="minorBidi"/>
                <w:sz w:val="24"/>
                <w:szCs w:val="24"/>
              </w:rPr>
              <w:t>i</w:t>
            </w:r>
            <w:r w:rsidRPr="00EB2E44">
              <w:rPr>
                <w:rFonts w:ascii="Verdana" w:hAnsi="Verdana" w:cstheme="minorBidi"/>
                <w:sz w:val="24"/>
                <w:szCs w:val="24"/>
              </w:rPr>
              <w:t>ncreased costs as a result of reduced efficiency</w:t>
            </w:r>
          </w:p>
          <w:p w14:paraId="53769356" w14:textId="77777777" w:rsidR="00EB2E44" w:rsidRDefault="00EB2E44" w:rsidP="00EB2E44">
            <w:pPr>
              <w:pStyle w:val="ListParagraph"/>
              <w:numPr>
                <w:ilvl w:val="0"/>
                <w:numId w:val="25"/>
              </w:numPr>
              <w:contextualSpacing/>
              <w:jc w:val="both"/>
              <w:rPr>
                <w:rFonts w:ascii="Verdana" w:hAnsi="Verdana" w:cstheme="minorBidi"/>
                <w:sz w:val="24"/>
                <w:szCs w:val="24"/>
              </w:rPr>
            </w:pPr>
            <w:r>
              <w:rPr>
                <w:rFonts w:ascii="Verdana" w:hAnsi="Verdana" w:cstheme="minorBidi"/>
                <w:sz w:val="24"/>
                <w:szCs w:val="24"/>
              </w:rPr>
              <w:t>i</w:t>
            </w:r>
            <w:r w:rsidRPr="00EB2E44">
              <w:rPr>
                <w:rFonts w:ascii="Verdana" w:hAnsi="Verdana" w:cstheme="minorBidi"/>
                <w:sz w:val="24"/>
                <w:szCs w:val="24"/>
              </w:rPr>
              <w:t>ncreased risk on safe handover from patients not being ready</w:t>
            </w:r>
          </w:p>
          <w:p w14:paraId="5C98DEC5" w14:textId="77777777" w:rsidR="00EB2E44" w:rsidRDefault="00EB2E44" w:rsidP="00EB2E44">
            <w:pPr>
              <w:pStyle w:val="ListParagraph"/>
              <w:numPr>
                <w:ilvl w:val="0"/>
                <w:numId w:val="25"/>
              </w:numPr>
              <w:contextualSpacing/>
              <w:jc w:val="both"/>
              <w:rPr>
                <w:rFonts w:ascii="Verdana" w:hAnsi="Verdana" w:cstheme="minorBidi"/>
                <w:sz w:val="24"/>
                <w:szCs w:val="24"/>
              </w:rPr>
            </w:pPr>
            <w:r>
              <w:rPr>
                <w:rFonts w:ascii="Verdana" w:hAnsi="Verdana" w:cstheme="minorBidi"/>
                <w:sz w:val="24"/>
                <w:szCs w:val="24"/>
              </w:rPr>
              <w:t>p</w:t>
            </w:r>
            <w:r w:rsidRPr="00EB2E44">
              <w:rPr>
                <w:rFonts w:ascii="Verdana" w:hAnsi="Verdana" w:cstheme="minorBidi"/>
                <w:sz w:val="24"/>
                <w:szCs w:val="24"/>
              </w:rPr>
              <w:t>oor patient experience</w:t>
            </w:r>
          </w:p>
          <w:p w14:paraId="7F5D72CD" w14:textId="77777777" w:rsidR="00EB2E44" w:rsidRDefault="00EB2E44" w:rsidP="00EB2E44">
            <w:pPr>
              <w:pStyle w:val="ListParagraph"/>
              <w:numPr>
                <w:ilvl w:val="0"/>
                <w:numId w:val="25"/>
              </w:numPr>
              <w:contextualSpacing/>
              <w:jc w:val="both"/>
              <w:rPr>
                <w:rFonts w:ascii="Verdana" w:hAnsi="Verdana" w:cstheme="minorBidi"/>
                <w:sz w:val="24"/>
                <w:szCs w:val="24"/>
              </w:rPr>
            </w:pPr>
            <w:r>
              <w:rPr>
                <w:rFonts w:ascii="Verdana" w:hAnsi="Verdana" w:cstheme="minorBidi"/>
                <w:sz w:val="24"/>
                <w:szCs w:val="24"/>
              </w:rPr>
              <w:t>r</w:t>
            </w:r>
            <w:r w:rsidRPr="00EB2E44">
              <w:rPr>
                <w:rFonts w:ascii="Verdana" w:hAnsi="Verdana" w:cstheme="minorBidi"/>
                <w:sz w:val="24"/>
                <w:szCs w:val="24"/>
              </w:rPr>
              <w:t>eduction in flow through system</w:t>
            </w:r>
          </w:p>
          <w:p w14:paraId="7AADF945" w14:textId="015E13B0" w:rsidR="00EB2E44" w:rsidRPr="00EB2E44" w:rsidRDefault="00EB2E44" w:rsidP="00EB2E44">
            <w:pPr>
              <w:pStyle w:val="ListParagraph"/>
              <w:numPr>
                <w:ilvl w:val="0"/>
                <w:numId w:val="25"/>
              </w:numPr>
              <w:contextualSpacing/>
              <w:jc w:val="both"/>
              <w:rPr>
                <w:rFonts w:ascii="Verdana" w:hAnsi="Verdana" w:cstheme="minorBidi"/>
                <w:sz w:val="24"/>
                <w:szCs w:val="24"/>
              </w:rPr>
            </w:pPr>
            <w:r>
              <w:rPr>
                <w:rFonts w:ascii="Verdana" w:hAnsi="Verdana" w:cstheme="minorBidi"/>
                <w:sz w:val="24"/>
                <w:szCs w:val="24"/>
              </w:rPr>
              <w:t>i</w:t>
            </w:r>
            <w:r w:rsidRPr="00EB2E44">
              <w:rPr>
                <w:rFonts w:ascii="Verdana" w:hAnsi="Verdana" w:cstheme="minorBidi"/>
                <w:sz w:val="24"/>
                <w:szCs w:val="24"/>
              </w:rPr>
              <w:t>ncreases in end of shift “hand backs</w:t>
            </w:r>
            <w:r>
              <w:rPr>
                <w:rFonts w:ascii="Verdana" w:hAnsi="Verdana" w:cstheme="minorBidi"/>
                <w:sz w:val="24"/>
                <w:szCs w:val="24"/>
              </w:rPr>
              <w:t>”</w:t>
            </w:r>
            <w:r w:rsidR="00A46CBC">
              <w:rPr>
                <w:rFonts w:ascii="Verdana" w:hAnsi="Verdana" w:cstheme="minorBidi"/>
                <w:sz w:val="24"/>
                <w:szCs w:val="24"/>
              </w:rPr>
              <w:t>.</w:t>
            </w:r>
          </w:p>
          <w:p w14:paraId="4CFE86B8" w14:textId="51FD771C" w:rsidR="00EB2E44" w:rsidRDefault="00EB2E44" w:rsidP="00B553DD">
            <w:pPr>
              <w:contextualSpacing/>
              <w:jc w:val="both"/>
              <w:rPr>
                <w:rFonts w:ascii="Verdana" w:hAnsi="Verdana"/>
              </w:rPr>
            </w:pPr>
          </w:p>
          <w:p w14:paraId="03CF56D3" w14:textId="2E81FCA4" w:rsidR="00EB2E44" w:rsidRDefault="00EB2E44" w:rsidP="00B553DD">
            <w:pPr>
              <w:contextualSpacing/>
              <w:jc w:val="both"/>
              <w:rPr>
                <w:rFonts w:ascii="Verdana" w:hAnsi="Verdana"/>
              </w:rPr>
            </w:pPr>
            <w:r>
              <w:rPr>
                <w:rFonts w:ascii="Verdana" w:hAnsi="Verdana"/>
              </w:rPr>
              <w:t xml:space="preserve">Suggestions for working together to improve this position were presented, these </w:t>
            </w:r>
            <w:r w:rsidR="00CA1EEC">
              <w:rPr>
                <w:rFonts w:ascii="Verdana" w:hAnsi="Verdana"/>
              </w:rPr>
              <w:t>included</w:t>
            </w:r>
            <w:r>
              <w:rPr>
                <w:rFonts w:ascii="Verdana" w:hAnsi="Verdana"/>
              </w:rPr>
              <w:t>:</w:t>
            </w:r>
          </w:p>
          <w:p w14:paraId="3EE0CF63" w14:textId="4BC87A60" w:rsidR="00DA74A8" w:rsidRDefault="00DA74A8" w:rsidP="00DA74A8">
            <w:pPr>
              <w:pStyle w:val="ListParagraph"/>
              <w:numPr>
                <w:ilvl w:val="0"/>
                <w:numId w:val="23"/>
              </w:numPr>
              <w:contextualSpacing/>
              <w:jc w:val="both"/>
              <w:rPr>
                <w:rFonts w:ascii="Verdana" w:hAnsi="Verdana" w:cstheme="minorBidi"/>
                <w:sz w:val="24"/>
                <w:szCs w:val="24"/>
              </w:rPr>
            </w:pPr>
            <w:r>
              <w:rPr>
                <w:rFonts w:ascii="Verdana" w:hAnsi="Verdana" w:cstheme="minorBidi"/>
                <w:sz w:val="24"/>
                <w:szCs w:val="24"/>
              </w:rPr>
              <w:t>j</w:t>
            </w:r>
            <w:r w:rsidR="00EB2E44" w:rsidRPr="00DA74A8">
              <w:rPr>
                <w:rFonts w:ascii="Verdana" w:hAnsi="Verdana" w:cstheme="minorBidi"/>
                <w:sz w:val="24"/>
                <w:szCs w:val="24"/>
              </w:rPr>
              <w:t xml:space="preserve">ointly develop </w:t>
            </w:r>
            <w:r w:rsidR="00CA1EEC">
              <w:rPr>
                <w:rFonts w:ascii="Verdana" w:hAnsi="Verdana" w:cstheme="minorBidi"/>
                <w:sz w:val="24"/>
                <w:szCs w:val="24"/>
              </w:rPr>
              <w:t>booking process (T&amp;F group)</w:t>
            </w:r>
          </w:p>
          <w:p w14:paraId="03E04917" w14:textId="77777777" w:rsidR="00DA74A8" w:rsidRDefault="00DA74A8" w:rsidP="00DA74A8">
            <w:pPr>
              <w:pStyle w:val="ListParagraph"/>
              <w:numPr>
                <w:ilvl w:val="0"/>
                <w:numId w:val="23"/>
              </w:numPr>
              <w:contextualSpacing/>
              <w:jc w:val="both"/>
              <w:rPr>
                <w:rFonts w:ascii="Verdana" w:hAnsi="Verdana" w:cstheme="minorBidi"/>
                <w:sz w:val="24"/>
                <w:szCs w:val="24"/>
              </w:rPr>
            </w:pPr>
            <w:r>
              <w:rPr>
                <w:rFonts w:ascii="Verdana" w:hAnsi="Verdana" w:cstheme="minorBidi"/>
                <w:sz w:val="24"/>
                <w:szCs w:val="24"/>
              </w:rPr>
              <w:lastRenderedPageBreak/>
              <w:t>u</w:t>
            </w:r>
            <w:r w:rsidR="00EB2E44" w:rsidRPr="00DA74A8">
              <w:rPr>
                <w:rFonts w:ascii="Verdana" w:hAnsi="Verdana" w:cstheme="minorBidi"/>
                <w:sz w:val="24"/>
                <w:szCs w:val="24"/>
              </w:rPr>
              <w:t>se discharge lounges wherever possible</w:t>
            </w:r>
          </w:p>
          <w:p w14:paraId="49C857D0" w14:textId="77777777" w:rsidR="00DA74A8" w:rsidRDefault="00DA74A8" w:rsidP="00DA74A8">
            <w:pPr>
              <w:pStyle w:val="ListParagraph"/>
              <w:numPr>
                <w:ilvl w:val="0"/>
                <w:numId w:val="23"/>
              </w:numPr>
              <w:contextualSpacing/>
              <w:jc w:val="both"/>
              <w:rPr>
                <w:rFonts w:ascii="Verdana" w:hAnsi="Verdana" w:cstheme="minorBidi"/>
                <w:sz w:val="24"/>
                <w:szCs w:val="24"/>
              </w:rPr>
            </w:pPr>
            <w:r>
              <w:rPr>
                <w:rFonts w:ascii="Verdana" w:hAnsi="Verdana" w:cstheme="minorBidi"/>
                <w:sz w:val="24"/>
                <w:szCs w:val="24"/>
              </w:rPr>
              <w:t>s</w:t>
            </w:r>
            <w:r w:rsidR="00EB2E44" w:rsidRPr="00DA74A8">
              <w:rPr>
                <w:rFonts w:ascii="Verdana" w:hAnsi="Verdana" w:cstheme="minorBidi"/>
                <w:sz w:val="24"/>
                <w:szCs w:val="24"/>
              </w:rPr>
              <w:t>ite based improvement plans to be agreed at Tier 2 meetings</w:t>
            </w:r>
          </w:p>
          <w:p w14:paraId="611EECD1" w14:textId="77777777" w:rsidR="00DA74A8" w:rsidRDefault="00DA74A8" w:rsidP="00DA74A8">
            <w:pPr>
              <w:pStyle w:val="ListParagraph"/>
              <w:numPr>
                <w:ilvl w:val="0"/>
                <w:numId w:val="23"/>
              </w:numPr>
              <w:contextualSpacing/>
              <w:jc w:val="both"/>
              <w:rPr>
                <w:rFonts w:ascii="Verdana" w:hAnsi="Verdana" w:cstheme="minorBidi"/>
                <w:sz w:val="24"/>
                <w:szCs w:val="24"/>
              </w:rPr>
            </w:pPr>
            <w:r>
              <w:rPr>
                <w:rFonts w:ascii="Verdana" w:hAnsi="Verdana" w:cstheme="minorBidi"/>
                <w:sz w:val="24"/>
                <w:szCs w:val="24"/>
              </w:rPr>
              <w:t>d</w:t>
            </w:r>
            <w:r w:rsidR="00EB2E44" w:rsidRPr="00DA74A8">
              <w:rPr>
                <w:rFonts w:ascii="Verdana" w:hAnsi="Verdana" w:cstheme="minorBidi"/>
                <w:sz w:val="24"/>
                <w:szCs w:val="24"/>
              </w:rPr>
              <w:t>rive away if patient isn’t ready after target + “x” mins</w:t>
            </w:r>
          </w:p>
          <w:p w14:paraId="1CC9F0D9" w14:textId="27584BBB" w:rsidR="00DA74A8" w:rsidRDefault="00DA74A8" w:rsidP="00DA74A8">
            <w:pPr>
              <w:pStyle w:val="ListParagraph"/>
              <w:numPr>
                <w:ilvl w:val="0"/>
                <w:numId w:val="23"/>
              </w:numPr>
              <w:contextualSpacing/>
              <w:jc w:val="both"/>
              <w:rPr>
                <w:rFonts w:ascii="Verdana" w:hAnsi="Verdana" w:cstheme="minorBidi"/>
                <w:sz w:val="24"/>
                <w:szCs w:val="24"/>
              </w:rPr>
            </w:pPr>
            <w:r>
              <w:rPr>
                <w:rFonts w:ascii="Verdana" w:hAnsi="Verdana" w:cstheme="minorBidi"/>
                <w:sz w:val="24"/>
                <w:szCs w:val="24"/>
              </w:rPr>
              <w:t>f</w:t>
            </w:r>
            <w:r w:rsidR="00EB2E44" w:rsidRPr="00DA74A8">
              <w:rPr>
                <w:rFonts w:ascii="Verdana" w:hAnsi="Verdana" w:cstheme="minorBidi"/>
                <w:sz w:val="24"/>
                <w:szCs w:val="24"/>
              </w:rPr>
              <w:t>ines for lost hours at high loss sites with no agreed improvement plans active</w:t>
            </w:r>
            <w:r w:rsidR="00A46CBC">
              <w:rPr>
                <w:rFonts w:ascii="Verdana" w:hAnsi="Verdana" w:cstheme="minorBidi"/>
                <w:sz w:val="24"/>
                <w:szCs w:val="24"/>
              </w:rPr>
              <w:t>.</w:t>
            </w:r>
          </w:p>
          <w:p w14:paraId="47450B0D" w14:textId="08FD9271" w:rsidR="00EB2E44" w:rsidRDefault="00EB2E44" w:rsidP="00B553DD">
            <w:pPr>
              <w:contextualSpacing/>
              <w:jc w:val="both"/>
              <w:rPr>
                <w:rFonts w:ascii="Verdana" w:hAnsi="Verdana"/>
              </w:rPr>
            </w:pPr>
          </w:p>
          <w:p w14:paraId="02E7AC88" w14:textId="4DEB4510" w:rsidR="00DA74A8" w:rsidRDefault="00DA74A8" w:rsidP="00B553DD">
            <w:pPr>
              <w:contextualSpacing/>
              <w:jc w:val="both"/>
              <w:rPr>
                <w:rFonts w:ascii="Verdana" w:hAnsi="Verdana"/>
              </w:rPr>
            </w:pPr>
            <w:r>
              <w:rPr>
                <w:rFonts w:ascii="Verdana" w:hAnsi="Verdana"/>
              </w:rPr>
              <w:t>Next steps were proposed, these were:</w:t>
            </w:r>
          </w:p>
          <w:p w14:paraId="08373061" w14:textId="4D5A5190" w:rsidR="00DA74A8" w:rsidRPr="00DA74A8" w:rsidRDefault="00DA74A8" w:rsidP="00DA74A8">
            <w:pPr>
              <w:pStyle w:val="ListParagraph"/>
              <w:numPr>
                <w:ilvl w:val="0"/>
                <w:numId w:val="23"/>
              </w:numPr>
              <w:contextualSpacing/>
              <w:jc w:val="both"/>
              <w:rPr>
                <w:rFonts w:ascii="Verdana" w:hAnsi="Verdana" w:cstheme="minorBidi"/>
                <w:sz w:val="24"/>
                <w:szCs w:val="24"/>
              </w:rPr>
            </w:pPr>
            <w:r>
              <w:rPr>
                <w:rFonts w:ascii="Verdana" w:hAnsi="Verdana" w:cstheme="minorBidi"/>
                <w:sz w:val="24"/>
                <w:szCs w:val="24"/>
              </w:rPr>
              <w:t>i</w:t>
            </w:r>
            <w:r w:rsidRPr="00DA74A8">
              <w:rPr>
                <w:rFonts w:ascii="Verdana" w:hAnsi="Verdana" w:cstheme="minorBidi"/>
                <w:sz w:val="24"/>
                <w:szCs w:val="24"/>
              </w:rPr>
              <w:t>nterim guidance for HB &amp; WAST teams</w:t>
            </w:r>
          </w:p>
          <w:p w14:paraId="27CC9885" w14:textId="77777777" w:rsidR="00DA74A8" w:rsidRPr="00DA74A8" w:rsidRDefault="00DA74A8" w:rsidP="00DA74A8">
            <w:pPr>
              <w:pStyle w:val="ListParagraph"/>
              <w:numPr>
                <w:ilvl w:val="0"/>
                <w:numId w:val="23"/>
              </w:numPr>
              <w:contextualSpacing/>
              <w:jc w:val="both"/>
              <w:rPr>
                <w:rFonts w:ascii="Verdana" w:hAnsi="Verdana" w:cstheme="minorBidi"/>
                <w:sz w:val="24"/>
                <w:szCs w:val="24"/>
              </w:rPr>
            </w:pPr>
            <w:r w:rsidRPr="00DA74A8">
              <w:rPr>
                <w:rFonts w:ascii="Verdana" w:hAnsi="Verdana" w:cstheme="minorBidi"/>
                <w:sz w:val="24"/>
                <w:szCs w:val="24"/>
              </w:rPr>
              <w:t>establish T&amp;F groups to jointly develop action plans</w:t>
            </w:r>
          </w:p>
          <w:p w14:paraId="398A27A7" w14:textId="77777777" w:rsidR="00DA74A8" w:rsidRPr="00DA74A8" w:rsidRDefault="00DA74A8" w:rsidP="00DA74A8">
            <w:pPr>
              <w:pStyle w:val="ListParagraph"/>
              <w:numPr>
                <w:ilvl w:val="0"/>
                <w:numId w:val="23"/>
              </w:numPr>
              <w:contextualSpacing/>
              <w:jc w:val="both"/>
              <w:rPr>
                <w:rFonts w:ascii="Verdana" w:hAnsi="Verdana" w:cstheme="minorBidi"/>
                <w:sz w:val="24"/>
                <w:szCs w:val="24"/>
              </w:rPr>
            </w:pPr>
            <w:r w:rsidRPr="00DA74A8">
              <w:rPr>
                <w:rFonts w:ascii="Verdana" w:hAnsi="Verdana" w:cstheme="minorBidi"/>
                <w:sz w:val="24"/>
                <w:szCs w:val="24"/>
              </w:rPr>
              <w:t>agree system targets and monitoring procedures</w:t>
            </w:r>
          </w:p>
          <w:p w14:paraId="2D3ED123" w14:textId="02F331D8" w:rsidR="00DA74A8" w:rsidRPr="00DA74A8" w:rsidRDefault="00DA74A8" w:rsidP="00DA74A8">
            <w:pPr>
              <w:pStyle w:val="ListParagraph"/>
              <w:numPr>
                <w:ilvl w:val="0"/>
                <w:numId w:val="23"/>
              </w:numPr>
              <w:contextualSpacing/>
              <w:jc w:val="both"/>
              <w:rPr>
                <w:rFonts w:ascii="Verdana" w:hAnsi="Verdana" w:cstheme="minorBidi"/>
                <w:sz w:val="24"/>
                <w:szCs w:val="24"/>
              </w:rPr>
            </w:pPr>
            <w:r w:rsidRPr="00DA74A8">
              <w:rPr>
                <w:rFonts w:ascii="Verdana" w:hAnsi="Verdana" w:cstheme="minorBidi"/>
                <w:sz w:val="24"/>
                <w:szCs w:val="24"/>
              </w:rPr>
              <w:t>agree site based improvement plans for D&amp;T handover</w:t>
            </w:r>
          </w:p>
          <w:p w14:paraId="4DED61D4" w14:textId="2EA550EC" w:rsidR="00DA74A8" w:rsidRDefault="00DA74A8" w:rsidP="00B553DD">
            <w:pPr>
              <w:contextualSpacing/>
              <w:jc w:val="both"/>
              <w:rPr>
                <w:rFonts w:ascii="Verdana" w:hAnsi="Verdana"/>
              </w:rPr>
            </w:pPr>
          </w:p>
          <w:p w14:paraId="171E4375" w14:textId="196536C6" w:rsidR="00DA74A8" w:rsidRDefault="00BF6058" w:rsidP="00B553DD">
            <w:pPr>
              <w:contextualSpacing/>
              <w:jc w:val="both"/>
              <w:rPr>
                <w:rFonts w:ascii="Verdana" w:hAnsi="Verdana"/>
              </w:rPr>
            </w:pPr>
            <w:r>
              <w:rPr>
                <w:rFonts w:ascii="Verdana" w:hAnsi="Verdana"/>
              </w:rPr>
              <w:t xml:space="preserve">It was noted </w:t>
            </w:r>
            <w:r w:rsidR="00CF2966">
              <w:rPr>
                <w:rFonts w:ascii="Verdana" w:hAnsi="Verdana"/>
              </w:rPr>
              <w:t>that a previous pilot project had looked at integrated systems in order to realise efficiencies particularly reduced cancellations with reductions of 20-30% achieved in some areas.  It was noted that potentially this would require capital investment.</w:t>
            </w:r>
          </w:p>
          <w:p w14:paraId="6F1073D3" w14:textId="497A213E" w:rsidR="00CF2966" w:rsidRDefault="00CF2966" w:rsidP="00B553DD">
            <w:pPr>
              <w:contextualSpacing/>
              <w:jc w:val="both"/>
              <w:rPr>
                <w:rFonts w:ascii="Verdana" w:hAnsi="Verdana"/>
              </w:rPr>
            </w:pPr>
          </w:p>
          <w:p w14:paraId="6D5A2CAD" w14:textId="34C71A4F" w:rsidR="00CF2966" w:rsidRDefault="00BF6058" w:rsidP="00B553DD">
            <w:pPr>
              <w:contextualSpacing/>
              <w:jc w:val="both"/>
              <w:rPr>
                <w:rFonts w:ascii="Verdana" w:hAnsi="Verdana"/>
              </w:rPr>
            </w:pPr>
            <w:r>
              <w:rPr>
                <w:rFonts w:ascii="Verdana" w:hAnsi="Verdana"/>
              </w:rPr>
              <w:t xml:space="preserve">Hywel Dda </w:t>
            </w:r>
            <w:r w:rsidR="00A46CBC">
              <w:rPr>
                <w:rFonts w:ascii="Verdana" w:hAnsi="Verdana"/>
              </w:rPr>
              <w:t>we</w:t>
            </w:r>
            <w:r>
              <w:rPr>
                <w:rFonts w:ascii="Verdana" w:hAnsi="Verdana"/>
              </w:rPr>
              <w:t>re currently holding discussions regarding re-establishing a process that was</w:t>
            </w:r>
            <w:r w:rsidR="00CF2966">
              <w:rPr>
                <w:rFonts w:ascii="Verdana" w:hAnsi="Verdana"/>
              </w:rPr>
              <w:t xml:space="preserve"> previously adopted in order to cross reference NEPTS patient lists with the patient administration system</w:t>
            </w:r>
            <w:r>
              <w:rPr>
                <w:rFonts w:ascii="Verdana" w:hAnsi="Verdana"/>
              </w:rPr>
              <w:t>.</w:t>
            </w:r>
          </w:p>
          <w:p w14:paraId="7CEB859A" w14:textId="77777777" w:rsidR="003A2CE1" w:rsidRDefault="003A2CE1" w:rsidP="00B553DD">
            <w:pPr>
              <w:contextualSpacing/>
              <w:jc w:val="both"/>
              <w:rPr>
                <w:rFonts w:ascii="Verdana" w:hAnsi="Verdana"/>
              </w:rPr>
            </w:pPr>
          </w:p>
          <w:p w14:paraId="0E6C5083" w14:textId="35DDDDA4" w:rsidR="003A2CE1" w:rsidRDefault="00BF6058" w:rsidP="00B553DD">
            <w:pPr>
              <w:contextualSpacing/>
              <w:jc w:val="both"/>
              <w:rPr>
                <w:rFonts w:ascii="Verdana" w:hAnsi="Verdana"/>
              </w:rPr>
            </w:pPr>
            <w:r>
              <w:rPr>
                <w:rFonts w:ascii="Verdana" w:hAnsi="Verdana"/>
              </w:rPr>
              <w:t xml:space="preserve">It was confirmed that </w:t>
            </w:r>
            <w:r w:rsidR="003A2CE1">
              <w:rPr>
                <w:rFonts w:ascii="Verdana" w:hAnsi="Verdana"/>
              </w:rPr>
              <w:t xml:space="preserve">Tier 3 meetings </w:t>
            </w:r>
            <w:r>
              <w:rPr>
                <w:rFonts w:ascii="Verdana" w:hAnsi="Verdana"/>
              </w:rPr>
              <w:t xml:space="preserve">in Swansea Bay University Health Board </w:t>
            </w:r>
            <w:r w:rsidR="003A2CE1">
              <w:rPr>
                <w:rFonts w:ascii="Verdana" w:hAnsi="Verdana"/>
              </w:rPr>
              <w:t>look</w:t>
            </w:r>
            <w:r w:rsidR="00A46CBC">
              <w:rPr>
                <w:rFonts w:ascii="Verdana" w:hAnsi="Verdana"/>
              </w:rPr>
              <w:t>ed</w:t>
            </w:r>
            <w:r w:rsidR="003A2CE1">
              <w:rPr>
                <w:rFonts w:ascii="Verdana" w:hAnsi="Verdana"/>
              </w:rPr>
              <w:t xml:space="preserve"> </w:t>
            </w:r>
            <w:r>
              <w:rPr>
                <w:rFonts w:ascii="Verdana" w:hAnsi="Verdana"/>
              </w:rPr>
              <w:t>to und</w:t>
            </w:r>
            <w:r w:rsidR="003A2CE1">
              <w:rPr>
                <w:rFonts w:ascii="Verdana" w:hAnsi="Verdana"/>
              </w:rPr>
              <w:t xml:space="preserve">erstand why journeys </w:t>
            </w:r>
            <w:r w:rsidR="00A46CBC">
              <w:rPr>
                <w:rFonts w:ascii="Verdana" w:hAnsi="Verdana"/>
              </w:rPr>
              <w:t>we</w:t>
            </w:r>
            <w:r w:rsidR="003A2CE1">
              <w:rPr>
                <w:rFonts w:ascii="Verdana" w:hAnsi="Verdana"/>
              </w:rPr>
              <w:t>re cancelled and contacting frequent offenders</w:t>
            </w:r>
            <w:r>
              <w:rPr>
                <w:rFonts w:ascii="Verdana" w:hAnsi="Verdana"/>
              </w:rPr>
              <w:t xml:space="preserve"> with a view to ensuring improvements</w:t>
            </w:r>
            <w:r w:rsidR="003A2CE1">
              <w:rPr>
                <w:rFonts w:ascii="Verdana" w:hAnsi="Verdana"/>
              </w:rPr>
              <w:t>.  Some of the reasons being provided include</w:t>
            </w:r>
            <w:r w:rsidR="00A46CBC">
              <w:rPr>
                <w:rFonts w:ascii="Verdana" w:hAnsi="Verdana"/>
              </w:rPr>
              <w:t>d</w:t>
            </w:r>
            <w:r w:rsidR="003A2CE1">
              <w:rPr>
                <w:rFonts w:ascii="Verdana" w:hAnsi="Verdana"/>
              </w:rPr>
              <w:t xml:space="preserve"> </w:t>
            </w:r>
            <w:r w:rsidR="00A46CBC">
              <w:rPr>
                <w:rFonts w:ascii="Verdana" w:hAnsi="Verdana"/>
              </w:rPr>
              <w:t>‘</w:t>
            </w:r>
            <w:r w:rsidR="003A2CE1">
              <w:rPr>
                <w:rFonts w:ascii="Verdana" w:hAnsi="Verdana"/>
              </w:rPr>
              <w:t>didn’t hear the door</w:t>
            </w:r>
            <w:r w:rsidR="00A46CBC">
              <w:rPr>
                <w:rFonts w:ascii="Verdana" w:hAnsi="Verdana"/>
              </w:rPr>
              <w:t>’</w:t>
            </w:r>
            <w:r w:rsidR="003A2CE1">
              <w:rPr>
                <w:rFonts w:ascii="Verdana" w:hAnsi="Verdana"/>
              </w:rPr>
              <w:t xml:space="preserve"> or </w:t>
            </w:r>
            <w:r w:rsidR="00A46CBC">
              <w:rPr>
                <w:rFonts w:ascii="Verdana" w:hAnsi="Verdana"/>
              </w:rPr>
              <w:t>‘</w:t>
            </w:r>
            <w:r w:rsidR="003A2CE1">
              <w:rPr>
                <w:rFonts w:ascii="Verdana" w:hAnsi="Verdana"/>
              </w:rPr>
              <w:t>my daughter took me</w:t>
            </w:r>
            <w:r w:rsidR="00A46CBC">
              <w:rPr>
                <w:rFonts w:ascii="Verdana" w:hAnsi="Verdana"/>
              </w:rPr>
              <w:t>’</w:t>
            </w:r>
            <w:r w:rsidR="003A2CE1">
              <w:rPr>
                <w:rFonts w:ascii="Verdana" w:hAnsi="Verdana"/>
              </w:rPr>
              <w:t>.</w:t>
            </w:r>
          </w:p>
          <w:p w14:paraId="5A3F53E9" w14:textId="52876841" w:rsidR="00E54B36" w:rsidRDefault="00E54B36" w:rsidP="00B553DD">
            <w:pPr>
              <w:contextualSpacing/>
              <w:jc w:val="both"/>
              <w:rPr>
                <w:rFonts w:ascii="Verdana" w:hAnsi="Verdana"/>
              </w:rPr>
            </w:pPr>
          </w:p>
          <w:p w14:paraId="2FB76CA4" w14:textId="51EBDF33" w:rsidR="00E54B36" w:rsidRDefault="00BF6058" w:rsidP="00B553DD">
            <w:pPr>
              <w:contextualSpacing/>
              <w:jc w:val="both"/>
              <w:rPr>
                <w:rFonts w:ascii="Verdana" w:hAnsi="Verdana"/>
              </w:rPr>
            </w:pPr>
            <w:r>
              <w:rPr>
                <w:rFonts w:ascii="Verdana" w:hAnsi="Verdana"/>
              </w:rPr>
              <w:t xml:space="preserve">It was </w:t>
            </w:r>
            <w:r w:rsidR="00E54B36">
              <w:rPr>
                <w:rFonts w:ascii="Verdana" w:hAnsi="Verdana"/>
              </w:rPr>
              <w:t>requested that th</w:t>
            </w:r>
            <w:r>
              <w:rPr>
                <w:rFonts w:ascii="Verdana" w:hAnsi="Verdana"/>
              </w:rPr>
              <w:t>e</w:t>
            </w:r>
            <w:r w:rsidR="00E54B36">
              <w:rPr>
                <w:rFonts w:ascii="Verdana" w:hAnsi="Verdana"/>
              </w:rPr>
              <w:t xml:space="preserve"> information </w:t>
            </w:r>
            <w:r>
              <w:rPr>
                <w:rFonts w:ascii="Verdana" w:hAnsi="Verdana"/>
              </w:rPr>
              <w:t xml:space="preserve">presented </w:t>
            </w:r>
            <w:r w:rsidR="00A46CBC">
              <w:rPr>
                <w:rFonts w:ascii="Verdana" w:hAnsi="Verdana"/>
              </w:rPr>
              <w:t>would be</w:t>
            </w:r>
            <w:r w:rsidR="00E54B36">
              <w:rPr>
                <w:rFonts w:ascii="Verdana" w:hAnsi="Verdana"/>
              </w:rPr>
              <w:t xml:space="preserve"> provided </w:t>
            </w:r>
            <w:r>
              <w:rPr>
                <w:rFonts w:ascii="Verdana" w:hAnsi="Verdana"/>
              </w:rPr>
              <w:t>o</w:t>
            </w:r>
            <w:r w:rsidR="00E54B36">
              <w:rPr>
                <w:rFonts w:ascii="Verdana" w:hAnsi="Verdana"/>
              </w:rPr>
              <w:t>n a monthly basis to inform decision-making</w:t>
            </w:r>
            <w:r>
              <w:rPr>
                <w:rFonts w:ascii="Verdana" w:hAnsi="Verdana"/>
              </w:rPr>
              <w:t xml:space="preserve"> within HBs</w:t>
            </w:r>
            <w:r w:rsidR="00E54B36">
              <w:rPr>
                <w:rFonts w:ascii="Verdana" w:hAnsi="Verdana"/>
              </w:rPr>
              <w:t xml:space="preserve"> and to improve efficiencies etc.  Mark</w:t>
            </w:r>
            <w:r w:rsidR="00A46CBC">
              <w:rPr>
                <w:rFonts w:ascii="Verdana" w:hAnsi="Verdana"/>
              </w:rPr>
              <w:t xml:space="preserve"> Harris</w:t>
            </w:r>
            <w:r w:rsidR="00E54B36">
              <w:rPr>
                <w:rFonts w:ascii="Verdana" w:hAnsi="Verdana"/>
              </w:rPr>
              <w:t xml:space="preserve"> agreed to provide this and added that this information could be taken a step further to be detailed by ward</w:t>
            </w:r>
            <w:r w:rsidR="00CA1EEC">
              <w:rPr>
                <w:rFonts w:ascii="Verdana" w:hAnsi="Verdana"/>
              </w:rPr>
              <w:t>.</w:t>
            </w:r>
          </w:p>
          <w:p w14:paraId="4F161584" w14:textId="201EC997" w:rsidR="00CA1EEC" w:rsidRDefault="00CA1EEC" w:rsidP="00B553DD">
            <w:pPr>
              <w:contextualSpacing/>
              <w:jc w:val="both"/>
              <w:rPr>
                <w:rFonts w:ascii="Verdana" w:hAnsi="Verdana"/>
              </w:rPr>
            </w:pPr>
          </w:p>
          <w:p w14:paraId="58285B21" w14:textId="6E6912AB" w:rsidR="00CA1EEC" w:rsidRDefault="00CA1EEC" w:rsidP="00B553DD">
            <w:pPr>
              <w:contextualSpacing/>
              <w:jc w:val="both"/>
              <w:rPr>
                <w:rFonts w:ascii="Verdana" w:hAnsi="Verdana"/>
              </w:rPr>
            </w:pPr>
            <w:r>
              <w:rPr>
                <w:rFonts w:ascii="Verdana" w:hAnsi="Verdana"/>
              </w:rPr>
              <w:t xml:space="preserve">It was agreed that there </w:t>
            </w:r>
            <w:r w:rsidR="00A46CBC">
              <w:rPr>
                <w:rFonts w:ascii="Verdana" w:hAnsi="Verdana"/>
              </w:rPr>
              <w:t>was</w:t>
            </w:r>
            <w:r>
              <w:rPr>
                <w:rFonts w:ascii="Verdana" w:hAnsi="Verdana"/>
              </w:rPr>
              <w:t xml:space="preserve"> a need to develop </w:t>
            </w:r>
            <w:r w:rsidR="00A46CBC">
              <w:rPr>
                <w:rFonts w:ascii="Verdana" w:hAnsi="Verdana"/>
              </w:rPr>
              <w:t>‘</w:t>
            </w:r>
            <w:r>
              <w:rPr>
                <w:rFonts w:ascii="Verdana" w:hAnsi="Verdana"/>
              </w:rPr>
              <w:t>what good look</w:t>
            </w:r>
            <w:r w:rsidR="00A46CBC">
              <w:rPr>
                <w:rFonts w:ascii="Verdana" w:hAnsi="Verdana"/>
              </w:rPr>
              <w:t>ed</w:t>
            </w:r>
            <w:r>
              <w:rPr>
                <w:rFonts w:ascii="Verdana" w:hAnsi="Verdana"/>
              </w:rPr>
              <w:t xml:space="preserve"> like</w:t>
            </w:r>
            <w:r w:rsidR="00A46CBC">
              <w:rPr>
                <w:rFonts w:ascii="Verdana" w:hAnsi="Verdana"/>
              </w:rPr>
              <w:t>’</w:t>
            </w:r>
            <w:r>
              <w:rPr>
                <w:rFonts w:ascii="Verdana" w:hAnsi="Verdana"/>
              </w:rPr>
              <w:t xml:space="preserve"> for a discharge and transfer service, that this would inform future decision-making </w:t>
            </w:r>
            <w:r w:rsidR="00D2440D">
              <w:rPr>
                <w:rFonts w:ascii="Verdana" w:hAnsi="Verdana"/>
              </w:rPr>
              <w:t xml:space="preserve">and ensure the sharing of good practice.  Karl Hughes pointed to the trial that </w:t>
            </w:r>
            <w:r w:rsidR="00A46CBC">
              <w:rPr>
                <w:rFonts w:ascii="Verdana" w:hAnsi="Verdana"/>
              </w:rPr>
              <w:t>was</w:t>
            </w:r>
            <w:r w:rsidR="00D2440D">
              <w:rPr>
                <w:rFonts w:ascii="Verdana" w:hAnsi="Verdana"/>
              </w:rPr>
              <w:t xml:space="preserve"> due to being undertaken at Ysbyty Gwynedd shortly and suggested that the findings of this trial could inform a workshop at a future meeting of the NEPTS DAG.</w:t>
            </w:r>
          </w:p>
          <w:p w14:paraId="4EC0CBD7" w14:textId="029C1396" w:rsidR="003A2CE1" w:rsidRDefault="003A2CE1" w:rsidP="00B553DD">
            <w:pPr>
              <w:contextualSpacing/>
              <w:jc w:val="both"/>
              <w:rPr>
                <w:rFonts w:ascii="Verdana" w:hAnsi="Verdana"/>
              </w:rPr>
            </w:pPr>
          </w:p>
          <w:p w14:paraId="38A81318" w14:textId="77777777" w:rsidR="00A46CBC" w:rsidRDefault="00A46CBC" w:rsidP="00B553DD">
            <w:pPr>
              <w:contextualSpacing/>
              <w:jc w:val="both"/>
              <w:rPr>
                <w:rFonts w:ascii="Verdana" w:hAnsi="Verdana"/>
              </w:rPr>
            </w:pPr>
          </w:p>
          <w:p w14:paraId="779EF089" w14:textId="7B67C836" w:rsidR="003A2CE1" w:rsidRDefault="003A2CE1" w:rsidP="00B553DD">
            <w:pPr>
              <w:contextualSpacing/>
              <w:jc w:val="both"/>
              <w:rPr>
                <w:rFonts w:ascii="Verdana" w:hAnsi="Verdana"/>
              </w:rPr>
            </w:pPr>
            <w:r>
              <w:rPr>
                <w:rFonts w:ascii="Verdana" w:hAnsi="Verdana"/>
              </w:rPr>
              <w:lastRenderedPageBreak/>
              <w:t>It was noted that some of the cancellation reasons require</w:t>
            </w:r>
            <w:r w:rsidR="00A46CBC">
              <w:rPr>
                <w:rFonts w:ascii="Verdana" w:hAnsi="Verdana"/>
              </w:rPr>
              <w:t>d</w:t>
            </w:r>
            <w:r>
              <w:rPr>
                <w:rFonts w:ascii="Verdana" w:hAnsi="Verdana"/>
              </w:rPr>
              <w:t xml:space="preserve"> joint system improvements whilst others require</w:t>
            </w:r>
            <w:r w:rsidR="00A46CBC">
              <w:rPr>
                <w:rFonts w:ascii="Verdana" w:hAnsi="Verdana"/>
              </w:rPr>
              <w:t>d</w:t>
            </w:r>
            <w:r>
              <w:rPr>
                <w:rFonts w:ascii="Verdana" w:hAnsi="Verdana"/>
              </w:rPr>
              <w:t xml:space="preserve"> improvements and changes to</w:t>
            </w:r>
            <w:r w:rsidR="00A46CBC">
              <w:rPr>
                <w:rFonts w:ascii="Verdana" w:hAnsi="Verdana"/>
              </w:rPr>
              <w:t xml:space="preserve"> the</w:t>
            </w:r>
            <w:r>
              <w:rPr>
                <w:rFonts w:ascii="Verdana" w:hAnsi="Verdana"/>
              </w:rPr>
              <w:t xml:space="preserve"> NEPTS processes.  Mark Harris agreed and stated that the service must improve its ability to respond to last minute cancellations and make more effective use of capacity as it be</w:t>
            </w:r>
            <w:r w:rsidR="00A46CBC">
              <w:rPr>
                <w:rFonts w:ascii="Verdana" w:hAnsi="Verdana"/>
              </w:rPr>
              <w:t>came</w:t>
            </w:r>
            <w:r>
              <w:rPr>
                <w:rFonts w:ascii="Verdana" w:hAnsi="Verdana"/>
              </w:rPr>
              <w:t xml:space="preserve"> available, adding that various technological improvements, including the update of the Cleric system would support this process.</w:t>
            </w:r>
          </w:p>
          <w:p w14:paraId="4BE5BB7F" w14:textId="5BAF7058" w:rsidR="003A2CE1" w:rsidRDefault="003A2CE1" w:rsidP="00B553DD">
            <w:pPr>
              <w:contextualSpacing/>
              <w:jc w:val="both"/>
              <w:rPr>
                <w:rFonts w:ascii="Verdana" w:hAnsi="Verdana"/>
              </w:rPr>
            </w:pPr>
          </w:p>
          <w:p w14:paraId="796EEF36" w14:textId="77777777" w:rsidR="00D2440D" w:rsidRDefault="00E54B36" w:rsidP="00B553DD">
            <w:pPr>
              <w:contextualSpacing/>
              <w:jc w:val="both"/>
              <w:rPr>
                <w:rFonts w:ascii="Verdana" w:hAnsi="Verdana"/>
              </w:rPr>
            </w:pPr>
            <w:r>
              <w:rPr>
                <w:rFonts w:ascii="Verdana" w:hAnsi="Verdana"/>
              </w:rPr>
              <w:t>It was agreed that the NEPTS team would now</w:t>
            </w:r>
            <w:r w:rsidR="00D2440D">
              <w:rPr>
                <w:rFonts w:ascii="Verdana" w:hAnsi="Verdana"/>
              </w:rPr>
              <w:t>:</w:t>
            </w:r>
          </w:p>
          <w:p w14:paraId="6D3CC56D" w14:textId="77777777" w:rsidR="00D2440D" w:rsidRPr="00D2440D" w:rsidRDefault="00CA1EEC" w:rsidP="00D2440D">
            <w:pPr>
              <w:pStyle w:val="ListParagraph"/>
              <w:numPr>
                <w:ilvl w:val="0"/>
                <w:numId w:val="28"/>
              </w:numPr>
              <w:contextualSpacing/>
              <w:jc w:val="both"/>
              <w:rPr>
                <w:rFonts w:ascii="Verdana" w:hAnsi="Verdana" w:cstheme="minorBidi"/>
                <w:sz w:val="24"/>
                <w:szCs w:val="24"/>
              </w:rPr>
            </w:pPr>
            <w:r w:rsidRPr="00D2440D">
              <w:rPr>
                <w:rFonts w:ascii="Verdana" w:hAnsi="Verdana" w:cstheme="minorBidi"/>
                <w:sz w:val="24"/>
                <w:szCs w:val="24"/>
              </w:rPr>
              <w:t>pull together interim guidance that will be shared with NEPTS DAG members and appropriate Health Board colleagues</w:t>
            </w:r>
            <w:r w:rsidR="00D2440D" w:rsidRPr="00D2440D">
              <w:rPr>
                <w:rFonts w:ascii="Verdana" w:hAnsi="Verdana" w:cstheme="minorBidi"/>
                <w:sz w:val="24"/>
                <w:szCs w:val="24"/>
              </w:rPr>
              <w:t xml:space="preserve"> for comment</w:t>
            </w:r>
          </w:p>
          <w:p w14:paraId="7475C412" w14:textId="445D98D3" w:rsidR="00E54B36" w:rsidRPr="00D2440D" w:rsidRDefault="00D2440D" w:rsidP="00D2440D">
            <w:pPr>
              <w:pStyle w:val="ListParagraph"/>
              <w:numPr>
                <w:ilvl w:val="0"/>
                <w:numId w:val="28"/>
              </w:numPr>
              <w:contextualSpacing/>
              <w:jc w:val="both"/>
              <w:rPr>
                <w:rFonts w:ascii="Verdana" w:hAnsi="Verdana" w:cstheme="minorBidi"/>
                <w:sz w:val="24"/>
                <w:szCs w:val="24"/>
              </w:rPr>
            </w:pPr>
            <w:r w:rsidRPr="00D2440D">
              <w:rPr>
                <w:rFonts w:ascii="Verdana" w:hAnsi="Verdana" w:cstheme="minorBidi"/>
                <w:sz w:val="24"/>
                <w:szCs w:val="24"/>
              </w:rPr>
              <w:t xml:space="preserve">start to develop </w:t>
            </w:r>
            <w:r w:rsidR="00CA1EEC" w:rsidRPr="00D2440D">
              <w:rPr>
                <w:rFonts w:ascii="Verdana" w:hAnsi="Verdana" w:cstheme="minorBidi"/>
                <w:sz w:val="24"/>
                <w:szCs w:val="24"/>
              </w:rPr>
              <w:t xml:space="preserve">an overarching national action plan </w:t>
            </w:r>
            <w:r w:rsidRPr="00D2440D">
              <w:rPr>
                <w:rFonts w:ascii="Verdana" w:hAnsi="Verdana" w:cstheme="minorBidi"/>
                <w:sz w:val="24"/>
                <w:szCs w:val="24"/>
              </w:rPr>
              <w:t xml:space="preserve">with members with a view to </w:t>
            </w:r>
            <w:r w:rsidR="00CA1EEC" w:rsidRPr="00D2440D">
              <w:rPr>
                <w:rFonts w:ascii="Verdana" w:hAnsi="Verdana" w:cstheme="minorBidi"/>
                <w:sz w:val="24"/>
                <w:szCs w:val="24"/>
              </w:rPr>
              <w:t>updat</w:t>
            </w:r>
            <w:r w:rsidRPr="00D2440D">
              <w:rPr>
                <w:rFonts w:ascii="Verdana" w:hAnsi="Verdana" w:cstheme="minorBidi"/>
                <w:sz w:val="24"/>
                <w:szCs w:val="24"/>
              </w:rPr>
              <w:t xml:space="preserve">ing </w:t>
            </w:r>
            <w:r w:rsidR="00CA1EEC" w:rsidRPr="00D2440D">
              <w:rPr>
                <w:rFonts w:ascii="Verdana" w:hAnsi="Verdana" w:cstheme="minorBidi"/>
                <w:sz w:val="24"/>
                <w:szCs w:val="24"/>
              </w:rPr>
              <w:t xml:space="preserve">at meetings of this group, supported by local sub-plans, to ensure the required </w:t>
            </w:r>
            <w:r w:rsidRPr="00D2440D">
              <w:rPr>
                <w:rFonts w:ascii="Verdana" w:hAnsi="Verdana" w:cstheme="minorBidi"/>
                <w:sz w:val="24"/>
                <w:szCs w:val="24"/>
              </w:rPr>
              <w:t>improvements</w:t>
            </w:r>
          </w:p>
          <w:p w14:paraId="55BCA361" w14:textId="67D803C1" w:rsidR="00D2440D" w:rsidRPr="00D2440D" w:rsidRDefault="00D2440D" w:rsidP="00D2440D">
            <w:pPr>
              <w:pStyle w:val="ListParagraph"/>
              <w:numPr>
                <w:ilvl w:val="0"/>
                <w:numId w:val="28"/>
              </w:numPr>
              <w:contextualSpacing/>
              <w:jc w:val="both"/>
              <w:rPr>
                <w:rFonts w:ascii="Verdana" w:hAnsi="Verdana" w:cstheme="minorBidi"/>
                <w:sz w:val="24"/>
                <w:szCs w:val="24"/>
              </w:rPr>
            </w:pPr>
            <w:r w:rsidRPr="00D2440D">
              <w:rPr>
                <w:rFonts w:ascii="Verdana" w:hAnsi="Verdana" w:cstheme="minorBidi"/>
                <w:sz w:val="24"/>
                <w:szCs w:val="24"/>
              </w:rPr>
              <w:t>draft what good looks like for a discharge and transfer service and shared with members</w:t>
            </w:r>
          </w:p>
          <w:p w14:paraId="255EFA34" w14:textId="183A0EE5" w:rsidR="00CA1EEC" w:rsidRDefault="00CA1EEC" w:rsidP="00B553DD">
            <w:pPr>
              <w:contextualSpacing/>
              <w:jc w:val="both"/>
              <w:rPr>
                <w:rFonts w:ascii="Verdana" w:hAnsi="Verdana"/>
              </w:rPr>
            </w:pPr>
          </w:p>
          <w:p w14:paraId="165D647A" w14:textId="354CCF42" w:rsidR="008C5EBC" w:rsidRDefault="008C5EBC" w:rsidP="00514528">
            <w:pPr>
              <w:contextualSpacing/>
              <w:jc w:val="both"/>
              <w:rPr>
                <w:rFonts w:ascii="Verdana" w:hAnsi="Verdana"/>
              </w:rPr>
            </w:pPr>
            <w:r>
              <w:rPr>
                <w:rFonts w:ascii="Verdana" w:hAnsi="Verdana"/>
              </w:rPr>
              <w:t>Members</w:t>
            </w:r>
            <w:r w:rsidRPr="008C5EBC">
              <w:rPr>
                <w:rFonts w:ascii="Verdana" w:hAnsi="Verdana"/>
                <w:b/>
                <w:bCs/>
              </w:rPr>
              <w:t xml:space="preserve"> resolved</w:t>
            </w:r>
            <w:r>
              <w:rPr>
                <w:rFonts w:ascii="Verdana" w:hAnsi="Verdana"/>
              </w:rPr>
              <w:t xml:space="preserve"> to</w:t>
            </w:r>
          </w:p>
          <w:p w14:paraId="5EB7E520" w14:textId="1E056E1C" w:rsidR="008C5EBC" w:rsidRPr="008C5EBC" w:rsidRDefault="008C5EBC" w:rsidP="008C5EBC">
            <w:pPr>
              <w:pStyle w:val="ListParagraph"/>
              <w:numPr>
                <w:ilvl w:val="0"/>
                <w:numId w:val="14"/>
              </w:numPr>
              <w:contextualSpacing/>
              <w:jc w:val="both"/>
              <w:rPr>
                <w:rFonts w:ascii="Verdana" w:hAnsi="Verdana" w:cstheme="minorBidi"/>
              </w:rPr>
            </w:pPr>
            <w:r w:rsidRPr="008C5EBC">
              <w:rPr>
                <w:rFonts w:ascii="Verdana" w:hAnsi="Verdana" w:cstheme="minorBidi"/>
                <w:b/>
                <w:bCs/>
                <w:sz w:val="24"/>
                <w:szCs w:val="24"/>
              </w:rPr>
              <w:t>NOTE</w:t>
            </w:r>
            <w:r>
              <w:rPr>
                <w:rFonts w:ascii="Verdana" w:hAnsi="Verdana" w:cstheme="minorBidi"/>
                <w:sz w:val="24"/>
                <w:szCs w:val="24"/>
              </w:rPr>
              <w:t xml:space="preserve"> the presentation and </w:t>
            </w:r>
            <w:r w:rsidR="00663A8C">
              <w:rPr>
                <w:rFonts w:ascii="Verdana" w:hAnsi="Verdana" w:cstheme="minorBidi"/>
                <w:sz w:val="24"/>
                <w:szCs w:val="24"/>
              </w:rPr>
              <w:t xml:space="preserve">work </w:t>
            </w:r>
            <w:r w:rsidR="00D2440D">
              <w:rPr>
                <w:rFonts w:ascii="Verdana" w:hAnsi="Verdana" w:cstheme="minorBidi"/>
                <w:sz w:val="24"/>
                <w:szCs w:val="24"/>
              </w:rPr>
              <w:t xml:space="preserve">to be undertaken </w:t>
            </w:r>
            <w:r w:rsidR="00663A8C">
              <w:rPr>
                <w:rFonts w:ascii="Verdana" w:hAnsi="Verdana" w:cstheme="minorBidi"/>
                <w:sz w:val="24"/>
                <w:szCs w:val="24"/>
              </w:rPr>
              <w:t xml:space="preserve">regarding </w:t>
            </w:r>
            <w:r w:rsidR="00D2440D">
              <w:rPr>
                <w:rFonts w:ascii="Verdana" w:hAnsi="Verdana" w:cstheme="minorBidi"/>
                <w:sz w:val="24"/>
                <w:szCs w:val="24"/>
              </w:rPr>
              <w:t>efficiencies.</w:t>
            </w:r>
          </w:p>
          <w:p w14:paraId="5F2EAF9B" w14:textId="5F254D15" w:rsidR="006C2A6D" w:rsidRPr="006C2A6D" w:rsidRDefault="006C2A6D" w:rsidP="00C14B8C">
            <w:pPr>
              <w:contextualSpacing/>
              <w:jc w:val="both"/>
              <w:rPr>
                <w:rFonts w:ascii="Verdana" w:hAnsi="Verdana"/>
              </w:rPr>
            </w:pPr>
          </w:p>
        </w:tc>
        <w:tc>
          <w:tcPr>
            <w:tcW w:w="2117" w:type="dxa"/>
          </w:tcPr>
          <w:p w14:paraId="09F28F0B" w14:textId="77777777" w:rsidR="00C14B8C" w:rsidRDefault="00C14B8C" w:rsidP="00675E85">
            <w:pPr>
              <w:rPr>
                <w:rFonts w:ascii="Verdana" w:hAnsi="Verdana" w:cstheme="minorHAnsi"/>
              </w:rPr>
            </w:pPr>
          </w:p>
          <w:p w14:paraId="110A2083" w14:textId="77777777" w:rsidR="00BF6058" w:rsidRDefault="00BF6058" w:rsidP="00675E85">
            <w:pPr>
              <w:rPr>
                <w:rFonts w:ascii="Verdana" w:hAnsi="Verdana" w:cstheme="minorHAnsi"/>
              </w:rPr>
            </w:pPr>
          </w:p>
          <w:p w14:paraId="6F9A9988" w14:textId="77777777" w:rsidR="00BF6058" w:rsidRDefault="00BF6058" w:rsidP="00675E85">
            <w:pPr>
              <w:rPr>
                <w:rFonts w:ascii="Verdana" w:hAnsi="Verdana" w:cstheme="minorHAnsi"/>
              </w:rPr>
            </w:pPr>
          </w:p>
          <w:p w14:paraId="620CE567" w14:textId="77777777" w:rsidR="00BF6058" w:rsidRDefault="00BF6058" w:rsidP="00675E85">
            <w:pPr>
              <w:rPr>
                <w:rFonts w:ascii="Verdana" w:hAnsi="Verdana" w:cstheme="minorHAnsi"/>
              </w:rPr>
            </w:pPr>
          </w:p>
          <w:p w14:paraId="3DAD3936" w14:textId="77777777" w:rsidR="00BF6058" w:rsidRDefault="00BF6058" w:rsidP="00675E85">
            <w:pPr>
              <w:rPr>
                <w:rFonts w:ascii="Verdana" w:hAnsi="Verdana" w:cstheme="minorHAnsi"/>
              </w:rPr>
            </w:pPr>
          </w:p>
          <w:p w14:paraId="56E1E82D" w14:textId="77777777" w:rsidR="00BF6058" w:rsidRDefault="00BF6058" w:rsidP="00675E85">
            <w:pPr>
              <w:rPr>
                <w:rFonts w:ascii="Verdana" w:hAnsi="Verdana" w:cstheme="minorHAnsi"/>
              </w:rPr>
            </w:pPr>
          </w:p>
          <w:p w14:paraId="460799FE" w14:textId="77777777" w:rsidR="00BF6058" w:rsidRDefault="00BF6058" w:rsidP="00675E85">
            <w:pPr>
              <w:rPr>
                <w:rFonts w:ascii="Verdana" w:hAnsi="Verdana" w:cstheme="minorHAnsi"/>
              </w:rPr>
            </w:pPr>
          </w:p>
          <w:p w14:paraId="676C064A" w14:textId="77777777" w:rsidR="00BF6058" w:rsidRDefault="00BF6058" w:rsidP="00675E85">
            <w:pPr>
              <w:rPr>
                <w:rFonts w:ascii="Verdana" w:hAnsi="Verdana" w:cstheme="minorHAnsi"/>
              </w:rPr>
            </w:pPr>
          </w:p>
          <w:p w14:paraId="0344974F" w14:textId="77777777" w:rsidR="00BF6058" w:rsidRDefault="00BF6058" w:rsidP="00675E85">
            <w:pPr>
              <w:rPr>
                <w:rFonts w:ascii="Verdana" w:hAnsi="Verdana" w:cstheme="minorHAnsi"/>
              </w:rPr>
            </w:pPr>
          </w:p>
          <w:p w14:paraId="350DF54C" w14:textId="77777777" w:rsidR="00BF6058" w:rsidRDefault="00BF6058" w:rsidP="00675E85">
            <w:pPr>
              <w:rPr>
                <w:rFonts w:ascii="Verdana" w:hAnsi="Verdana" w:cstheme="minorHAnsi"/>
              </w:rPr>
            </w:pPr>
          </w:p>
          <w:p w14:paraId="47A08C83" w14:textId="77777777" w:rsidR="00BF6058" w:rsidRDefault="00BF6058" w:rsidP="00675E85">
            <w:pPr>
              <w:rPr>
                <w:rFonts w:ascii="Verdana" w:hAnsi="Verdana" w:cstheme="minorHAnsi"/>
              </w:rPr>
            </w:pPr>
          </w:p>
          <w:p w14:paraId="1E8CDE09" w14:textId="77777777" w:rsidR="00BF6058" w:rsidRDefault="00BF6058" w:rsidP="00675E85">
            <w:pPr>
              <w:rPr>
                <w:rFonts w:ascii="Verdana" w:hAnsi="Verdana" w:cstheme="minorHAnsi"/>
              </w:rPr>
            </w:pPr>
          </w:p>
          <w:p w14:paraId="460A7C8E" w14:textId="77777777" w:rsidR="00BF6058" w:rsidRDefault="00BF6058" w:rsidP="00675E85">
            <w:pPr>
              <w:rPr>
                <w:rFonts w:ascii="Verdana" w:hAnsi="Verdana" w:cstheme="minorHAnsi"/>
              </w:rPr>
            </w:pPr>
          </w:p>
          <w:p w14:paraId="2516F0CA" w14:textId="77777777" w:rsidR="00BF6058" w:rsidRDefault="00BF6058" w:rsidP="00675E85">
            <w:pPr>
              <w:rPr>
                <w:rFonts w:ascii="Verdana" w:hAnsi="Verdana" w:cstheme="minorHAnsi"/>
              </w:rPr>
            </w:pPr>
          </w:p>
          <w:p w14:paraId="0A4FF157" w14:textId="77777777" w:rsidR="00BF6058" w:rsidRDefault="00BF6058" w:rsidP="00675E85">
            <w:pPr>
              <w:rPr>
                <w:rFonts w:ascii="Verdana" w:hAnsi="Verdana" w:cstheme="minorHAnsi"/>
              </w:rPr>
            </w:pPr>
          </w:p>
          <w:p w14:paraId="4AACBA59" w14:textId="77777777" w:rsidR="00BF6058" w:rsidRDefault="00BF6058" w:rsidP="00675E85">
            <w:pPr>
              <w:rPr>
                <w:rFonts w:ascii="Verdana" w:hAnsi="Verdana" w:cstheme="minorHAnsi"/>
              </w:rPr>
            </w:pPr>
          </w:p>
          <w:p w14:paraId="380C9FD6" w14:textId="77777777" w:rsidR="00BF6058" w:rsidRDefault="00BF6058" w:rsidP="00675E85">
            <w:pPr>
              <w:rPr>
                <w:rFonts w:ascii="Verdana" w:hAnsi="Verdana" w:cstheme="minorHAnsi"/>
              </w:rPr>
            </w:pPr>
          </w:p>
          <w:p w14:paraId="47FAD44B" w14:textId="77777777" w:rsidR="00BF6058" w:rsidRDefault="00BF6058" w:rsidP="00675E85">
            <w:pPr>
              <w:rPr>
                <w:rFonts w:ascii="Verdana" w:hAnsi="Verdana" w:cstheme="minorHAnsi"/>
              </w:rPr>
            </w:pPr>
          </w:p>
          <w:p w14:paraId="46F2F49D" w14:textId="77777777" w:rsidR="00BF6058" w:rsidRDefault="00BF6058" w:rsidP="00675E85">
            <w:pPr>
              <w:rPr>
                <w:rFonts w:ascii="Verdana" w:hAnsi="Verdana" w:cstheme="minorHAnsi"/>
              </w:rPr>
            </w:pPr>
          </w:p>
          <w:p w14:paraId="68EC112D" w14:textId="77777777" w:rsidR="00BF6058" w:rsidRDefault="00BF6058" w:rsidP="00675E85">
            <w:pPr>
              <w:rPr>
                <w:rFonts w:ascii="Verdana" w:hAnsi="Verdana" w:cstheme="minorHAnsi"/>
              </w:rPr>
            </w:pPr>
          </w:p>
          <w:p w14:paraId="019D4B57" w14:textId="77777777" w:rsidR="00BF6058" w:rsidRDefault="00BF6058" w:rsidP="00675E85">
            <w:pPr>
              <w:rPr>
                <w:rFonts w:ascii="Verdana" w:hAnsi="Verdana" w:cstheme="minorHAnsi"/>
              </w:rPr>
            </w:pPr>
          </w:p>
          <w:p w14:paraId="4871681E" w14:textId="77777777" w:rsidR="00BF6058" w:rsidRDefault="00BF6058" w:rsidP="00675E85">
            <w:pPr>
              <w:rPr>
                <w:rFonts w:ascii="Verdana" w:hAnsi="Verdana" w:cstheme="minorHAnsi"/>
              </w:rPr>
            </w:pPr>
          </w:p>
          <w:p w14:paraId="0A5FD5FB" w14:textId="77777777" w:rsidR="00BF6058" w:rsidRDefault="00BF6058" w:rsidP="00675E85">
            <w:pPr>
              <w:rPr>
                <w:rFonts w:ascii="Verdana" w:hAnsi="Verdana" w:cstheme="minorHAnsi"/>
              </w:rPr>
            </w:pPr>
          </w:p>
          <w:p w14:paraId="0F7455AD" w14:textId="77777777" w:rsidR="00BF6058" w:rsidRDefault="00BF6058" w:rsidP="00675E85">
            <w:pPr>
              <w:rPr>
                <w:rFonts w:ascii="Verdana" w:hAnsi="Verdana" w:cstheme="minorHAnsi"/>
              </w:rPr>
            </w:pPr>
          </w:p>
          <w:p w14:paraId="4AB8122F" w14:textId="77777777" w:rsidR="00BF6058" w:rsidRDefault="00BF6058" w:rsidP="00675E85">
            <w:pPr>
              <w:rPr>
                <w:rFonts w:ascii="Verdana" w:hAnsi="Verdana" w:cstheme="minorHAnsi"/>
              </w:rPr>
            </w:pPr>
          </w:p>
          <w:p w14:paraId="539914CF" w14:textId="77777777" w:rsidR="00BF6058" w:rsidRDefault="00BF6058" w:rsidP="00675E85">
            <w:pPr>
              <w:rPr>
                <w:rFonts w:ascii="Verdana" w:hAnsi="Verdana" w:cstheme="minorHAnsi"/>
              </w:rPr>
            </w:pPr>
          </w:p>
          <w:p w14:paraId="326C51AC" w14:textId="77777777" w:rsidR="00BF6058" w:rsidRDefault="00BF6058" w:rsidP="00675E85">
            <w:pPr>
              <w:rPr>
                <w:rFonts w:ascii="Verdana" w:hAnsi="Verdana" w:cstheme="minorHAnsi"/>
              </w:rPr>
            </w:pPr>
          </w:p>
          <w:p w14:paraId="5008C93D" w14:textId="77777777" w:rsidR="00BF6058" w:rsidRDefault="00BF6058" w:rsidP="00675E85">
            <w:pPr>
              <w:rPr>
                <w:rFonts w:ascii="Verdana" w:hAnsi="Verdana" w:cstheme="minorHAnsi"/>
              </w:rPr>
            </w:pPr>
          </w:p>
          <w:p w14:paraId="28E5A14F" w14:textId="77777777" w:rsidR="00BF6058" w:rsidRDefault="00BF6058" w:rsidP="00675E85">
            <w:pPr>
              <w:rPr>
                <w:rFonts w:ascii="Verdana" w:hAnsi="Verdana" w:cstheme="minorHAnsi"/>
              </w:rPr>
            </w:pPr>
          </w:p>
          <w:p w14:paraId="2E6414BD" w14:textId="77777777" w:rsidR="00BF6058" w:rsidRDefault="00BF6058" w:rsidP="00675E85">
            <w:pPr>
              <w:rPr>
                <w:rFonts w:ascii="Verdana" w:hAnsi="Verdana" w:cstheme="minorHAnsi"/>
              </w:rPr>
            </w:pPr>
          </w:p>
          <w:p w14:paraId="0AE29C9F" w14:textId="77777777" w:rsidR="00BF6058" w:rsidRDefault="00BF6058" w:rsidP="00675E85">
            <w:pPr>
              <w:rPr>
                <w:rFonts w:ascii="Verdana" w:hAnsi="Verdana" w:cstheme="minorHAnsi"/>
              </w:rPr>
            </w:pPr>
          </w:p>
          <w:p w14:paraId="43ED98B3" w14:textId="77777777" w:rsidR="00BF6058" w:rsidRDefault="00BF6058" w:rsidP="00675E85">
            <w:pPr>
              <w:rPr>
                <w:rFonts w:ascii="Verdana" w:hAnsi="Verdana" w:cstheme="minorHAnsi"/>
              </w:rPr>
            </w:pPr>
          </w:p>
          <w:p w14:paraId="49DE7ADA" w14:textId="77777777" w:rsidR="00BF6058" w:rsidRDefault="00BF6058" w:rsidP="00675E85">
            <w:pPr>
              <w:rPr>
                <w:rFonts w:ascii="Verdana" w:hAnsi="Verdana" w:cstheme="minorHAnsi"/>
              </w:rPr>
            </w:pPr>
          </w:p>
          <w:p w14:paraId="279F9E62" w14:textId="77777777" w:rsidR="00BF6058" w:rsidRDefault="00BF6058" w:rsidP="00675E85">
            <w:pPr>
              <w:rPr>
                <w:rFonts w:ascii="Verdana" w:hAnsi="Verdana" w:cstheme="minorHAnsi"/>
              </w:rPr>
            </w:pPr>
          </w:p>
          <w:p w14:paraId="5349912C" w14:textId="77777777" w:rsidR="00BF6058" w:rsidRDefault="00BF6058" w:rsidP="00675E85">
            <w:pPr>
              <w:rPr>
                <w:rFonts w:ascii="Verdana" w:hAnsi="Verdana" w:cstheme="minorHAnsi"/>
              </w:rPr>
            </w:pPr>
          </w:p>
          <w:p w14:paraId="5CA7124E" w14:textId="77777777" w:rsidR="00BF6058" w:rsidRDefault="00BF6058" w:rsidP="00675E85">
            <w:pPr>
              <w:rPr>
                <w:rFonts w:ascii="Verdana" w:hAnsi="Verdana" w:cstheme="minorHAnsi"/>
              </w:rPr>
            </w:pPr>
          </w:p>
          <w:p w14:paraId="7813D8D4" w14:textId="77777777" w:rsidR="00BF6058" w:rsidRDefault="00BF6058" w:rsidP="00675E85">
            <w:pPr>
              <w:rPr>
                <w:rFonts w:ascii="Verdana" w:hAnsi="Verdana" w:cstheme="minorHAnsi"/>
              </w:rPr>
            </w:pPr>
          </w:p>
          <w:p w14:paraId="5CF1D34A" w14:textId="77777777" w:rsidR="00BF6058" w:rsidRDefault="00BF6058" w:rsidP="00675E85">
            <w:pPr>
              <w:rPr>
                <w:rFonts w:ascii="Verdana" w:hAnsi="Verdana" w:cstheme="minorHAnsi"/>
              </w:rPr>
            </w:pPr>
          </w:p>
          <w:p w14:paraId="3F5842B4" w14:textId="77777777" w:rsidR="00BF6058" w:rsidRDefault="00BF6058" w:rsidP="00675E85">
            <w:pPr>
              <w:rPr>
                <w:rFonts w:ascii="Verdana" w:hAnsi="Verdana" w:cstheme="minorHAnsi"/>
              </w:rPr>
            </w:pPr>
          </w:p>
          <w:p w14:paraId="69A7A9FB" w14:textId="77777777" w:rsidR="00BF6058" w:rsidRDefault="00BF6058" w:rsidP="00675E85">
            <w:pPr>
              <w:rPr>
                <w:rFonts w:ascii="Verdana" w:hAnsi="Verdana" w:cstheme="minorHAnsi"/>
              </w:rPr>
            </w:pPr>
          </w:p>
          <w:p w14:paraId="3A563662" w14:textId="77777777" w:rsidR="00BF6058" w:rsidRDefault="00BF6058" w:rsidP="00675E85">
            <w:pPr>
              <w:rPr>
                <w:rFonts w:ascii="Verdana" w:hAnsi="Verdana" w:cstheme="minorHAnsi"/>
              </w:rPr>
            </w:pPr>
          </w:p>
          <w:p w14:paraId="01DE4141" w14:textId="77777777" w:rsidR="00BF6058" w:rsidRDefault="00BF6058" w:rsidP="00675E85">
            <w:pPr>
              <w:rPr>
                <w:rFonts w:ascii="Verdana" w:hAnsi="Verdana" w:cstheme="minorHAnsi"/>
              </w:rPr>
            </w:pPr>
          </w:p>
          <w:p w14:paraId="40B03128" w14:textId="77777777" w:rsidR="00BF6058" w:rsidRDefault="00BF6058" w:rsidP="00675E85">
            <w:pPr>
              <w:rPr>
                <w:rFonts w:ascii="Verdana" w:hAnsi="Verdana" w:cstheme="minorHAnsi"/>
              </w:rPr>
            </w:pPr>
          </w:p>
          <w:p w14:paraId="4B28A70A" w14:textId="77777777" w:rsidR="00BF6058" w:rsidRDefault="00BF6058" w:rsidP="00675E85">
            <w:pPr>
              <w:rPr>
                <w:rFonts w:ascii="Verdana" w:hAnsi="Verdana" w:cstheme="minorHAnsi"/>
              </w:rPr>
            </w:pPr>
          </w:p>
          <w:p w14:paraId="179AE2BC" w14:textId="77777777" w:rsidR="00BF6058" w:rsidRDefault="00BF6058" w:rsidP="00675E85">
            <w:pPr>
              <w:rPr>
                <w:rFonts w:ascii="Verdana" w:hAnsi="Verdana" w:cstheme="minorHAnsi"/>
              </w:rPr>
            </w:pPr>
          </w:p>
          <w:p w14:paraId="5C464DF2" w14:textId="77777777" w:rsidR="00BF6058" w:rsidRDefault="00BF6058" w:rsidP="00675E85">
            <w:pPr>
              <w:rPr>
                <w:rFonts w:ascii="Verdana" w:hAnsi="Verdana" w:cstheme="minorHAnsi"/>
              </w:rPr>
            </w:pPr>
          </w:p>
          <w:p w14:paraId="61516124" w14:textId="77777777" w:rsidR="00BF6058" w:rsidRDefault="00BF6058" w:rsidP="00675E85">
            <w:pPr>
              <w:rPr>
                <w:rFonts w:ascii="Verdana" w:hAnsi="Verdana" w:cstheme="minorHAnsi"/>
              </w:rPr>
            </w:pPr>
          </w:p>
          <w:p w14:paraId="4DAF37F6" w14:textId="77777777" w:rsidR="00BF6058" w:rsidRDefault="00BF6058" w:rsidP="00675E85">
            <w:pPr>
              <w:rPr>
                <w:rFonts w:ascii="Verdana" w:hAnsi="Verdana" w:cstheme="minorHAnsi"/>
              </w:rPr>
            </w:pPr>
          </w:p>
          <w:p w14:paraId="6604D756" w14:textId="77777777" w:rsidR="00BF6058" w:rsidRDefault="00BF6058" w:rsidP="00675E85">
            <w:pPr>
              <w:rPr>
                <w:rFonts w:ascii="Verdana" w:hAnsi="Verdana" w:cstheme="minorHAnsi"/>
              </w:rPr>
            </w:pPr>
          </w:p>
          <w:p w14:paraId="4285E134" w14:textId="77777777" w:rsidR="00BF6058" w:rsidRDefault="00BF6058" w:rsidP="00675E85">
            <w:pPr>
              <w:rPr>
                <w:rFonts w:ascii="Verdana" w:hAnsi="Verdana" w:cstheme="minorHAnsi"/>
              </w:rPr>
            </w:pPr>
          </w:p>
          <w:p w14:paraId="119419FB" w14:textId="77777777" w:rsidR="00BF6058" w:rsidRDefault="00BF6058" w:rsidP="00675E85">
            <w:pPr>
              <w:rPr>
                <w:rFonts w:ascii="Verdana" w:hAnsi="Verdana" w:cstheme="minorHAnsi"/>
              </w:rPr>
            </w:pPr>
          </w:p>
          <w:p w14:paraId="49853E06" w14:textId="77777777" w:rsidR="00BF6058" w:rsidRDefault="00BF6058" w:rsidP="00675E85">
            <w:pPr>
              <w:rPr>
                <w:rFonts w:ascii="Verdana" w:hAnsi="Verdana" w:cstheme="minorHAnsi"/>
              </w:rPr>
            </w:pPr>
          </w:p>
          <w:p w14:paraId="12FE731C" w14:textId="77777777" w:rsidR="00BF6058" w:rsidRDefault="00BF6058" w:rsidP="00675E85">
            <w:pPr>
              <w:rPr>
                <w:rFonts w:ascii="Verdana" w:hAnsi="Verdana" w:cstheme="minorHAnsi"/>
              </w:rPr>
            </w:pPr>
          </w:p>
          <w:p w14:paraId="3B9EC007" w14:textId="77777777" w:rsidR="00BF6058" w:rsidRDefault="00BF6058" w:rsidP="00675E85">
            <w:pPr>
              <w:rPr>
                <w:rFonts w:ascii="Verdana" w:hAnsi="Verdana" w:cstheme="minorHAnsi"/>
              </w:rPr>
            </w:pPr>
          </w:p>
          <w:p w14:paraId="321B9903" w14:textId="77777777" w:rsidR="00BF6058" w:rsidRDefault="00BF6058" w:rsidP="00675E85">
            <w:pPr>
              <w:rPr>
                <w:rFonts w:ascii="Verdana" w:hAnsi="Verdana" w:cstheme="minorHAnsi"/>
              </w:rPr>
            </w:pPr>
          </w:p>
          <w:p w14:paraId="059D375E" w14:textId="77777777" w:rsidR="00BF6058" w:rsidRDefault="00BF6058" w:rsidP="00675E85">
            <w:pPr>
              <w:rPr>
                <w:rFonts w:ascii="Verdana" w:hAnsi="Verdana" w:cstheme="minorHAnsi"/>
              </w:rPr>
            </w:pPr>
          </w:p>
          <w:p w14:paraId="5D1D425E" w14:textId="77777777" w:rsidR="00BF6058" w:rsidRDefault="00BF6058" w:rsidP="00675E85">
            <w:pPr>
              <w:rPr>
                <w:rFonts w:ascii="Verdana" w:hAnsi="Verdana" w:cstheme="minorHAnsi"/>
              </w:rPr>
            </w:pPr>
          </w:p>
          <w:p w14:paraId="1416D383" w14:textId="77777777" w:rsidR="00BF6058" w:rsidRDefault="00BF6058" w:rsidP="00675E85">
            <w:pPr>
              <w:rPr>
                <w:rFonts w:ascii="Verdana" w:hAnsi="Verdana" w:cstheme="minorHAnsi"/>
              </w:rPr>
            </w:pPr>
          </w:p>
          <w:p w14:paraId="45ABD441" w14:textId="77777777" w:rsidR="00BF6058" w:rsidRDefault="00BF6058" w:rsidP="00675E85">
            <w:pPr>
              <w:rPr>
                <w:rFonts w:ascii="Verdana" w:hAnsi="Verdana" w:cstheme="minorHAnsi"/>
              </w:rPr>
            </w:pPr>
          </w:p>
          <w:p w14:paraId="3893DFF4" w14:textId="77777777" w:rsidR="00BF6058" w:rsidRDefault="00BF6058" w:rsidP="00675E85">
            <w:pPr>
              <w:rPr>
                <w:rFonts w:ascii="Verdana" w:hAnsi="Verdana" w:cstheme="minorHAnsi"/>
              </w:rPr>
            </w:pPr>
          </w:p>
          <w:p w14:paraId="1B64DF1E" w14:textId="77777777" w:rsidR="00BF6058" w:rsidRDefault="00BF6058" w:rsidP="00675E85">
            <w:pPr>
              <w:rPr>
                <w:rFonts w:ascii="Verdana" w:hAnsi="Verdana" w:cstheme="minorHAnsi"/>
              </w:rPr>
            </w:pPr>
          </w:p>
          <w:p w14:paraId="3A26ABDA" w14:textId="77777777" w:rsidR="00BF6058" w:rsidRDefault="00BF6058" w:rsidP="00675E85">
            <w:pPr>
              <w:rPr>
                <w:rFonts w:ascii="Verdana" w:hAnsi="Verdana" w:cstheme="minorHAnsi"/>
              </w:rPr>
            </w:pPr>
          </w:p>
          <w:p w14:paraId="7B7AD0DC" w14:textId="77777777" w:rsidR="00BF6058" w:rsidRDefault="00BF6058" w:rsidP="00675E85">
            <w:pPr>
              <w:rPr>
                <w:rFonts w:ascii="Verdana" w:hAnsi="Verdana" w:cstheme="minorHAnsi"/>
              </w:rPr>
            </w:pPr>
          </w:p>
          <w:p w14:paraId="22386E3A" w14:textId="77777777" w:rsidR="00BF6058" w:rsidRDefault="00BF6058" w:rsidP="00675E85">
            <w:pPr>
              <w:rPr>
                <w:rFonts w:ascii="Verdana" w:hAnsi="Verdana" w:cstheme="minorHAnsi"/>
              </w:rPr>
            </w:pPr>
          </w:p>
          <w:p w14:paraId="1A360CB2" w14:textId="77777777" w:rsidR="00BF6058" w:rsidRDefault="00BF6058" w:rsidP="00675E85">
            <w:pPr>
              <w:rPr>
                <w:rFonts w:ascii="Verdana" w:hAnsi="Verdana" w:cstheme="minorHAnsi"/>
              </w:rPr>
            </w:pPr>
          </w:p>
          <w:p w14:paraId="7EAE6070" w14:textId="77777777" w:rsidR="00BF6058" w:rsidRDefault="00BF6058" w:rsidP="00675E85">
            <w:pPr>
              <w:rPr>
                <w:rFonts w:ascii="Verdana" w:hAnsi="Verdana" w:cstheme="minorHAnsi"/>
              </w:rPr>
            </w:pPr>
          </w:p>
          <w:p w14:paraId="0464262A" w14:textId="77777777" w:rsidR="00BF6058" w:rsidRDefault="00BF6058" w:rsidP="00675E85">
            <w:pPr>
              <w:rPr>
                <w:rFonts w:ascii="Verdana" w:hAnsi="Verdana" w:cstheme="minorHAnsi"/>
              </w:rPr>
            </w:pPr>
          </w:p>
          <w:p w14:paraId="3DA39C01" w14:textId="77777777" w:rsidR="00BF6058" w:rsidRDefault="00BF6058" w:rsidP="00675E85">
            <w:pPr>
              <w:rPr>
                <w:rFonts w:ascii="Verdana" w:hAnsi="Verdana" w:cstheme="minorHAnsi"/>
              </w:rPr>
            </w:pPr>
          </w:p>
          <w:p w14:paraId="61B1C09B" w14:textId="77777777" w:rsidR="00BF6058" w:rsidRDefault="00BF6058" w:rsidP="00675E85">
            <w:pPr>
              <w:rPr>
                <w:rFonts w:ascii="Verdana" w:hAnsi="Verdana" w:cstheme="minorHAnsi"/>
              </w:rPr>
            </w:pPr>
          </w:p>
          <w:p w14:paraId="083E433D" w14:textId="77777777" w:rsidR="00BF6058" w:rsidRDefault="00BF6058" w:rsidP="00675E85">
            <w:pPr>
              <w:rPr>
                <w:rFonts w:ascii="Verdana" w:hAnsi="Verdana" w:cstheme="minorHAnsi"/>
              </w:rPr>
            </w:pPr>
          </w:p>
          <w:p w14:paraId="6015BD29" w14:textId="77777777" w:rsidR="00BF6058" w:rsidRDefault="00BF6058" w:rsidP="00675E85">
            <w:pPr>
              <w:rPr>
                <w:rFonts w:ascii="Verdana" w:hAnsi="Verdana" w:cstheme="minorHAnsi"/>
              </w:rPr>
            </w:pPr>
          </w:p>
          <w:p w14:paraId="2488EFE3" w14:textId="77777777" w:rsidR="00BF6058" w:rsidRDefault="00BF6058" w:rsidP="00675E85">
            <w:pPr>
              <w:rPr>
                <w:rFonts w:ascii="Verdana" w:hAnsi="Verdana" w:cstheme="minorHAnsi"/>
              </w:rPr>
            </w:pPr>
          </w:p>
          <w:p w14:paraId="1DDD4B89" w14:textId="77777777" w:rsidR="00BF6058" w:rsidRDefault="00BF6058" w:rsidP="00675E85">
            <w:pPr>
              <w:rPr>
                <w:rFonts w:ascii="Verdana" w:hAnsi="Verdana" w:cstheme="minorHAnsi"/>
              </w:rPr>
            </w:pPr>
          </w:p>
          <w:p w14:paraId="6BAC3A33" w14:textId="77777777" w:rsidR="00BF6058" w:rsidRDefault="00BF6058" w:rsidP="00675E85">
            <w:pPr>
              <w:rPr>
                <w:rFonts w:ascii="Verdana" w:hAnsi="Verdana" w:cstheme="minorHAnsi"/>
              </w:rPr>
            </w:pPr>
          </w:p>
          <w:p w14:paraId="7D396695" w14:textId="77777777" w:rsidR="00BF6058" w:rsidRDefault="00BF6058" w:rsidP="00675E85">
            <w:pPr>
              <w:rPr>
                <w:rFonts w:ascii="Verdana" w:hAnsi="Verdana" w:cstheme="minorHAnsi"/>
              </w:rPr>
            </w:pPr>
          </w:p>
          <w:p w14:paraId="78CB6682" w14:textId="77777777" w:rsidR="00BF6058" w:rsidRDefault="00BF6058" w:rsidP="00675E85">
            <w:pPr>
              <w:rPr>
                <w:rFonts w:ascii="Verdana" w:hAnsi="Verdana" w:cstheme="minorHAnsi"/>
              </w:rPr>
            </w:pPr>
          </w:p>
          <w:p w14:paraId="43AEE119" w14:textId="77777777" w:rsidR="00BF6058" w:rsidRDefault="00BF6058" w:rsidP="00675E85">
            <w:pPr>
              <w:rPr>
                <w:rFonts w:ascii="Verdana" w:hAnsi="Verdana" w:cstheme="minorHAnsi"/>
              </w:rPr>
            </w:pPr>
          </w:p>
          <w:p w14:paraId="06BB233E" w14:textId="77777777" w:rsidR="00BF6058" w:rsidRDefault="00BF6058" w:rsidP="00675E85">
            <w:pPr>
              <w:rPr>
                <w:rFonts w:ascii="Verdana" w:hAnsi="Verdana" w:cstheme="minorHAnsi"/>
              </w:rPr>
            </w:pPr>
          </w:p>
          <w:p w14:paraId="209EB9BB" w14:textId="77777777" w:rsidR="00BF6058" w:rsidRDefault="00BF6058" w:rsidP="00675E85">
            <w:pPr>
              <w:rPr>
                <w:rFonts w:ascii="Verdana" w:hAnsi="Verdana" w:cstheme="minorHAnsi"/>
              </w:rPr>
            </w:pPr>
          </w:p>
          <w:p w14:paraId="567091DB" w14:textId="77777777" w:rsidR="00BF6058" w:rsidRDefault="00BF6058" w:rsidP="00675E85">
            <w:pPr>
              <w:rPr>
                <w:rFonts w:ascii="Verdana" w:hAnsi="Verdana" w:cstheme="minorHAnsi"/>
              </w:rPr>
            </w:pPr>
          </w:p>
          <w:p w14:paraId="0B8E2FA3" w14:textId="77777777" w:rsidR="00BF6058" w:rsidRDefault="00BF6058" w:rsidP="00675E85">
            <w:pPr>
              <w:rPr>
                <w:rFonts w:ascii="Verdana" w:hAnsi="Verdana" w:cstheme="minorHAnsi"/>
              </w:rPr>
            </w:pPr>
          </w:p>
          <w:p w14:paraId="5970FAD9" w14:textId="77777777" w:rsidR="00BF6058" w:rsidRDefault="00BF6058" w:rsidP="00675E85">
            <w:pPr>
              <w:rPr>
                <w:rFonts w:ascii="Verdana" w:hAnsi="Verdana" w:cstheme="minorHAnsi"/>
              </w:rPr>
            </w:pPr>
          </w:p>
          <w:p w14:paraId="14439643" w14:textId="77777777" w:rsidR="00BF6058" w:rsidRDefault="00BF6058" w:rsidP="00675E85">
            <w:pPr>
              <w:rPr>
                <w:rFonts w:ascii="Verdana" w:hAnsi="Verdana" w:cstheme="minorHAnsi"/>
              </w:rPr>
            </w:pPr>
          </w:p>
          <w:p w14:paraId="0AFD9FDC" w14:textId="77777777" w:rsidR="00BF6058" w:rsidRDefault="00BF6058" w:rsidP="00675E85">
            <w:pPr>
              <w:rPr>
                <w:rFonts w:ascii="Verdana" w:hAnsi="Verdana" w:cstheme="minorHAnsi"/>
              </w:rPr>
            </w:pPr>
          </w:p>
          <w:p w14:paraId="6E79F92C" w14:textId="77777777" w:rsidR="00BF6058" w:rsidRDefault="00BF6058" w:rsidP="00675E85">
            <w:pPr>
              <w:rPr>
                <w:rFonts w:ascii="Verdana" w:hAnsi="Verdana" w:cstheme="minorHAnsi"/>
              </w:rPr>
            </w:pPr>
          </w:p>
          <w:p w14:paraId="1D6B94B9" w14:textId="77777777" w:rsidR="00BF6058" w:rsidRDefault="00BF6058" w:rsidP="00675E85">
            <w:pPr>
              <w:rPr>
                <w:rFonts w:ascii="Verdana" w:hAnsi="Verdana" w:cstheme="minorHAnsi"/>
              </w:rPr>
            </w:pPr>
          </w:p>
          <w:p w14:paraId="55592F86" w14:textId="77777777" w:rsidR="00BF6058" w:rsidRDefault="00BF6058" w:rsidP="00675E85">
            <w:pPr>
              <w:rPr>
                <w:rFonts w:ascii="Verdana" w:hAnsi="Verdana" w:cstheme="minorHAnsi"/>
              </w:rPr>
            </w:pPr>
          </w:p>
          <w:p w14:paraId="774EF239" w14:textId="77777777" w:rsidR="00BF6058" w:rsidRDefault="00BF6058" w:rsidP="00675E85">
            <w:pPr>
              <w:rPr>
                <w:rFonts w:ascii="Verdana" w:hAnsi="Verdana" w:cstheme="minorHAnsi"/>
              </w:rPr>
            </w:pPr>
          </w:p>
          <w:p w14:paraId="2E94372E" w14:textId="77777777" w:rsidR="00BF6058" w:rsidRDefault="00BF6058" w:rsidP="00675E85">
            <w:pPr>
              <w:rPr>
                <w:rFonts w:ascii="Verdana" w:hAnsi="Verdana" w:cstheme="minorHAnsi"/>
              </w:rPr>
            </w:pPr>
          </w:p>
          <w:p w14:paraId="4FA0AFF9" w14:textId="77777777" w:rsidR="00BF6058" w:rsidRDefault="00BF6058" w:rsidP="00675E85">
            <w:pPr>
              <w:rPr>
                <w:rFonts w:ascii="Verdana" w:hAnsi="Verdana" w:cstheme="minorHAnsi"/>
              </w:rPr>
            </w:pPr>
          </w:p>
          <w:p w14:paraId="3C5B3182" w14:textId="77777777" w:rsidR="00BF6058" w:rsidRDefault="00BF6058" w:rsidP="00675E85">
            <w:pPr>
              <w:rPr>
                <w:rFonts w:ascii="Verdana" w:hAnsi="Verdana" w:cstheme="minorHAnsi"/>
              </w:rPr>
            </w:pPr>
          </w:p>
          <w:p w14:paraId="69AA2355" w14:textId="77777777" w:rsidR="00BF6058" w:rsidRDefault="00BF6058" w:rsidP="00675E85">
            <w:pPr>
              <w:rPr>
                <w:rFonts w:ascii="Verdana" w:hAnsi="Verdana" w:cstheme="minorHAnsi"/>
              </w:rPr>
            </w:pPr>
          </w:p>
          <w:p w14:paraId="07EECEF7" w14:textId="77777777" w:rsidR="00BF6058" w:rsidRDefault="00BF6058" w:rsidP="00675E85">
            <w:pPr>
              <w:rPr>
                <w:rFonts w:ascii="Verdana" w:hAnsi="Verdana" w:cstheme="minorHAnsi"/>
              </w:rPr>
            </w:pPr>
          </w:p>
          <w:p w14:paraId="1C649973" w14:textId="77777777" w:rsidR="00BF6058" w:rsidRDefault="00BF6058" w:rsidP="00675E85">
            <w:pPr>
              <w:rPr>
                <w:rFonts w:ascii="Verdana" w:hAnsi="Verdana" w:cstheme="minorHAnsi"/>
              </w:rPr>
            </w:pPr>
          </w:p>
          <w:p w14:paraId="3CC28B8C" w14:textId="77777777" w:rsidR="00BF6058" w:rsidRDefault="00BF6058" w:rsidP="00675E85">
            <w:pPr>
              <w:rPr>
                <w:rFonts w:ascii="Verdana" w:hAnsi="Verdana" w:cstheme="minorHAnsi"/>
              </w:rPr>
            </w:pPr>
          </w:p>
          <w:p w14:paraId="43270466" w14:textId="77777777" w:rsidR="00BF6058" w:rsidRDefault="00BF6058" w:rsidP="00675E85">
            <w:pPr>
              <w:rPr>
                <w:rFonts w:ascii="Verdana" w:hAnsi="Verdana" w:cstheme="minorHAnsi"/>
              </w:rPr>
            </w:pPr>
          </w:p>
          <w:p w14:paraId="195B4B84" w14:textId="4D48B38D" w:rsidR="00BF6058" w:rsidRDefault="00BF6058" w:rsidP="00675E85">
            <w:pPr>
              <w:rPr>
                <w:rFonts w:ascii="Verdana" w:hAnsi="Verdana" w:cstheme="minorHAnsi"/>
              </w:rPr>
            </w:pPr>
          </w:p>
          <w:p w14:paraId="791D0774" w14:textId="5386F026" w:rsidR="00BF6058" w:rsidRDefault="00BF6058" w:rsidP="00675E85">
            <w:pPr>
              <w:rPr>
                <w:rFonts w:ascii="Verdana" w:hAnsi="Verdana" w:cstheme="minorHAnsi"/>
              </w:rPr>
            </w:pPr>
          </w:p>
          <w:p w14:paraId="7AB7C05C" w14:textId="6DFD9D10" w:rsidR="00BF6058" w:rsidRDefault="00BF6058" w:rsidP="00675E85">
            <w:pPr>
              <w:rPr>
                <w:rFonts w:ascii="Verdana" w:hAnsi="Verdana" w:cstheme="minorHAnsi"/>
              </w:rPr>
            </w:pPr>
          </w:p>
          <w:p w14:paraId="357F5FBB" w14:textId="71D69D31" w:rsidR="00BF6058" w:rsidRDefault="00BF6058" w:rsidP="00675E85">
            <w:pPr>
              <w:rPr>
                <w:rFonts w:ascii="Verdana" w:hAnsi="Verdana" w:cstheme="minorHAnsi"/>
              </w:rPr>
            </w:pPr>
          </w:p>
          <w:p w14:paraId="5159620D" w14:textId="0B057142" w:rsidR="00BF6058" w:rsidRDefault="00BF6058" w:rsidP="00675E85">
            <w:pPr>
              <w:rPr>
                <w:rFonts w:ascii="Verdana" w:hAnsi="Verdana" w:cstheme="minorHAnsi"/>
              </w:rPr>
            </w:pPr>
          </w:p>
          <w:p w14:paraId="6AD6B04A" w14:textId="5E96B2B1" w:rsidR="00BF6058" w:rsidRDefault="00BF6058" w:rsidP="00675E85">
            <w:pPr>
              <w:rPr>
                <w:rFonts w:ascii="Verdana" w:hAnsi="Verdana" w:cstheme="minorHAnsi"/>
              </w:rPr>
            </w:pPr>
          </w:p>
          <w:p w14:paraId="56521527" w14:textId="260D0E92" w:rsidR="00BF6058" w:rsidRDefault="00BF6058" w:rsidP="00675E85">
            <w:pPr>
              <w:rPr>
                <w:rFonts w:ascii="Verdana" w:hAnsi="Verdana" w:cstheme="minorHAnsi"/>
              </w:rPr>
            </w:pPr>
          </w:p>
          <w:p w14:paraId="5DF4C3D7" w14:textId="0F60E502" w:rsidR="00BF6058" w:rsidRDefault="00BF6058" w:rsidP="00675E85">
            <w:pPr>
              <w:rPr>
                <w:rFonts w:ascii="Verdana" w:hAnsi="Verdana" w:cstheme="minorHAnsi"/>
              </w:rPr>
            </w:pPr>
          </w:p>
          <w:p w14:paraId="133E255E" w14:textId="6D70A810" w:rsidR="00BF6058" w:rsidRDefault="00BF6058" w:rsidP="00675E85">
            <w:pPr>
              <w:rPr>
                <w:rFonts w:ascii="Verdana" w:hAnsi="Verdana" w:cstheme="minorHAnsi"/>
              </w:rPr>
            </w:pPr>
          </w:p>
          <w:p w14:paraId="15EC5956" w14:textId="6EDA63C6" w:rsidR="00BF6058" w:rsidRDefault="00BF6058" w:rsidP="00675E85">
            <w:pPr>
              <w:rPr>
                <w:rFonts w:ascii="Verdana" w:hAnsi="Verdana" w:cstheme="minorHAnsi"/>
              </w:rPr>
            </w:pPr>
          </w:p>
          <w:p w14:paraId="4B328BE7" w14:textId="73A8EC33" w:rsidR="00BF6058" w:rsidRDefault="00BF6058" w:rsidP="00675E85">
            <w:pPr>
              <w:rPr>
                <w:rFonts w:ascii="Verdana" w:hAnsi="Verdana" w:cstheme="minorHAnsi"/>
              </w:rPr>
            </w:pPr>
          </w:p>
          <w:p w14:paraId="327A4FF2" w14:textId="06AD248F" w:rsidR="00BF6058" w:rsidRDefault="00BF6058" w:rsidP="00675E85">
            <w:pPr>
              <w:rPr>
                <w:rFonts w:ascii="Verdana" w:hAnsi="Verdana" w:cstheme="minorHAnsi"/>
              </w:rPr>
            </w:pPr>
          </w:p>
          <w:p w14:paraId="3B603E6B" w14:textId="5B177AD3" w:rsidR="00BF6058" w:rsidRDefault="00BF6058" w:rsidP="00675E85">
            <w:pPr>
              <w:rPr>
                <w:rFonts w:ascii="Verdana" w:hAnsi="Verdana" w:cstheme="minorHAnsi"/>
              </w:rPr>
            </w:pPr>
          </w:p>
          <w:p w14:paraId="2ECFC65F" w14:textId="245039F2" w:rsidR="00BF6058" w:rsidRDefault="00BF6058" w:rsidP="00675E85">
            <w:pPr>
              <w:rPr>
                <w:rFonts w:ascii="Verdana" w:hAnsi="Verdana" w:cstheme="minorHAnsi"/>
              </w:rPr>
            </w:pPr>
          </w:p>
          <w:p w14:paraId="34CBB947" w14:textId="7372D88F" w:rsidR="00BF6058" w:rsidRDefault="00BF6058" w:rsidP="00675E85">
            <w:pPr>
              <w:rPr>
                <w:rFonts w:ascii="Verdana" w:hAnsi="Verdana" w:cstheme="minorHAnsi"/>
              </w:rPr>
            </w:pPr>
          </w:p>
          <w:p w14:paraId="17EAD7C5" w14:textId="03FA3783" w:rsidR="00BF6058" w:rsidRDefault="00BF6058" w:rsidP="00675E85">
            <w:pPr>
              <w:rPr>
                <w:rFonts w:ascii="Verdana" w:hAnsi="Verdana" w:cstheme="minorHAnsi"/>
              </w:rPr>
            </w:pPr>
          </w:p>
          <w:p w14:paraId="31305071" w14:textId="6143F9C6" w:rsidR="00BF6058" w:rsidRDefault="00BF6058" w:rsidP="00675E85">
            <w:pPr>
              <w:rPr>
                <w:rFonts w:ascii="Verdana" w:hAnsi="Verdana" w:cstheme="minorHAnsi"/>
              </w:rPr>
            </w:pPr>
          </w:p>
          <w:p w14:paraId="07D21A18" w14:textId="37DF6F40" w:rsidR="00BF6058" w:rsidRDefault="00BF6058" w:rsidP="00675E85">
            <w:pPr>
              <w:rPr>
                <w:rFonts w:ascii="Verdana" w:hAnsi="Verdana" w:cstheme="minorHAnsi"/>
              </w:rPr>
            </w:pPr>
          </w:p>
          <w:p w14:paraId="11BBC07F" w14:textId="51AD9C14" w:rsidR="00BF6058" w:rsidRDefault="00BF6058" w:rsidP="00675E85">
            <w:pPr>
              <w:rPr>
                <w:rFonts w:ascii="Verdana" w:hAnsi="Verdana" w:cstheme="minorHAnsi"/>
              </w:rPr>
            </w:pPr>
          </w:p>
          <w:p w14:paraId="0C499238" w14:textId="057DF39C" w:rsidR="00BF6058" w:rsidRDefault="00BF6058" w:rsidP="00675E85">
            <w:pPr>
              <w:rPr>
                <w:rFonts w:ascii="Verdana" w:hAnsi="Verdana" w:cstheme="minorHAnsi"/>
              </w:rPr>
            </w:pPr>
          </w:p>
          <w:p w14:paraId="4BF757B3" w14:textId="4517E3AE" w:rsidR="00BF6058" w:rsidRDefault="00BF6058" w:rsidP="00675E85">
            <w:pPr>
              <w:rPr>
                <w:rFonts w:ascii="Verdana" w:hAnsi="Verdana" w:cstheme="minorHAnsi"/>
              </w:rPr>
            </w:pPr>
          </w:p>
          <w:p w14:paraId="40865FC8" w14:textId="059B9611" w:rsidR="00BF6058" w:rsidRDefault="00BF6058" w:rsidP="00675E85">
            <w:pPr>
              <w:rPr>
                <w:rFonts w:ascii="Verdana" w:hAnsi="Verdana" w:cstheme="minorHAnsi"/>
              </w:rPr>
            </w:pPr>
          </w:p>
          <w:p w14:paraId="3CD8CC30" w14:textId="1D488D83" w:rsidR="00BF6058" w:rsidRDefault="00BF6058" w:rsidP="00675E85">
            <w:pPr>
              <w:rPr>
                <w:rFonts w:ascii="Verdana" w:hAnsi="Verdana" w:cstheme="minorHAnsi"/>
              </w:rPr>
            </w:pPr>
          </w:p>
          <w:p w14:paraId="0369A4D9" w14:textId="55A48988" w:rsidR="00BF6058" w:rsidRDefault="00BF6058" w:rsidP="00675E85">
            <w:pPr>
              <w:rPr>
                <w:rFonts w:ascii="Verdana" w:hAnsi="Verdana" w:cstheme="minorHAnsi"/>
              </w:rPr>
            </w:pPr>
          </w:p>
          <w:p w14:paraId="21593FF0" w14:textId="449B31A7" w:rsidR="00BF6058" w:rsidRPr="00BF6058" w:rsidRDefault="00BF6058" w:rsidP="00BF6058">
            <w:pPr>
              <w:jc w:val="center"/>
              <w:rPr>
                <w:rFonts w:ascii="Verdana" w:hAnsi="Verdana" w:cstheme="minorHAnsi"/>
                <w:b/>
              </w:rPr>
            </w:pPr>
            <w:r w:rsidRPr="00BF6058">
              <w:rPr>
                <w:rFonts w:ascii="Verdana" w:hAnsi="Verdana" w:cstheme="minorHAnsi"/>
                <w:b/>
              </w:rPr>
              <w:t>MH</w:t>
            </w:r>
          </w:p>
          <w:p w14:paraId="4BCF3FDC" w14:textId="77777777" w:rsidR="00BF6058" w:rsidRDefault="00BF6058" w:rsidP="00675E85">
            <w:pPr>
              <w:rPr>
                <w:rFonts w:ascii="Verdana" w:hAnsi="Verdana" w:cstheme="minorHAnsi"/>
              </w:rPr>
            </w:pPr>
          </w:p>
          <w:p w14:paraId="417AC867" w14:textId="77777777" w:rsidR="00BF6058" w:rsidRDefault="00BF6058" w:rsidP="00675E85">
            <w:pPr>
              <w:rPr>
                <w:rFonts w:ascii="Verdana" w:hAnsi="Verdana" w:cstheme="minorHAnsi"/>
              </w:rPr>
            </w:pPr>
          </w:p>
          <w:p w14:paraId="3ED9F2D8" w14:textId="77777777" w:rsidR="00BF6058" w:rsidRDefault="00BF6058" w:rsidP="00675E85">
            <w:pPr>
              <w:rPr>
                <w:rFonts w:ascii="Verdana" w:hAnsi="Verdana" w:cstheme="minorHAnsi"/>
              </w:rPr>
            </w:pPr>
          </w:p>
          <w:p w14:paraId="03839DEB" w14:textId="77777777" w:rsidR="00BF6058" w:rsidRDefault="00BF6058" w:rsidP="00675E85">
            <w:pPr>
              <w:rPr>
                <w:rFonts w:ascii="Verdana" w:hAnsi="Verdana" w:cstheme="minorHAnsi"/>
              </w:rPr>
            </w:pPr>
          </w:p>
          <w:p w14:paraId="17B7560B" w14:textId="77777777" w:rsidR="00BF6058" w:rsidRDefault="00BF6058" w:rsidP="00675E85">
            <w:pPr>
              <w:rPr>
                <w:rFonts w:ascii="Verdana" w:hAnsi="Verdana" w:cstheme="minorHAnsi"/>
              </w:rPr>
            </w:pPr>
          </w:p>
          <w:p w14:paraId="4209B090" w14:textId="77777777" w:rsidR="00BF6058" w:rsidRPr="00A46CBC" w:rsidRDefault="00BF6058" w:rsidP="00675E85">
            <w:pPr>
              <w:rPr>
                <w:rFonts w:ascii="Verdana" w:hAnsi="Verdana" w:cstheme="minorHAnsi"/>
                <w:b/>
                <w:bCs/>
              </w:rPr>
            </w:pPr>
          </w:p>
          <w:p w14:paraId="79DB5DB9" w14:textId="77777777" w:rsidR="00BF6058" w:rsidRDefault="00BF6058" w:rsidP="00675E85">
            <w:pPr>
              <w:rPr>
                <w:rFonts w:ascii="Verdana" w:hAnsi="Verdana" w:cstheme="minorHAnsi"/>
              </w:rPr>
            </w:pPr>
          </w:p>
          <w:p w14:paraId="45845A91" w14:textId="5E6D5D97" w:rsidR="00BF6058" w:rsidRDefault="00BF6058" w:rsidP="00675E85">
            <w:pPr>
              <w:rPr>
                <w:rFonts w:ascii="Verdana" w:hAnsi="Verdana" w:cstheme="minorHAnsi"/>
              </w:rPr>
            </w:pPr>
          </w:p>
          <w:p w14:paraId="24AC5741" w14:textId="77777777" w:rsidR="00A46CBC" w:rsidRDefault="00A46CBC" w:rsidP="00675E85">
            <w:pPr>
              <w:rPr>
                <w:rFonts w:ascii="Verdana" w:hAnsi="Verdana" w:cstheme="minorHAnsi"/>
              </w:rPr>
            </w:pPr>
          </w:p>
          <w:p w14:paraId="7919672C" w14:textId="2B791026" w:rsidR="00BF6058" w:rsidRDefault="00A46CBC" w:rsidP="00BF6058">
            <w:pPr>
              <w:jc w:val="center"/>
              <w:rPr>
                <w:rFonts w:ascii="Verdana" w:hAnsi="Verdana" w:cstheme="minorHAnsi"/>
                <w:b/>
              </w:rPr>
            </w:pPr>
            <w:r>
              <w:rPr>
                <w:rFonts w:ascii="Verdana" w:hAnsi="Verdana" w:cstheme="minorHAnsi"/>
                <w:b/>
              </w:rPr>
              <w:t xml:space="preserve">Chair </w:t>
            </w:r>
          </w:p>
          <w:p w14:paraId="245797D9" w14:textId="3928D559" w:rsidR="00BF6058" w:rsidRDefault="00BF6058" w:rsidP="00BF6058">
            <w:pPr>
              <w:jc w:val="center"/>
              <w:rPr>
                <w:rFonts w:ascii="Verdana" w:hAnsi="Verdana" w:cstheme="minorHAnsi"/>
                <w:b/>
              </w:rPr>
            </w:pPr>
          </w:p>
          <w:p w14:paraId="6E8D79F1" w14:textId="7510DB54" w:rsidR="00BF6058" w:rsidRDefault="00BF6058" w:rsidP="00BF6058">
            <w:pPr>
              <w:jc w:val="center"/>
              <w:rPr>
                <w:rFonts w:ascii="Verdana" w:hAnsi="Verdana" w:cstheme="minorHAnsi"/>
                <w:b/>
              </w:rPr>
            </w:pPr>
          </w:p>
          <w:p w14:paraId="22BB28DF" w14:textId="68BB6A1B" w:rsidR="00BF6058" w:rsidRDefault="00BF6058" w:rsidP="00BF6058">
            <w:pPr>
              <w:jc w:val="center"/>
              <w:rPr>
                <w:rFonts w:ascii="Verdana" w:hAnsi="Verdana" w:cstheme="minorHAnsi"/>
                <w:b/>
              </w:rPr>
            </w:pPr>
          </w:p>
          <w:p w14:paraId="78E26C5E" w14:textId="2B796679" w:rsidR="00BF6058" w:rsidRDefault="00BF6058" w:rsidP="00BF6058">
            <w:pPr>
              <w:jc w:val="center"/>
              <w:rPr>
                <w:rFonts w:ascii="Verdana" w:hAnsi="Verdana" w:cstheme="minorHAnsi"/>
                <w:b/>
              </w:rPr>
            </w:pPr>
          </w:p>
          <w:p w14:paraId="6B5D02C0" w14:textId="091B6799" w:rsidR="00BF6058" w:rsidRDefault="00BF6058" w:rsidP="00BF6058">
            <w:pPr>
              <w:jc w:val="center"/>
              <w:rPr>
                <w:rFonts w:ascii="Verdana" w:hAnsi="Verdana" w:cstheme="minorHAnsi"/>
                <w:b/>
              </w:rPr>
            </w:pPr>
          </w:p>
          <w:p w14:paraId="7B620204" w14:textId="3A84672D" w:rsidR="00BF6058" w:rsidRDefault="00BF6058" w:rsidP="00BF6058">
            <w:pPr>
              <w:jc w:val="center"/>
              <w:rPr>
                <w:rFonts w:ascii="Verdana" w:hAnsi="Verdana" w:cstheme="minorHAnsi"/>
                <w:b/>
              </w:rPr>
            </w:pPr>
          </w:p>
          <w:p w14:paraId="0476F8B3" w14:textId="49619F1C" w:rsidR="00BF6058" w:rsidRDefault="00BF6058" w:rsidP="00BF6058">
            <w:pPr>
              <w:jc w:val="center"/>
              <w:rPr>
                <w:rFonts w:ascii="Verdana" w:hAnsi="Verdana" w:cstheme="minorHAnsi"/>
                <w:b/>
              </w:rPr>
            </w:pPr>
          </w:p>
          <w:p w14:paraId="4121C845" w14:textId="0EE1E468" w:rsidR="00BF6058" w:rsidRDefault="00BF6058" w:rsidP="00BF6058">
            <w:pPr>
              <w:jc w:val="center"/>
              <w:rPr>
                <w:rFonts w:ascii="Verdana" w:hAnsi="Verdana" w:cstheme="minorHAnsi"/>
                <w:b/>
              </w:rPr>
            </w:pPr>
          </w:p>
          <w:p w14:paraId="0B041F22" w14:textId="6BA07467" w:rsidR="00BF6058" w:rsidRDefault="00BF6058" w:rsidP="00BF6058">
            <w:pPr>
              <w:jc w:val="center"/>
              <w:rPr>
                <w:rFonts w:ascii="Verdana" w:hAnsi="Verdana" w:cstheme="minorHAnsi"/>
                <w:b/>
              </w:rPr>
            </w:pPr>
          </w:p>
          <w:p w14:paraId="059E9460" w14:textId="7193D00E" w:rsidR="00BF6058" w:rsidRDefault="00BF6058" w:rsidP="00BF6058">
            <w:pPr>
              <w:jc w:val="center"/>
              <w:rPr>
                <w:rFonts w:ascii="Verdana" w:hAnsi="Verdana" w:cstheme="minorHAnsi"/>
                <w:b/>
              </w:rPr>
            </w:pPr>
          </w:p>
          <w:p w14:paraId="679E89CC" w14:textId="401E9018" w:rsidR="00BF6058" w:rsidRDefault="00BF6058" w:rsidP="00BF6058">
            <w:pPr>
              <w:jc w:val="center"/>
              <w:rPr>
                <w:rFonts w:ascii="Verdana" w:hAnsi="Verdana" w:cstheme="minorHAnsi"/>
                <w:b/>
              </w:rPr>
            </w:pPr>
            <w:r w:rsidRPr="00BF6058">
              <w:rPr>
                <w:rFonts w:ascii="Verdana" w:hAnsi="Verdana" w:cstheme="minorHAnsi"/>
                <w:b/>
              </w:rPr>
              <w:t>NEPTS</w:t>
            </w:r>
          </w:p>
          <w:p w14:paraId="6F8AC0FB" w14:textId="39B4A291" w:rsidR="00BF6058" w:rsidRDefault="00BF6058" w:rsidP="00BF6058">
            <w:pPr>
              <w:jc w:val="center"/>
              <w:rPr>
                <w:rFonts w:ascii="Verdana" w:hAnsi="Verdana" w:cstheme="minorHAnsi"/>
                <w:b/>
              </w:rPr>
            </w:pPr>
          </w:p>
          <w:p w14:paraId="61CD60BA" w14:textId="21106CED" w:rsidR="00BF6058" w:rsidRDefault="00BF6058" w:rsidP="00BF6058">
            <w:pPr>
              <w:jc w:val="center"/>
              <w:rPr>
                <w:rFonts w:ascii="Verdana" w:hAnsi="Verdana" w:cstheme="minorHAnsi"/>
                <w:b/>
              </w:rPr>
            </w:pPr>
          </w:p>
          <w:p w14:paraId="14DE5788" w14:textId="3F1A639F" w:rsidR="00BF6058" w:rsidRDefault="00BF6058" w:rsidP="00BF6058">
            <w:pPr>
              <w:jc w:val="center"/>
              <w:rPr>
                <w:rFonts w:ascii="Verdana" w:hAnsi="Verdana" w:cstheme="minorHAnsi"/>
                <w:b/>
              </w:rPr>
            </w:pPr>
            <w:r>
              <w:rPr>
                <w:rFonts w:ascii="Verdana" w:hAnsi="Verdana" w:cstheme="minorHAnsi"/>
                <w:b/>
              </w:rPr>
              <w:t>NEPTS</w:t>
            </w:r>
          </w:p>
          <w:p w14:paraId="726CA87F" w14:textId="269FEF9A" w:rsidR="00BF6058" w:rsidRDefault="00BF6058" w:rsidP="00BF6058">
            <w:pPr>
              <w:jc w:val="center"/>
              <w:rPr>
                <w:rFonts w:ascii="Verdana" w:hAnsi="Verdana" w:cstheme="minorHAnsi"/>
                <w:b/>
              </w:rPr>
            </w:pPr>
          </w:p>
          <w:p w14:paraId="60B7A73B" w14:textId="05A75C9A" w:rsidR="00BF6058" w:rsidRDefault="00BF6058" w:rsidP="00BF6058">
            <w:pPr>
              <w:jc w:val="center"/>
              <w:rPr>
                <w:rFonts w:ascii="Verdana" w:hAnsi="Verdana" w:cstheme="minorHAnsi"/>
                <w:b/>
              </w:rPr>
            </w:pPr>
          </w:p>
          <w:p w14:paraId="6AD39644" w14:textId="5778C058" w:rsidR="00BF6058" w:rsidRDefault="00BF6058" w:rsidP="00BF6058">
            <w:pPr>
              <w:jc w:val="center"/>
              <w:rPr>
                <w:rFonts w:ascii="Verdana" w:hAnsi="Verdana" w:cstheme="minorHAnsi"/>
                <w:b/>
              </w:rPr>
            </w:pPr>
            <w:r>
              <w:rPr>
                <w:rFonts w:ascii="Verdana" w:hAnsi="Verdana" w:cstheme="minorHAnsi"/>
                <w:b/>
              </w:rPr>
              <w:t>NEPTS</w:t>
            </w:r>
          </w:p>
          <w:p w14:paraId="4E77CC34" w14:textId="64E1D7BB" w:rsidR="00A46CBC" w:rsidRDefault="00A46CBC" w:rsidP="00BF6058">
            <w:pPr>
              <w:jc w:val="center"/>
              <w:rPr>
                <w:rFonts w:ascii="Verdana" w:hAnsi="Verdana" w:cstheme="minorHAnsi"/>
                <w:b/>
              </w:rPr>
            </w:pPr>
          </w:p>
          <w:p w14:paraId="471E0FE7" w14:textId="6754EB21" w:rsidR="00A46CBC" w:rsidRDefault="00A46CBC" w:rsidP="00BF6058">
            <w:pPr>
              <w:jc w:val="center"/>
              <w:rPr>
                <w:rFonts w:ascii="Verdana" w:hAnsi="Verdana" w:cstheme="minorHAnsi"/>
                <w:b/>
              </w:rPr>
            </w:pPr>
          </w:p>
          <w:p w14:paraId="3FCD4581" w14:textId="40F02AA6" w:rsidR="00A46CBC" w:rsidRPr="00A46CBC" w:rsidRDefault="00A46CBC" w:rsidP="00BF6058">
            <w:pPr>
              <w:jc w:val="center"/>
              <w:rPr>
                <w:rFonts w:ascii="Verdana" w:hAnsi="Verdana" w:cstheme="minorHAnsi"/>
                <w:b/>
                <w:bCs/>
              </w:rPr>
            </w:pPr>
          </w:p>
          <w:p w14:paraId="1F3B1124" w14:textId="2E7E7770" w:rsidR="00A46CBC" w:rsidRPr="00A46CBC" w:rsidRDefault="00A46CBC" w:rsidP="00BF6058">
            <w:pPr>
              <w:jc w:val="center"/>
              <w:rPr>
                <w:rFonts w:ascii="Verdana" w:hAnsi="Verdana" w:cstheme="minorHAnsi"/>
                <w:b/>
                <w:bCs/>
              </w:rPr>
            </w:pPr>
            <w:r w:rsidRPr="00A46CBC">
              <w:rPr>
                <w:rFonts w:ascii="Verdana" w:hAnsi="Verdana" w:cstheme="minorHAnsi"/>
                <w:b/>
                <w:bCs/>
              </w:rPr>
              <w:t>NEPTS</w:t>
            </w:r>
          </w:p>
          <w:p w14:paraId="1AEE9F1E" w14:textId="77777777" w:rsidR="00BF6058" w:rsidRDefault="00BF6058" w:rsidP="00675E85">
            <w:pPr>
              <w:rPr>
                <w:rFonts w:ascii="Verdana" w:hAnsi="Verdana" w:cstheme="minorHAnsi"/>
              </w:rPr>
            </w:pPr>
          </w:p>
          <w:p w14:paraId="566C054A" w14:textId="77777777" w:rsidR="00BF6058" w:rsidRDefault="00BF6058" w:rsidP="00675E85">
            <w:pPr>
              <w:rPr>
                <w:rFonts w:ascii="Verdana" w:hAnsi="Verdana" w:cstheme="minorHAnsi"/>
              </w:rPr>
            </w:pPr>
          </w:p>
          <w:p w14:paraId="7F6671E5" w14:textId="77777777" w:rsidR="00BF6058" w:rsidRDefault="00BF6058" w:rsidP="00675E85">
            <w:pPr>
              <w:rPr>
                <w:rFonts w:ascii="Verdana" w:hAnsi="Verdana" w:cstheme="minorHAnsi"/>
              </w:rPr>
            </w:pPr>
          </w:p>
          <w:p w14:paraId="6B43ABED" w14:textId="77777777" w:rsidR="00BF6058" w:rsidRDefault="00BF6058" w:rsidP="00675E85">
            <w:pPr>
              <w:rPr>
                <w:rFonts w:ascii="Verdana" w:hAnsi="Verdana" w:cstheme="minorHAnsi"/>
              </w:rPr>
            </w:pPr>
          </w:p>
          <w:p w14:paraId="7ABF9318" w14:textId="77777777" w:rsidR="00BF6058" w:rsidRDefault="00BF6058" w:rsidP="00675E85">
            <w:pPr>
              <w:rPr>
                <w:rFonts w:ascii="Verdana" w:hAnsi="Verdana" w:cstheme="minorHAnsi"/>
              </w:rPr>
            </w:pPr>
          </w:p>
          <w:p w14:paraId="1D13BD41" w14:textId="5163BFBD" w:rsidR="00BF6058" w:rsidRDefault="00BF6058" w:rsidP="00675E85">
            <w:pPr>
              <w:rPr>
                <w:rFonts w:ascii="Verdana" w:hAnsi="Verdana" w:cstheme="minorHAnsi"/>
              </w:rPr>
            </w:pPr>
          </w:p>
        </w:tc>
      </w:tr>
      <w:tr w:rsidR="006F426C" w:rsidRPr="00DB7F5B" w14:paraId="4873ED77" w14:textId="77777777" w:rsidTr="00046C53">
        <w:tc>
          <w:tcPr>
            <w:tcW w:w="981" w:type="dxa"/>
          </w:tcPr>
          <w:p w14:paraId="1CFE4D79" w14:textId="77777777" w:rsidR="006F426C" w:rsidRPr="00D42E63" w:rsidRDefault="006F426C"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08AD741F" w14:textId="4BBB72BE" w:rsidR="006F426C" w:rsidRDefault="006F426C" w:rsidP="001916DE">
            <w:pPr>
              <w:contextualSpacing/>
              <w:jc w:val="both"/>
              <w:rPr>
                <w:rFonts w:ascii="Verdana" w:hAnsi="Verdana"/>
                <w:b/>
              </w:rPr>
            </w:pPr>
            <w:r>
              <w:rPr>
                <w:rFonts w:ascii="Verdana" w:hAnsi="Verdana"/>
                <w:b/>
              </w:rPr>
              <w:t>Updates from Health Boards</w:t>
            </w:r>
            <w:r w:rsidR="006F4861">
              <w:rPr>
                <w:rFonts w:ascii="Verdana" w:hAnsi="Verdana"/>
                <w:b/>
              </w:rPr>
              <w:t xml:space="preserve"> (by exception)</w:t>
            </w:r>
          </w:p>
          <w:p w14:paraId="71652D48" w14:textId="6B002216" w:rsidR="006F426C" w:rsidRDefault="006F426C" w:rsidP="001916DE">
            <w:pPr>
              <w:contextualSpacing/>
              <w:jc w:val="both"/>
              <w:rPr>
                <w:rFonts w:ascii="Verdana" w:hAnsi="Verdana"/>
                <w:bCs/>
              </w:rPr>
            </w:pPr>
          </w:p>
          <w:p w14:paraId="7DCE7EBC" w14:textId="260207F6" w:rsidR="00D2440D" w:rsidRDefault="00D2440D" w:rsidP="00663A8C">
            <w:pPr>
              <w:contextualSpacing/>
              <w:jc w:val="both"/>
              <w:rPr>
                <w:rFonts w:ascii="Verdana" w:hAnsi="Verdana"/>
              </w:rPr>
            </w:pPr>
            <w:r>
              <w:rPr>
                <w:rFonts w:ascii="Verdana" w:hAnsi="Verdana"/>
              </w:rPr>
              <w:t>Gareth Skye updated that there would not be a field hospital in Hywel Dda going forward.</w:t>
            </w:r>
          </w:p>
          <w:p w14:paraId="455E5422" w14:textId="77777777" w:rsidR="00D2440D" w:rsidRDefault="00D2440D" w:rsidP="00663A8C">
            <w:pPr>
              <w:contextualSpacing/>
              <w:jc w:val="both"/>
              <w:rPr>
                <w:rFonts w:ascii="Verdana" w:hAnsi="Verdana"/>
              </w:rPr>
            </w:pPr>
          </w:p>
          <w:p w14:paraId="7066DB55" w14:textId="724B1480" w:rsidR="00663A8C" w:rsidRDefault="00D2440D" w:rsidP="00663A8C">
            <w:pPr>
              <w:contextualSpacing/>
              <w:jc w:val="both"/>
              <w:rPr>
                <w:rFonts w:ascii="Verdana" w:hAnsi="Verdana"/>
              </w:rPr>
            </w:pPr>
            <w:r>
              <w:rPr>
                <w:rFonts w:ascii="Verdana" w:hAnsi="Verdana"/>
              </w:rPr>
              <w:t>The Chair reminded members to inform the EASC Team of any plans for transformational change that would need to be reflected in the EASC IMTP.</w:t>
            </w:r>
          </w:p>
          <w:p w14:paraId="62EECE22" w14:textId="014C910C" w:rsidR="006F426C" w:rsidRDefault="006F426C" w:rsidP="00663A8C">
            <w:pPr>
              <w:contextualSpacing/>
              <w:jc w:val="both"/>
              <w:rPr>
                <w:rFonts w:ascii="Verdana" w:hAnsi="Verdana"/>
                <w:b/>
              </w:rPr>
            </w:pPr>
          </w:p>
        </w:tc>
        <w:tc>
          <w:tcPr>
            <w:tcW w:w="2117" w:type="dxa"/>
          </w:tcPr>
          <w:p w14:paraId="1D78BDD7" w14:textId="135C1012" w:rsidR="006F426C" w:rsidRDefault="006F426C" w:rsidP="00EB7402">
            <w:pPr>
              <w:jc w:val="center"/>
              <w:rPr>
                <w:rFonts w:ascii="Verdana" w:hAnsi="Verdana" w:cstheme="minorHAnsi"/>
              </w:rPr>
            </w:pPr>
          </w:p>
          <w:p w14:paraId="4DE13B8F" w14:textId="2538A769" w:rsidR="00D2440D" w:rsidRDefault="00D2440D" w:rsidP="00EB7402">
            <w:pPr>
              <w:jc w:val="center"/>
              <w:rPr>
                <w:rFonts w:ascii="Verdana" w:hAnsi="Verdana" w:cstheme="minorHAnsi"/>
              </w:rPr>
            </w:pPr>
          </w:p>
          <w:p w14:paraId="097B2231" w14:textId="580A882C" w:rsidR="00D2440D" w:rsidRDefault="00D2440D" w:rsidP="00EB7402">
            <w:pPr>
              <w:jc w:val="center"/>
              <w:rPr>
                <w:rFonts w:ascii="Verdana" w:hAnsi="Verdana" w:cstheme="minorHAnsi"/>
              </w:rPr>
            </w:pPr>
          </w:p>
          <w:p w14:paraId="39FA7E85" w14:textId="77777777" w:rsidR="00D2440D" w:rsidRDefault="00D2440D" w:rsidP="00EB7402">
            <w:pPr>
              <w:jc w:val="center"/>
              <w:rPr>
                <w:rFonts w:ascii="Verdana" w:hAnsi="Verdana" w:cstheme="minorHAnsi"/>
                <w:b/>
              </w:rPr>
            </w:pPr>
          </w:p>
          <w:p w14:paraId="53F66168" w14:textId="77777777" w:rsidR="00D2440D" w:rsidRDefault="00D2440D" w:rsidP="00EB7402">
            <w:pPr>
              <w:jc w:val="center"/>
              <w:rPr>
                <w:rFonts w:ascii="Verdana" w:hAnsi="Verdana" w:cstheme="minorHAnsi"/>
                <w:b/>
              </w:rPr>
            </w:pPr>
          </w:p>
          <w:p w14:paraId="2716D69A" w14:textId="09591AAE" w:rsidR="00D2440D" w:rsidRPr="00D2440D" w:rsidRDefault="00D2440D" w:rsidP="00EB7402">
            <w:pPr>
              <w:jc w:val="center"/>
              <w:rPr>
                <w:rFonts w:ascii="Verdana" w:hAnsi="Verdana" w:cstheme="minorHAnsi"/>
                <w:b/>
              </w:rPr>
            </w:pPr>
            <w:r w:rsidRPr="00D2440D">
              <w:rPr>
                <w:rFonts w:ascii="Verdana" w:hAnsi="Verdana" w:cstheme="minorHAnsi"/>
                <w:b/>
              </w:rPr>
              <w:t>All</w:t>
            </w:r>
          </w:p>
          <w:p w14:paraId="763531CD" w14:textId="77777777" w:rsidR="00D2440D" w:rsidRDefault="00D2440D" w:rsidP="00EB7402">
            <w:pPr>
              <w:jc w:val="center"/>
              <w:rPr>
                <w:rFonts w:ascii="Verdana" w:hAnsi="Verdana" w:cstheme="minorHAnsi"/>
              </w:rPr>
            </w:pPr>
          </w:p>
          <w:p w14:paraId="4C162D44" w14:textId="77777777" w:rsidR="00EB7402" w:rsidRDefault="00EB7402" w:rsidP="00EB7402">
            <w:pPr>
              <w:jc w:val="center"/>
              <w:rPr>
                <w:rFonts w:ascii="Verdana" w:hAnsi="Verdana" w:cstheme="minorHAnsi"/>
              </w:rPr>
            </w:pPr>
          </w:p>
          <w:p w14:paraId="7E66CA83" w14:textId="5F775EFF" w:rsidR="00EB7402" w:rsidRPr="00EB7402" w:rsidRDefault="00EB7402" w:rsidP="00D2440D">
            <w:pPr>
              <w:jc w:val="center"/>
              <w:rPr>
                <w:rFonts w:ascii="Verdana" w:hAnsi="Verdana" w:cstheme="minorHAnsi"/>
                <w:b/>
              </w:rPr>
            </w:pPr>
          </w:p>
        </w:tc>
      </w:tr>
      <w:tr w:rsidR="00D42E63" w:rsidRPr="00DB7F5B" w14:paraId="1CDE0FBD" w14:textId="77777777" w:rsidTr="00046C53">
        <w:tc>
          <w:tcPr>
            <w:tcW w:w="981" w:type="dxa"/>
          </w:tcPr>
          <w:p w14:paraId="090E4618" w14:textId="77777777" w:rsidR="00D42E63" w:rsidRPr="00D42E63" w:rsidRDefault="00D42E63"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65A79FF0" w14:textId="77777777" w:rsidR="00E64DC0" w:rsidRPr="00BB595B" w:rsidRDefault="00C14B8C" w:rsidP="001916DE">
            <w:pPr>
              <w:contextualSpacing/>
              <w:jc w:val="both"/>
              <w:rPr>
                <w:rFonts w:ascii="Verdana" w:hAnsi="Verdana"/>
                <w:b/>
                <w:bCs/>
              </w:rPr>
            </w:pPr>
            <w:r w:rsidRPr="00BB595B">
              <w:rPr>
                <w:rFonts w:ascii="Verdana" w:hAnsi="Verdana"/>
                <w:b/>
                <w:bCs/>
              </w:rPr>
              <w:t>WAST Provider Report</w:t>
            </w:r>
          </w:p>
          <w:p w14:paraId="031E9ED4" w14:textId="48BFCDEF" w:rsidR="00C14B8C" w:rsidRDefault="00C14B8C" w:rsidP="001916DE">
            <w:pPr>
              <w:contextualSpacing/>
              <w:jc w:val="both"/>
              <w:rPr>
                <w:rFonts w:ascii="Verdana" w:hAnsi="Verdana"/>
              </w:rPr>
            </w:pPr>
          </w:p>
          <w:p w14:paraId="20E39075" w14:textId="1552D1C7" w:rsidR="00BB595B" w:rsidRDefault="00BB595B" w:rsidP="001916DE">
            <w:pPr>
              <w:contextualSpacing/>
              <w:jc w:val="both"/>
              <w:rPr>
                <w:rFonts w:ascii="Verdana" w:hAnsi="Verdana"/>
              </w:rPr>
            </w:pPr>
            <w:r>
              <w:rPr>
                <w:rFonts w:ascii="Verdana" w:hAnsi="Verdana"/>
              </w:rPr>
              <w:t>The WAST Provider Report was received. Mark Harris highlighted the following areas</w:t>
            </w:r>
            <w:r w:rsidR="004D1512">
              <w:rPr>
                <w:rFonts w:ascii="Verdana" w:hAnsi="Verdana"/>
              </w:rPr>
              <w:t>:</w:t>
            </w:r>
          </w:p>
          <w:p w14:paraId="0F05E829" w14:textId="60879E21" w:rsidR="00046C53" w:rsidRDefault="00D2440D" w:rsidP="00612D8F">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t>Demand ha</w:t>
            </w:r>
            <w:r w:rsidR="00A46CBC">
              <w:rPr>
                <w:rFonts w:ascii="Verdana" w:hAnsi="Verdana" w:cstheme="minorBidi"/>
                <w:sz w:val="24"/>
                <w:szCs w:val="24"/>
              </w:rPr>
              <w:t>d</w:t>
            </w:r>
            <w:r>
              <w:rPr>
                <w:rFonts w:ascii="Verdana" w:hAnsi="Verdana" w:cstheme="minorBidi"/>
                <w:sz w:val="24"/>
                <w:szCs w:val="24"/>
              </w:rPr>
              <w:t xml:space="preserve"> remained broadly stable</w:t>
            </w:r>
            <w:r w:rsidR="00046C53">
              <w:rPr>
                <w:rFonts w:ascii="Verdana" w:hAnsi="Verdana" w:cstheme="minorBidi"/>
                <w:sz w:val="24"/>
                <w:szCs w:val="24"/>
              </w:rPr>
              <w:t>, however there ha</w:t>
            </w:r>
            <w:r w:rsidR="00A46CBC">
              <w:rPr>
                <w:rFonts w:ascii="Verdana" w:hAnsi="Verdana" w:cstheme="minorBidi"/>
                <w:sz w:val="24"/>
                <w:szCs w:val="24"/>
              </w:rPr>
              <w:t xml:space="preserve">d </w:t>
            </w:r>
            <w:r w:rsidR="00046C53">
              <w:rPr>
                <w:rFonts w:ascii="Verdana" w:hAnsi="Verdana" w:cstheme="minorBidi"/>
                <w:sz w:val="24"/>
                <w:szCs w:val="24"/>
              </w:rPr>
              <w:t>been a reduction in activity over the Christmas and New Year period as planned care reduced – essentially business as usual for NEPTS</w:t>
            </w:r>
          </w:p>
          <w:p w14:paraId="3FE246B7" w14:textId="062DD460" w:rsidR="00046C53" w:rsidRDefault="00046C53" w:rsidP="00612D8F">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t xml:space="preserve">The NEPTS team </w:t>
            </w:r>
            <w:r w:rsidR="00A46CBC">
              <w:rPr>
                <w:rFonts w:ascii="Verdana" w:hAnsi="Verdana" w:cstheme="minorBidi"/>
                <w:sz w:val="24"/>
                <w:szCs w:val="24"/>
              </w:rPr>
              <w:t>we</w:t>
            </w:r>
            <w:r w:rsidRPr="00046C53">
              <w:rPr>
                <w:rFonts w:ascii="Verdana" w:hAnsi="Verdana" w:cstheme="minorBidi"/>
                <w:sz w:val="24"/>
                <w:szCs w:val="24"/>
              </w:rPr>
              <w:t xml:space="preserve">re currently reviewing </w:t>
            </w:r>
            <w:r w:rsidR="00A46CBC">
              <w:rPr>
                <w:rFonts w:ascii="Verdana" w:hAnsi="Verdana" w:cstheme="minorBidi"/>
                <w:sz w:val="24"/>
                <w:szCs w:val="24"/>
              </w:rPr>
              <w:t>the</w:t>
            </w:r>
            <w:r w:rsidRPr="00046C53">
              <w:rPr>
                <w:rFonts w:ascii="Verdana" w:hAnsi="Verdana" w:cstheme="minorBidi"/>
                <w:sz w:val="24"/>
                <w:szCs w:val="24"/>
              </w:rPr>
              <w:t xml:space="preserve"> position from Q1 22/23 when the current planned system reset funding end</w:t>
            </w:r>
            <w:r w:rsidR="00A46CBC">
              <w:rPr>
                <w:rFonts w:ascii="Verdana" w:hAnsi="Verdana" w:cstheme="minorBidi"/>
                <w:sz w:val="24"/>
                <w:szCs w:val="24"/>
              </w:rPr>
              <w:t>ed</w:t>
            </w:r>
            <w:r w:rsidRPr="00046C53">
              <w:rPr>
                <w:rFonts w:ascii="Verdana" w:hAnsi="Verdana" w:cstheme="minorBidi"/>
                <w:sz w:val="24"/>
                <w:szCs w:val="24"/>
              </w:rPr>
              <w:t xml:space="preserve"> and </w:t>
            </w:r>
            <w:r w:rsidR="00A46CBC">
              <w:rPr>
                <w:rFonts w:ascii="Verdana" w:hAnsi="Verdana" w:cstheme="minorBidi"/>
                <w:sz w:val="24"/>
                <w:szCs w:val="24"/>
              </w:rPr>
              <w:t>would</w:t>
            </w:r>
            <w:r w:rsidRPr="00046C53">
              <w:rPr>
                <w:rFonts w:ascii="Verdana" w:hAnsi="Verdana" w:cstheme="minorBidi"/>
                <w:sz w:val="24"/>
                <w:szCs w:val="24"/>
              </w:rPr>
              <w:t xml:space="preserve"> continue to engage with the commissioning team to discuss any </w:t>
            </w:r>
            <w:r w:rsidR="00BF6058">
              <w:rPr>
                <w:rFonts w:ascii="Verdana" w:hAnsi="Verdana" w:cstheme="minorBidi"/>
                <w:sz w:val="24"/>
                <w:szCs w:val="24"/>
              </w:rPr>
              <w:t>identified resourcing pressures</w:t>
            </w:r>
          </w:p>
          <w:p w14:paraId="2B6723EC" w14:textId="4DC2D25F" w:rsidR="00046C53" w:rsidRDefault="00046C53" w:rsidP="00663A8C">
            <w:pPr>
              <w:pStyle w:val="ListParagraph"/>
              <w:numPr>
                <w:ilvl w:val="0"/>
                <w:numId w:val="14"/>
              </w:numPr>
              <w:contextualSpacing/>
              <w:jc w:val="both"/>
              <w:rPr>
                <w:rFonts w:ascii="Verdana" w:hAnsi="Verdana" w:cstheme="minorBidi"/>
                <w:sz w:val="24"/>
                <w:szCs w:val="24"/>
              </w:rPr>
            </w:pPr>
            <w:r w:rsidRPr="00046C53">
              <w:rPr>
                <w:rFonts w:ascii="Verdana" w:hAnsi="Verdana" w:cstheme="minorBidi"/>
                <w:sz w:val="24"/>
                <w:szCs w:val="24"/>
              </w:rPr>
              <w:lastRenderedPageBreak/>
              <w:t>Operational performance continue</w:t>
            </w:r>
            <w:r w:rsidR="00A46CBC">
              <w:rPr>
                <w:rFonts w:ascii="Verdana" w:hAnsi="Verdana" w:cstheme="minorBidi"/>
                <w:sz w:val="24"/>
                <w:szCs w:val="24"/>
              </w:rPr>
              <w:t>d</w:t>
            </w:r>
            <w:r w:rsidRPr="00046C53">
              <w:rPr>
                <w:rFonts w:ascii="Verdana" w:hAnsi="Verdana" w:cstheme="minorBidi"/>
                <w:sz w:val="24"/>
                <w:szCs w:val="24"/>
              </w:rPr>
              <w:t xml:space="preserve"> to remain strong overall with all core measures broadly matching or exceeding their pre-pandemic levels. This </w:t>
            </w:r>
            <w:r w:rsidR="00A46CBC">
              <w:rPr>
                <w:rFonts w:ascii="Verdana" w:hAnsi="Verdana" w:cstheme="minorBidi"/>
                <w:sz w:val="24"/>
                <w:szCs w:val="24"/>
              </w:rPr>
              <w:t>was</w:t>
            </w:r>
            <w:r w:rsidRPr="00046C53">
              <w:rPr>
                <w:rFonts w:ascii="Verdana" w:hAnsi="Verdana" w:cstheme="minorBidi"/>
                <w:sz w:val="24"/>
                <w:szCs w:val="24"/>
              </w:rPr>
              <w:t xml:space="preserve"> pleasing considering the pressures on staffing through the period due to increased levels of </w:t>
            </w:r>
            <w:proofErr w:type="spellStart"/>
            <w:r w:rsidRPr="00046C53">
              <w:rPr>
                <w:rFonts w:ascii="Verdana" w:hAnsi="Verdana" w:cstheme="minorBidi"/>
                <w:sz w:val="24"/>
                <w:szCs w:val="24"/>
              </w:rPr>
              <w:t>covid</w:t>
            </w:r>
            <w:proofErr w:type="spellEnd"/>
            <w:r w:rsidRPr="00046C53">
              <w:rPr>
                <w:rFonts w:ascii="Verdana" w:hAnsi="Verdana" w:cstheme="minorBidi"/>
                <w:sz w:val="24"/>
                <w:szCs w:val="24"/>
              </w:rPr>
              <w:t xml:space="preserve"> related absence</w:t>
            </w:r>
            <w:r>
              <w:rPr>
                <w:rFonts w:ascii="Verdana" w:hAnsi="Verdana" w:cstheme="minorBidi"/>
                <w:sz w:val="24"/>
                <w:szCs w:val="24"/>
              </w:rPr>
              <w:t xml:space="preserve">.  </w:t>
            </w:r>
            <w:r w:rsidRPr="00046C53">
              <w:rPr>
                <w:rFonts w:ascii="Verdana" w:hAnsi="Verdana" w:cstheme="minorBidi"/>
                <w:sz w:val="24"/>
                <w:szCs w:val="24"/>
              </w:rPr>
              <w:t>Sustaining this position would not have been possible without the additional investment p</w:t>
            </w:r>
            <w:r w:rsidR="00BF6058">
              <w:rPr>
                <w:rFonts w:ascii="Verdana" w:hAnsi="Verdana" w:cstheme="minorBidi"/>
                <w:sz w:val="24"/>
                <w:szCs w:val="24"/>
              </w:rPr>
              <w:t xml:space="preserve">rovided by EASC in September </w:t>
            </w:r>
            <w:r w:rsidR="00A46CBC">
              <w:rPr>
                <w:rFonts w:ascii="Verdana" w:hAnsi="Verdana" w:cstheme="minorBidi"/>
                <w:sz w:val="24"/>
                <w:szCs w:val="24"/>
              </w:rPr>
              <w:t>20</w:t>
            </w:r>
            <w:r w:rsidR="00BF6058">
              <w:rPr>
                <w:rFonts w:ascii="Verdana" w:hAnsi="Verdana" w:cstheme="minorBidi"/>
                <w:sz w:val="24"/>
                <w:szCs w:val="24"/>
              </w:rPr>
              <w:t>21</w:t>
            </w:r>
          </w:p>
          <w:p w14:paraId="35FD7B0C" w14:textId="3A61830F" w:rsidR="00663A8C" w:rsidRPr="00663A8C" w:rsidRDefault="00663A8C" w:rsidP="00663A8C">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t xml:space="preserve">The move from the use of private taxi hire to ambulance providers or internally provided car services </w:t>
            </w:r>
            <w:r w:rsidR="00A46CBC">
              <w:rPr>
                <w:rFonts w:ascii="Verdana" w:hAnsi="Verdana" w:cstheme="minorBidi"/>
                <w:sz w:val="24"/>
                <w:szCs w:val="24"/>
              </w:rPr>
              <w:t xml:space="preserve">had </w:t>
            </w:r>
            <w:r w:rsidR="00046C53">
              <w:rPr>
                <w:rFonts w:ascii="Verdana" w:hAnsi="Verdana" w:cstheme="minorBidi"/>
                <w:sz w:val="24"/>
                <w:szCs w:val="24"/>
              </w:rPr>
              <w:t>continue</w:t>
            </w:r>
            <w:r w:rsidR="00A46CBC">
              <w:rPr>
                <w:rFonts w:ascii="Verdana" w:hAnsi="Verdana" w:cstheme="minorBidi"/>
                <w:sz w:val="24"/>
                <w:szCs w:val="24"/>
              </w:rPr>
              <w:t>d</w:t>
            </w:r>
            <w:r>
              <w:rPr>
                <w:rFonts w:ascii="Verdana" w:hAnsi="Verdana" w:cstheme="minorBidi"/>
                <w:sz w:val="24"/>
                <w:szCs w:val="24"/>
              </w:rPr>
              <w:t xml:space="preserve">, it </w:t>
            </w:r>
            <w:r w:rsidR="00A46CBC">
              <w:rPr>
                <w:rFonts w:ascii="Verdana" w:hAnsi="Verdana" w:cstheme="minorBidi"/>
                <w:sz w:val="24"/>
                <w:szCs w:val="24"/>
              </w:rPr>
              <w:t>wa</w:t>
            </w:r>
            <w:r>
              <w:rPr>
                <w:rFonts w:ascii="Verdana" w:hAnsi="Verdana" w:cstheme="minorBidi"/>
                <w:sz w:val="24"/>
                <w:szCs w:val="24"/>
              </w:rPr>
              <w:t>s hoped that this w</w:t>
            </w:r>
            <w:r w:rsidR="00A46CBC">
              <w:rPr>
                <w:rFonts w:ascii="Verdana" w:hAnsi="Verdana" w:cstheme="minorBidi"/>
                <w:sz w:val="24"/>
                <w:szCs w:val="24"/>
              </w:rPr>
              <w:t xml:space="preserve">ould </w:t>
            </w:r>
            <w:r>
              <w:rPr>
                <w:rFonts w:ascii="Verdana" w:hAnsi="Verdana" w:cstheme="minorBidi"/>
                <w:sz w:val="24"/>
                <w:szCs w:val="24"/>
              </w:rPr>
              <w:t>improve patient experience and create capacity within the system</w:t>
            </w:r>
          </w:p>
          <w:p w14:paraId="7856151A" w14:textId="56C92F48" w:rsidR="00046C53" w:rsidRDefault="00046C53" w:rsidP="00663A8C">
            <w:pPr>
              <w:pStyle w:val="ListParagraph"/>
              <w:numPr>
                <w:ilvl w:val="0"/>
                <w:numId w:val="14"/>
              </w:numPr>
              <w:contextualSpacing/>
              <w:jc w:val="both"/>
              <w:rPr>
                <w:rFonts w:ascii="Verdana" w:hAnsi="Verdana" w:cstheme="minorBidi"/>
                <w:sz w:val="24"/>
                <w:szCs w:val="24"/>
              </w:rPr>
            </w:pPr>
            <w:r>
              <w:rPr>
                <w:rFonts w:ascii="Verdana" w:hAnsi="Verdana" w:cstheme="minorBidi"/>
                <w:sz w:val="24"/>
                <w:szCs w:val="24"/>
              </w:rPr>
              <w:t xml:space="preserve">Quality assurance - </w:t>
            </w:r>
            <w:r w:rsidRPr="00046C53">
              <w:rPr>
                <w:rFonts w:ascii="Verdana" w:hAnsi="Verdana" w:cstheme="minorBidi"/>
                <w:sz w:val="24"/>
                <w:szCs w:val="24"/>
              </w:rPr>
              <w:t xml:space="preserve">During December </w:t>
            </w:r>
            <w:r w:rsidR="00A46CBC">
              <w:rPr>
                <w:rFonts w:ascii="Verdana" w:hAnsi="Verdana" w:cstheme="minorBidi"/>
                <w:sz w:val="24"/>
                <w:szCs w:val="24"/>
              </w:rPr>
              <w:t>NEPTS</w:t>
            </w:r>
            <w:r w:rsidRPr="00046C53">
              <w:rPr>
                <w:rFonts w:ascii="Verdana" w:hAnsi="Verdana" w:cstheme="minorBidi"/>
                <w:sz w:val="24"/>
                <w:szCs w:val="24"/>
              </w:rPr>
              <w:t xml:space="preserve"> introduced a new process to record and measure spot checks of WAST and provider vehicles for PPE compliance, equipment safety and staff practice. To date</w:t>
            </w:r>
            <w:r w:rsidR="00A46CBC">
              <w:rPr>
                <w:rFonts w:ascii="Verdana" w:hAnsi="Verdana" w:cstheme="minorBidi"/>
                <w:sz w:val="24"/>
                <w:szCs w:val="24"/>
              </w:rPr>
              <w:t>,</w:t>
            </w:r>
            <w:r w:rsidRPr="00046C53">
              <w:rPr>
                <w:rFonts w:ascii="Verdana" w:hAnsi="Verdana" w:cstheme="minorBidi"/>
                <w:sz w:val="24"/>
                <w:szCs w:val="24"/>
              </w:rPr>
              <w:t xml:space="preserve"> 359 </w:t>
            </w:r>
            <w:r>
              <w:rPr>
                <w:rFonts w:ascii="Verdana" w:hAnsi="Verdana" w:cstheme="minorBidi"/>
                <w:sz w:val="24"/>
                <w:szCs w:val="24"/>
              </w:rPr>
              <w:t>spot checks ha</w:t>
            </w:r>
            <w:r w:rsidR="00A46CBC">
              <w:rPr>
                <w:rFonts w:ascii="Verdana" w:hAnsi="Verdana" w:cstheme="minorBidi"/>
                <w:sz w:val="24"/>
                <w:szCs w:val="24"/>
              </w:rPr>
              <w:t>d</w:t>
            </w:r>
            <w:r>
              <w:rPr>
                <w:rFonts w:ascii="Verdana" w:hAnsi="Verdana" w:cstheme="minorBidi"/>
                <w:sz w:val="24"/>
                <w:szCs w:val="24"/>
              </w:rPr>
              <w:t xml:space="preserve"> been completed</w:t>
            </w:r>
          </w:p>
          <w:p w14:paraId="03DD2CE6" w14:textId="6C00091B" w:rsidR="009B328D" w:rsidRPr="00B43405" w:rsidRDefault="009B328D" w:rsidP="00B43405">
            <w:pPr>
              <w:contextualSpacing/>
              <w:jc w:val="both"/>
              <w:rPr>
                <w:b/>
                <w:bCs/>
                <w:iCs/>
                <w:sz w:val="23"/>
                <w:szCs w:val="23"/>
              </w:rPr>
            </w:pPr>
          </w:p>
          <w:p w14:paraId="39180D90" w14:textId="2102CF73" w:rsidR="00797403" w:rsidRPr="00797403" w:rsidRDefault="00797403" w:rsidP="009B328D">
            <w:pPr>
              <w:contextualSpacing/>
              <w:jc w:val="both"/>
              <w:rPr>
                <w:rFonts w:ascii="Verdana" w:hAnsi="Verdana"/>
              </w:rPr>
            </w:pPr>
            <w:r w:rsidRPr="00797403">
              <w:rPr>
                <w:rFonts w:ascii="Verdana" w:hAnsi="Verdana"/>
              </w:rPr>
              <w:t>Members</w:t>
            </w:r>
            <w:r w:rsidRPr="00797403">
              <w:rPr>
                <w:rFonts w:ascii="Verdana" w:hAnsi="Verdana"/>
                <w:b/>
                <w:bCs/>
              </w:rPr>
              <w:t xml:space="preserve"> resolved </w:t>
            </w:r>
            <w:r w:rsidRPr="00797403">
              <w:rPr>
                <w:rFonts w:ascii="Verdana" w:hAnsi="Verdana"/>
              </w:rPr>
              <w:t>to</w:t>
            </w:r>
            <w:r>
              <w:rPr>
                <w:rFonts w:ascii="Verdana" w:hAnsi="Verdana"/>
              </w:rPr>
              <w:t>:</w:t>
            </w:r>
          </w:p>
          <w:p w14:paraId="79F3DCB4" w14:textId="77777777" w:rsidR="00797403" w:rsidRPr="00797403" w:rsidRDefault="00797403" w:rsidP="00797403">
            <w:pPr>
              <w:pStyle w:val="ListParagraph"/>
              <w:numPr>
                <w:ilvl w:val="0"/>
                <w:numId w:val="15"/>
              </w:numPr>
              <w:contextualSpacing/>
              <w:jc w:val="both"/>
              <w:rPr>
                <w:rFonts w:ascii="Verdana" w:hAnsi="Verdana" w:cstheme="minorBidi"/>
                <w:sz w:val="24"/>
                <w:szCs w:val="24"/>
              </w:rPr>
            </w:pPr>
            <w:r w:rsidRPr="00797403">
              <w:rPr>
                <w:rFonts w:ascii="Verdana" w:hAnsi="Verdana" w:cstheme="minorBidi"/>
                <w:b/>
                <w:bCs/>
                <w:sz w:val="24"/>
                <w:szCs w:val="24"/>
              </w:rPr>
              <w:t>NOTE</w:t>
            </w:r>
            <w:r w:rsidRPr="00797403">
              <w:rPr>
                <w:rFonts w:ascii="Verdana" w:hAnsi="Verdana" w:cstheme="minorBidi"/>
                <w:sz w:val="24"/>
                <w:szCs w:val="24"/>
              </w:rPr>
              <w:t xml:space="preserve"> the WAST Provider Report</w:t>
            </w:r>
          </w:p>
          <w:p w14:paraId="03A3AE23" w14:textId="265DDCFF" w:rsidR="00797403" w:rsidRPr="00F56B80" w:rsidRDefault="00797403" w:rsidP="001916DE">
            <w:pPr>
              <w:contextualSpacing/>
              <w:jc w:val="both"/>
              <w:rPr>
                <w:rFonts w:ascii="Verdana" w:hAnsi="Verdana"/>
              </w:rPr>
            </w:pPr>
          </w:p>
        </w:tc>
        <w:tc>
          <w:tcPr>
            <w:tcW w:w="2117" w:type="dxa"/>
          </w:tcPr>
          <w:p w14:paraId="5CEE5280" w14:textId="29BEDC80" w:rsidR="00376BC5" w:rsidRDefault="00376BC5" w:rsidP="00376BC5">
            <w:pPr>
              <w:jc w:val="center"/>
              <w:rPr>
                <w:rFonts w:ascii="Verdana" w:hAnsi="Verdana" w:cstheme="minorHAnsi"/>
              </w:rPr>
            </w:pPr>
          </w:p>
          <w:p w14:paraId="1A1DF22B" w14:textId="6931B1CF" w:rsidR="0058207F" w:rsidRDefault="0058207F" w:rsidP="00376BC5">
            <w:pPr>
              <w:jc w:val="center"/>
              <w:rPr>
                <w:rFonts w:ascii="Verdana" w:hAnsi="Verdana" w:cstheme="minorHAnsi"/>
              </w:rPr>
            </w:pPr>
          </w:p>
          <w:p w14:paraId="327F38DA" w14:textId="461D9FE9" w:rsidR="0058207F" w:rsidRDefault="0058207F" w:rsidP="00376BC5">
            <w:pPr>
              <w:jc w:val="center"/>
              <w:rPr>
                <w:rFonts w:ascii="Verdana" w:hAnsi="Verdana" w:cstheme="minorHAnsi"/>
              </w:rPr>
            </w:pPr>
          </w:p>
          <w:p w14:paraId="798C902C" w14:textId="6FD29801" w:rsidR="0058207F" w:rsidRDefault="0058207F" w:rsidP="00376BC5">
            <w:pPr>
              <w:jc w:val="center"/>
              <w:rPr>
                <w:rFonts w:ascii="Verdana" w:hAnsi="Verdana" w:cstheme="minorHAnsi"/>
              </w:rPr>
            </w:pPr>
          </w:p>
          <w:p w14:paraId="7D1E53C6" w14:textId="7F9AFF6B" w:rsidR="0058207F" w:rsidRDefault="0058207F" w:rsidP="00376BC5">
            <w:pPr>
              <w:jc w:val="center"/>
              <w:rPr>
                <w:rFonts w:ascii="Verdana" w:hAnsi="Verdana" w:cstheme="minorHAnsi"/>
              </w:rPr>
            </w:pPr>
          </w:p>
          <w:p w14:paraId="7845A657" w14:textId="5EF71040" w:rsidR="0058207F" w:rsidRDefault="0058207F" w:rsidP="00376BC5">
            <w:pPr>
              <w:jc w:val="center"/>
              <w:rPr>
                <w:rFonts w:ascii="Verdana" w:hAnsi="Verdana" w:cstheme="minorHAnsi"/>
              </w:rPr>
            </w:pPr>
          </w:p>
          <w:p w14:paraId="47374655" w14:textId="21241964" w:rsidR="0058207F" w:rsidRDefault="0058207F" w:rsidP="00376BC5">
            <w:pPr>
              <w:jc w:val="center"/>
              <w:rPr>
                <w:rFonts w:ascii="Verdana" w:hAnsi="Verdana" w:cstheme="minorHAnsi"/>
              </w:rPr>
            </w:pPr>
          </w:p>
          <w:p w14:paraId="00EEC389" w14:textId="5CADC3B5" w:rsidR="0058207F" w:rsidRDefault="0058207F" w:rsidP="00376BC5">
            <w:pPr>
              <w:jc w:val="center"/>
              <w:rPr>
                <w:rFonts w:ascii="Verdana" w:hAnsi="Verdana" w:cstheme="minorHAnsi"/>
              </w:rPr>
            </w:pPr>
          </w:p>
          <w:p w14:paraId="1139EC65" w14:textId="7996674E" w:rsidR="0058207F" w:rsidRDefault="0058207F" w:rsidP="00376BC5">
            <w:pPr>
              <w:jc w:val="center"/>
              <w:rPr>
                <w:rFonts w:ascii="Verdana" w:hAnsi="Verdana" w:cstheme="minorHAnsi"/>
              </w:rPr>
            </w:pPr>
          </w:p>
          <w:p w14:paraId="1A0626B5" w14:textId="2A089EC8" w:rsidR="0058207F" w:rsidRDefault="0058207F" w:rsidP="00376BC5">
            <w:pPr>
              <w:jc w:val="center"/>
              <w:rPr>
                <w:rFonts w:ascii="Verdana" w:hAnsi="Verdana" w:cstheme="minorHAnsi"/>
              </w:rPr>
            </w:pPr>
          </w:p>
          <w:p w14:paraId="27C01774" w14:textId="3DF6997D" w:rsidR="00215063" w:rsidRPr="00215063" w:rsidRDefault="00215063" w:rsidP="00376BC5">
            <w:pPr>
              <w:jc w:val="center"/>
              <w:rPr>
                <w:rFonts w:ascii="Verdana" w:hAnsi="Verdana" w:cstheme="minorHAnsi"/>
                <w:b/>
              </w:rPr>
            </w:pPr>
            <w:r w:rsidRPr="00215063">
              <w:rPr>
                <w:rFonts w:ascii="Verdana" w:hAnsi="Verdana" w:cstheme="minorHAnsi"/>
                <w:b/>
              </w:rPr>
              <w:t>MH</w:t>
            </w:r>
          </w:p>
          <w:p w14:paraId="3DA6AAE3" w14:textId="7BBFB636" w:rsidR="00266068" w:rsidRDefault="00266068" w:rsidP="00376BC5">
            <w:pPr>
              <w:jc w:val="center"/>
              <w:rPr>
                <w:rFonts w:ascii="Verdana" w:hAnsi="Verdana" w:cstheme="minorHAnsi"/>
              </w:rPr>
            </w:pPr>
          </w:p>
          <w:p w14:paraId="04BE2377" w14:textId="6400CF0C" w:rsidR="00266068" w:rsidRDefault="00266068" w:rsidP="00376BC5">
            <w:pPr>
              <w:jc w:val="center"/>
              <w:rPr>
                <w:rFonts w:ascii="Verdana" w:hAnsi="Verdana" w:cstheme="minorHAnsi"/>
              </w:rPr>
            </w:pPr>
          </w:p>
          <w:p w14:paraId="0E13E5B7" w14:textId="739EA02F" w:rsidR="00266068" w:rsidRDefault="00266068" w:rsidP="00376BC5">
            <w:pPr>
              <w:jc w:val="center"/>
              <w:rPr>
                <w:rFonts w:ascii="Verdana" w:hAnsi="Verdana" w:cstheme="minorHAnsi"/>
              </w:rPr>
            </w:pPr>
          </w:p>
          <w:p w14:paraId="27741A45" w14:textId="1E683C44" w:rsidR="00266068" w:rsidRDefault="00266068" w:rsidP="00376BC5">
            <w:pPr>
              <w:jc w:val="center"/>
              <w:rPr>
                <w:rFonts w:ascii="Verdana" w:hAnsi="Verdana" w:cstheme="minorHAnsi"/>
              </w:rPr>
            </w:pPr>
          </w:p>
          <w:p w14:paraId="1FDCBC05" w14:textId="69B2747E" w:rsidR="00266068" w:rsidRDefault="00266068" w:rsidP="00376BC5">
            <w:pPr>
              <w:jc w:val="center"/>
              <w:rPr>
                <w:rFonts w:ascii="Verdana" w:hAnsi="Verdana" w:cstheme="minorHAnsi"/>
              </w:rPr>
            </w:pPr>
          </w:p>
          <w:p w14:paraId="7E2C0705" w14:textId="6E269890" w:rsidR="00266068" w:rsidRDefault="00266068" w:rsidP="00376BC5">
            <w:pPr>
              <w:jc w:val="center"/>
              <w:rPr>
                <w:rFonts w:ascii="Verdana" w:hAnsi="Verdana" w:cstheme="minorHAnsi"/>
              </w:rPr>
            </w:pPr>
          </w:p>
          <w:p w14:paraId="59B7B3F0" w14:textId="7567B2EE" w:rsidR="00266068" w:rsidRDefault="00266068" w:rsidP="00376BC5">
            <w:pPr>
              <w:jc w:val="center"/>
              <w:rPr>
                <w:rFonts w:ascii="Verdana" w:hAnsi="Verdana" w:cstheme="minorHAnsi"/>
              </w:rPr>
            </w:pPr>
          </w:p>
          <w:p w14:paraId="264838A4" w14:textId="6B318C72" w:rsidR="00266068" w:rsidRDefault="00266068" w:rsidP="00376BC5">
            <w:pPr>
              <w:jc w:val="center"/>
              <w:rPr>
                <w:rFonts w:ascii="Verdana" w:hAnsi="Verdana" w:cstheme="minorHAnsi"/>
              </w:rPr>
            </w:pPr>
          </w:p>
          <w:p w14:paraId="66E5D212" w14:textId="23DDD7DC" w:rsidR="00266068" w:rsidRDefault="00266068" w:rsidP="00376BC5">
            <w:pPr>
              <w:jc w:val="center"/>
              <w:rPr>
                <w:rFonts w:ascii="Verdana" w:hAnsi="Verdana" w:cstheme="minorHAnsi"/>
              </w:rPr>
            </w:pPr>
          </w:p>
          <w:p w14:paraId="10AECE7E" w14:textId="199F93A6" w:rsidR="00266068" w:rsidRDefault="00266068" w:rsidP="00376BC5">
            <w:pPr>
              <w:jc w:val="center"/>
              <w:rPr>
                <w:rFonts w:ascii="Verdana" w:hAnsi="Verdana" w:cstheme="minorHAnsi"/>
              </w:rPr>
            </w:pPr>
          </w:p>
          <w:p w14:paraId="19F011A3" w14:textId="06BC610F" w:rsidR="00266068" w:rsidRDefault="00266068" w:rsidP="00376BC5">
            <w:pPr>
              <w:jc w:val="center"/>
              <w:rPr>
                <w:rFonts w:ascii="Verdana" w:hAnsi="Verdana" w:cstheme="minorHAnsi"/>
              </w:rPr>
            </w:pPr>
          </w:p>
          <w:p w14:paraId="03E421B1" w14:textId="1C8C410A" w:rsidR="00266068" w:rsidRDefault="00266068" w:rsidP="00376BC5">
            <w:pPr>
              <w:jc w:val="center"/>
              <w:rPr>
                <w:rFonts w:ascii="Verdana" w:hAnsi="Verdana" w:cstheme="minorHAnsi"/>
              </w:rPr>
            </w:pPr>
          </w:p>
          <w:p w14:paraId="4BA7DAF9" w14:textId="15188529" w:rsidR="00266068" w:rsidRDefault="00266068" w:rsidP="00376BC5">
            <w:pPr>
              <w:jc w:val="center"/>
              <w:rPr>
                <w:rFonts w:ascii="Verdana" w:hAnsi="Verdana" w:cstheme="minorHAnsi"/>
              </w:rPr>
            </w:pPr>
          </w:p>
          <w:p w14:paraId="68B93A60" w14:textId="2B2BFC14" w:rsidR="00266068" w:rsidRDefault="00266068" w:rsidP="00376BC5">
            <w:pPr>
              <w:jc w:val="center"/>
              <w:rPr>
                <w:rFonts w:ascii="Verdana" w:hAnsi="Verdana" w:cstheme="minorHAnsi"/>
              </w:rPr>
            </w:pPr>
          </w:p>
          <w:p w14:paraId="68416FC7" w14:textId="40840F4E" w:rsidR="003879FD" w:rsidRDefault="003879FD" w:rsidP="00376BC5">
            <w:pPr>
              <w:jc w:val="center"/>
              <w:rPr>
                <w:rFonts w:ascii="Verdana" w:hAnsi="Verdana" w:cstheme="minorHAnsi"/>
                <w:b/>
              </w:rPr>
            </w:pPr>
          </w:p>
          <w:p w14:paraId="395C16A8" w14:textId="67681492" w:rsidR="001211F2" w:rsidRPr="001211F2" w:rsidRDefault="001211F2" w:rsidP="001211F2">
            <w:pPr>
              <w:jc w:val="center"/>
              <w:rPr>
                <w:rFonts w:ascii="Verdana" w:hAnsi="Verdana" w:cstheme="minorHAnsi"/>
                <w:b/>
              </w:rPr>
            </w:pPr>
          </w:p>
        </w:tc>
      </w:tr>
      <w:tr w:rsidR="00F16C29" w:rsidRPr="00DB7F5B" w14:paraId="3940DC66" w14:textId="77777777" w:rsidTr="00046C53">
        <w:tc>
          <w:tcPr>
            <w:tcW w:w="981" w:type="dxa"/>
          </w:tcPr>
          <w:p w14:paraId="7A0C494B" w14:textId="77777777" w:rsidR="00F16C29" w:rsidRPr="00D42E63" w:rsidRDefault="00F16C29"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51FD0D7D" w14:textId="11413B77" w:rsidR="00F16C29" w:rsidRDefault="00046C53" w:rsidP="006F426C">
            <w:pPr>
              <w:contextualSpacing/>
              <w:jc w:val="both"/>
              <w:rPr>
                <w:rFonts w:ascii="Verdana" w:hAnsi="Verdana" w:cs="Arial"/>
                <w:b/>
                <w:bCs/>
              </w:rPr>
            </w:pPr>
            <w:r>
              <w:rPr>
                <w:rFonts w:ascii="Verdana" w:hAnsi="Verdana" w:cs="Arial"/>
                <w:b/>
                <w:bCs/>
              </w:rPr>
              <w:t>EASC IMTP</w:t>
            </w:r>
          </w:p>
          <w:p w14:paraId="459F8DFE" w14:textId="729F5B3C" w:rsidR="003879FD" w:rsidRDefault="000A4FD9" w:rsidP="00046C53">
            <w:pPr>
              <w:contextualSpacing/>
              <w:jc w:val="both"/>
              <w:rPr>
                <w:rFonts w:ascii="Verdana" w:hAnsi="Verdana"/>
              </w:rPr>
            </w:pPr>
            <w:r>
              <w:rPr>
                <w:rFonts w:ascii="Verdana" w:hAnsi="Verdana"/>
              </w:rPr>
              <w:t>Matthew Edwards provided an outline of the EASC Integrated Medium Term Plan (IMTP).  It was noted that the IMTP:</w:t>
            </w:r>
          </w:p>
          <w:p w14:paraId="667C032E" w14:textId="31060D6C" w:rsidR="000A4FD9" w:rsidRPr="000A4FD9" w:rsidRDefault="000A4FD9" w:rsidP="000A4FD9">
            <w:pPr>
              <w:pStyle w:val="ListParagraph"/>
              <w:numPr>
                <w:ilvl w:val="0"/>
                <w:numId w:val="15"/>
              </w:numPr>
              <w:contextualSpacing/>
              <w:jc w:val="both"/>
              <w:rPr>
                <w:rFonts w:ascii="Verdana" w:hAnsi="Verdana" w:cstheme="minorBidi"/>
                <w:sz w:val="24"/>
                <w:szCs w:val="24"/>
              </w:rPr>
            </w:pPr>
            <w:r w:rsidRPr="000A4FD9">
              <w:rPr>
                <w:rFonts w:ascii="Verdana" w:hAnsi="Verdana" w:cstheme="minorBidi"/>
                <w:sz w:val="24"/>
                <w:szCs w:val="24"/>
              </w:rPr>
              <w:t>acknowledge</w:t>
            </w:r>
            <w:r w:rsidR="00A46CBC">
              <w:rPr>
                <w:rFonts w:ascii="Verdana" w:hAnsi="Verdana" w:cstheme="minorBidi"/>
                <w:sz w:val="24"/>
                <w:szCs w:val="24"/>
              </w:rPr>
              <w:t>d</w:t>
            </w:r>
            <w:r w:rsidRPr="000A4FD9">
              <w:rPr>
                <w:rFonts w:ascii="Verdana" w:hAnsi="Verdana" w:cstheme="minorBidi"/>
                <w:sz w:val="24"/>
                <w:szCs w:val="24"/>
              </w:rPr>
              <w:t xml:space="preserve"> the efforts of frontline staff in response to the pandemic</w:t>
            </w:r>
          </w:p>
          <w:p w14:paraId="75C3C283" w14:textId="6BB5AB4C" w:rsidR="000A4FD9" w:rsidRPr="000A4FD9" w:rsidRDefault="000A4FD9" w:rsidP="000A4FD9">
            <w:pPr>
              <w:pStyle w:val="ListParagraph"/>
              <w:numPr>
                <w:ilvl w:val="0"/>
                <w:numId w:val="15"/>
              </w:numPr>
              <w:contextualSpacing/>
              <w:jc w:val="both"/>
              <w:rPr>
                <w:rFonts w:ascii="Verdana" w:hAnsi="Verdana" w:cstheme="minorBidi"/>
                <w:sz w:val="24"/>
                <w:szCs w:val="24"/>
              </w:rPr>
            </w:pPr>
            <w:r w:rsidRPr="000A4FD9">
              <w:rPr>
                <w:rFonts w:ascii="Verdana" w:hAnsi="Verdana" w:cstheme="minorBidi"/>
                <w:sz w:val="24"/>
                <w:szCs w:val="24"/>
              </w:rPr>
              <w:t>focuse</w:t>
            </w:r>
            <w:r w:rsidR="00A46CBC">
              <w:rPr>
                <w:rFonts w:ascii="Verdana" w:hAnsi="Verdana" w:cstheme="minorBidi"/>
                <w:sz w:val="24"/>
                <w:szCs w:val="24"/>
              </w:rPr>
              <w:t>d</w:t>
            </w:r>
            <w:r w:rsidRPr="000A4FD9">
              <w:rPr>
                <w:rFonts w:ascii="Verdana" w:hAnsi="Verdana" w:cstheme="minorBidi"/>
                <w:sz w:val="24"/>
                <w:szCs w:val="24"/>
              </w:rPr>
              <w:t xml:space="preserve"> on reducing harm and improving the patient experience and outcomes</w:t>
            </w:r>
          </w:p>
          <w:p w14:paraId="61743650" w14:textId="63D4F035" w:rsidR="000A4FD9" w:rsidRPr="000A4FD9" w:rsidRDefault="000A4FD9" w:rsidP="000A4FD9">
            <w:pPr>
              <w:pStyle w:val="ListParagraph"/>
              <w:numPr>
                <w:ilvl w:val="0"/>
                <w:numId w:val="15"/>
              </w:numPr>
              <w:contextualSpacing/>
              <w:jc w:val="both"/>
              <w:rPr>
                <w:rFonts w:ascii="Verdana" w:hAnsi="Verdana" w:cstheme="minorBidi"/>
                <w:sz w:val="24"/>
                <w:szCs w:val="24"/>
              </w:rPr>
            </w:pPr>
            <w:r w:rsidRPr="000A4FD9">
              <w:rPr>
                <w:rFonts w:ascii="Verdana" w:hAnsi="Verdana" w:cstheme="minorBidi"/>
                <w:sz w:val="24"/>
                <w:szCs w:val="24"/>
              </w:rPr>
              <w:t>confirm</w:t>
            </w:r>
            <w:r w:rsidR="00A46CBC">
              <w:rPr>
                <w:rFonts w:ascii="Verdana" w:hAnsi="Verdana" w:cstheme="minorBidi"/>
                <w:sz w:val="24"/>
                <w:szCs w:val="24"/>
              </w:rPr>
              <w:t>ed</w:t>
            </w:r>
            <w:r w:rsidRPr="000A4FD9">
              <w:rPr>
                <w:rFonts w:ascii="Verdana" w:hAnsi="Verdana" w:cstheme="minorBidi"/>
                <w:sz w:val="24"/>
                <w:szCs w:val="24"/>
              </w:rPr>
              <w:t xml:space="preserve"> the key achievements of commissioned services in 2021-22 and set out the</w:t>
            </w:r>
            <w:r w:rsidR="00A46CBC">
              <w:rPr>
                <w:rFonts w:ascii="Verdana" w:hAnsi="Verdana" w:cstheme="minorBidi"/>
                <w:sz w:val="24"/>
                <w:szCs w:val="24"/>
              </w:rPr>
              <w:t xml:space="preserve"> </w:t>
            </w:r>
            <w:r w:rsidRPr="000A4FD9">
              <w:rPr>
                <w:rFonts w:ascii="Verdana" w:hAnsi="Verdana" w:cstheme="minorBidi"/>
                <w:sz w:val="24"/>
                <w:szCs w:val="24"/>
              </w:rPr>
              <w:t>priorities for 2022-23 in</w:t>
            </w:r>
            <w:r w:rsidR="00A46CBC">
              <w:rPr>
                <w:rFonts w:ascii="Verdana" w:hAnsi="Verdana" w:cstheme="minorBidi"/>
                <w:sz w:val="24"/>
                <w:szCs w:val="24"/>
              </w:rPr>
              <w:t>-</w:t>
            </w:r>
            <w:r w:rsidRPr="000A4FD9">
              <w:rPr>
                <w:rFonts w:ascii="Verdana" w:hAnsi="Verdana" w:cstheme="minorBidi"/>
                <w:sz w:val="24"/>
                <w:szCs w:val="24"/>
              </w:rPr>
              <w:t>line with the agreed commissioning intentions</w:t>
            </w:r>
          </w:p>
          <w:p w14:paraId="5F715E64" w14:textId="3381A6F4" w:rsidR="000A4FD9" w:rsidRDefault="000A4FD9" w:rsidP="000A4FD9">
            <w:pPr>
              <w:pStyle w:val="ListParagraph"/>
              <w:numPr>
                <w:ilvl w:val="0"/>
                <w:numId w:val="15"/>
              </w:numPr>
              <w:contextualSpacing/>
              <w:jc w:val="both"/>
              <w:rPr>
                <w:rFonts w:ascii="Verdana" w:hAnsi="Verdana" w:cstheme="minorBidi"/>
                <w:sz w:val="24"/>
                <w:szCs w:val="24"/>
              </w:rPr>
            </w:pPr>
            <w:proofErr w:type="gramStart"/>
            <w:r>
              <w:rPr>
                <w:rFonts w:ascii="Verdana" w:hAnsi="Verdana" w:cstheme="minorBidi"/>
                <w:sz w:val="24"/>
                <w:szCs w:val="24"/>
              </w:rPr>
              <w:t>specifically</w:t>
            </w:r>
            <w:proofErr w:type="gramEnd"/>
            <w:r>
              <w:rPr>
                <w:rFonts w:ascii="Verdana" w:hAnsi="Verdana" w:cstheme="minorBidi"/>
                <w:sz w:val="24"/>
                <w:szCs w:val="24"/>
              </w:rPr>
              <w:t xml:space="preserve"> for NEPTS this include</w:t>
            </w:r>
            <w:r w:rsidR="00A46CBC">
              <w:rPr>
                <w:rFonts w:ascii="Verdana" w:hAnsi="Verdana" w:cstheme="minorBidi"/>
                <w:sz w:val="24"/>
                <w:szCs w:val="24"/>
              </w:rPr>
              <w:t>d</w:t>
            </w:r>
            <w:r>
              <w:rPr>
                <w:rFonts w:ascii="Verdana" w:hAnsi="Verdana" w:cstheme="minorBidi"/>
                <w:sz w:val="24"/>
                <w:szCs w:val="24"/>
              </w:rPr>
              <w:t xml:space="preserve"> the work to re-design patient journey contracts, strengthening the quality assurance process and developing a more responsive NEPTS service</w:t>
            </w:r>
          </w:p>
          <w:p w14:paraId="59681A21" w14:textId="0FEEBC14" w:rsidR="000A4FD9" w:rsidRDefault="000A4FD9" w:rsidP="000A4FD9">
            <w:pPr>
              <w:pStyle w:val="ListParagraph"/>
              <w:numPr>
                <w:ilvl w:val="0"/>
                <w:numId w:val="15"/>
              </w:numPr>
              <w:contextualSpacing/>
              <w:jc w:val="both"/>
              <w:rPr>
                <w:rFonts w:ascii="Verdana" w:hAnsi="Verdana" w:cstheme="minorBidi"/>
                <w:sz w:val="24"/>
                <w:szCs w:val="24"/>
              </w:rPr>
            </w:pPr>
            <w:r>
              <w:rPr>
                <w:rFonts w:ascii="Verdana" w:hAnsi="Verdana" w:cstheme="minorBidi"/>
                <w:sz w:val="24"/>
                <w:szCs w:val="24"/>
              </w:rPr>
              <w:t>in terms of the wider system transformational programme, the work to develop the case for a national transfer and discharge service and responding to emerging system change across the system were identified as having implications for NEPTS services</w:t>
            </w:r>
            <w:r w:rsidR="00A46CBC">
              <w:rPr>
                <w:rFonts w:ascii="Verdana" w:hAnsi="Verdana" w:cstheme="minorBidi"/>
                <w:sz w:val="24"/>
                <w:szCs w:val="24"/>
              </w:rPr>
              <w:t>.</w:t>
            </w:r>
          </w:p>
          <w:p w14:paraId="3A90DF02" w14:textId="790D51D9" w:rsidR="000A4FD9" w:rsidRDefault="000A4FD9" w:rsidP="000A4FD9">
            <w:pPr>
              <w:contextualSpacing/>
              <w:jc w:val="both"/>
              <w:rPr>
                <w:rFonts w:ascii="Verdana" w:hAnsi="Verdana"/>
              </w:rPr>
            </w:pPr>
          </w:p>
          <w:p w14:paraId="4E6F0F33" w14:textId="77777777" w:rsidR="00A46CBC" w:rsidRDefault="000A4FD9" w:rsidP="00046C53">
            <w:pPr>
              <w:contextualSpacing/>
              <w:jc w:val="both"/>
              <w:rPr>
                <w:rFonts w:ascii="Verdana" w:hAnsi="Verdana"/>
              </w:rPr>
            </w:pPr>
            <w:r>
              <w:rPr>
                <w:rFonts w:ascii="Verdana" w:hAnsi="Verdana"/>
              </w:rPr>
              <w:t xml:space="preserve">In terms of the timeline for submitting the EASC IMTP to Welsh Government it was noted that a draft would be shared with Committee members in coming weeks asking for comments.  </w:t>
            </w:r>
          </w:p>
          <w:p w14:paraId="5D37F977" w14:textId="56E3B0CE" w:rsidR="000A4FD9" w:rsidRDefault="000A4FD9" w:rsidP="00046C53">
            <w:pPr>
              <w:contextualSpacing/>
              <w:jc w:val="both"/>
              <w:rPr>
                <w:rFonts w:ascii="Verdana" w:hAnsi="Verdana"/>
              </w:rPr>
            </w:pPr>
            <w:r>
              <w:rPr>
                <w:rFonts w:ascii="Verdana" w:hAnsi="Verdana"/>
              </w:rPr>
              <w:lastRenderedPageBreak/>
              <w:t>A revised version would then be discussed at the EASC Management Group in February ahead of the final document being presented for approval at EASC Committee in March.</w:t>
            </w:r>
          </w:p>
          <w:p w14:paraId="7802A813" w14:textId="18F6C78F" w:rsidR="00A46CBC" w:rsidRDefault="00A46CBC" w:rsidP="00046C53">
            <w:pPr>
              <w:contextualSpacing/>
              <w:jc w:val="both"/>
              <w:rPr>
                <w:rFonts w:ascii="Verdana" w:hAnsi="Verdana"/>
              </w:rPr>
            </w:pPr>
          </w:p>
          <w:p w14:paraId="4A3BED19" w14:textId="77777777" w:rsidR="00A46CBC" w:rsidRPr="00797403" w:rsidRDefault="00A46CBC" w:rsidP="00A46CBC">
            <w:pPr>
              <w:contextualSpacing/>
              <w:jc w:val="both"/>
              <w:rPr>
                <w:rFonts w:ascii="Verdana" w:hAnsi="Verdana"/>
              </w:rPr>
            </w:pPr>
            <w:r w:rsidRPr="00797403">
              <w:rPr>
                <w:rFonts w:ascii="Verdana" w:hAnsi="Verdana"/>
              </w:rPr>
              <w:t>Members</w:t>
            </w:r>
            <w:r w:rsidRPr="00797403">
              <w:rPr>
                <w:rFonts w:ascii="Verdana" w:hAnsi="Verdana"/>
                <w:b/>
                <w:bCs/>
              </w:rPr>
              <w:t xml:space="preserve"> resolved </w:t>
            </w:r>
            <w:r w:rsidRPr="00797403">
              <w:rPr>
                <w:rFonts w:ascii="Verdana" w:hAnsi="Verdana"/>
              </w:rPr>
              <w:t>to</w:t>
            </w:r>
            <w:r>
              <w:rPr>
                <w:rFonts w:ascii="Verdana" w:hAnsi="Verdana"/>
              </w:rPr>
              <w:t>:</w:t>
            </w:r>
          </w:p>
          <w:p w14:paraId="4E5266BB" w14:textId="58288659" w:rsidR="00A46CBC" w:rsidRPr="00A46CBC" w:rsidRDefault="00A46CBC" w:rsidP="002446A4">
            <w:pPr>
              <w:pStyle w:val="ListParagraph"/>
              <w:numPr>
                <w:ilvl w:val="0"/>
                <w:numId w:val="15"/>
              </w:numPr>
              <w:contextualSpacing/>
              <w:jc w:val="both"/>
              <w:rPr>
                <w:rFonts w:ascii="Verdana" w:hAnsi="Verdana"/>
              </w:rPr>
            </w:pPr>
            <w:r w:rsidRPr="00A46CBC">
              <w:rPr>
                <w:rFonts w:ascii="Verdana" w:hAnsi="Verdana" w:cstheme="minorBidi"/>
                <w:b/>
                <w:bCs/>
                <w:sz w:val="24"/>
                <w:szCs w:val="24"/>
              </w:rPr>
              <w:t>NOTE</w:t>
            </w:r>
            <w:r w:rsidRPr="00A46CBC">
              <w:rPr>
                <w:rFonts w:ascii="Verdana" w:hAnsi="Verdana" w:cstheme="minorBidi"/>
                <w:sz w:val="24"/>
                <w:szCs w:val="24"/>
              </w:rPr>
              <w:t xml:space="preserve"> the report on the EASC IMTP and the timelines involved.</w:t>
            </w:r>
          </w:p>
          <w:p w14:paraId="4464C8F8" w14:textId="052B63E5" w:rsidR="000A4FD9" w:rsidRPr="000A4FD9" w:rsidRDefault="000A4FD9" w:rsidP="000A4FD9">
            <w:pPr>
              <w:contextualSpacing/>
              <w:jc w:val="both"/>
              <w:rPr>
                <w:rFonts w:ascii="Verdana" w:hAnsi="Verdana"/>
              </w:rPr>
            </w:pPr>
          </w:p>
        </w:tc>
        <w:tc>
          <w:tcPr>
            <w:tcW w:w="2117" w:type="dxa"/>
          </w:tcPr>
          <w:p w14:paraId="27963456" w14:textId="0FEFE935" w:rsidR="001211F2" w:rsidRDefault="001211F2" w:rsidP="00E84A49">
            <w:pPr>
              <w:jc w:val="center"/>
              <w:rPr>
                <w:rFonts w:ascii="Verdana" w:hAnsi="Verdana" w:cstheme="minorHAnsi"/>
                <w:sz w:val="20"/>
                <w:szCs w:val="20"/>
              </w:rPr>
            </w:pPr>
          </w:p>
          <w:p w14:paraId="01D25067" w14:textId="68CA35DF" w:rsidR="003879FD" w:rsidRDefault="003879FD" w:rsidP="00E84A49">
            <w:pPr>
              <w:jc w:val="center"/>
              <w:rPr>
                <w:rFonts w:ascii="Verdana" w:hAnsi="Verdana" w:cstheme="minorHAnsi"/>
                <w:sz w:val="20"/>
                <w:szCs w:val="20"/>
              </w:rPr>
            </w:pPr>
          </w:p>
          <w:p w14:paraId="30818DCB" w14:textId="397AB0DB" w:rsidR="00BF6058" w:rsidRDefault="00BF6058" w:rsidP="00E84A49">
            <w:pPr>
              <w:jc w:val="center"/>
              <w:rPr>
                <w:rFonts w:ascii="Verdana" w:hAnsi="Verdana" w:cstheme="minorHAnsi"/>
                <w:sz w:val="20"/>
                <w:szCs w:val="20"/>
              </w:rPr>
            </w:pPr>
          </w:p>
          <w:p w14:paraId="32DF97CD" w14:textId="31181D73" w:rsidR="00BF6058" w:rsidRDefault="00BF6058" w:rsidP="00E84A49">
            <w:pPr>
              <w:jc w:val="center"/>
              <w:rPr>
                <w:rFonts w:ascii="Verdana" w:hAnsi="Verdana" w:cstheme="minorHAnsi"/>
                <w:sz w:val="20"/>
                <w:szCs w:val="20"/>
              </w:rPr>
            </w:pPr>
          </w:p>
          <w:p w14:paraId="052E9FE5" w14:textId="4142E9B8" w:rsidR="00BF6058" w:rsidRDefault="00BF6058" w:rsidP="00E84A49">
            <w:pPr>
              <w:jc w:val="center"/>
              <w:rPr>
                <w:rFonts w:ascii="Verdana" w:hAnsi="Verdana" w:cstheme="minorHAnsi"/>
                <w:sz w:val="20"/>
                <w:szCs w:val="20"/>
              </w:rPr>
            </w:pPr>
          </w:p>
          <w:p w14:paraId="3F0D0FA9" w14:textId="50920A47" w:rsidR="00BF6058" w:rsidRDefault="00BF6058" w:rsidP="00E84A49">
            <w:pPr>
              <w:jc w:val="center"/>
              <w:rPr>
                <w:rFonts w:ascii="Verdana" w:hAnsi="Verdana" w:cstheme="minorHAnsi"/>
                <w:sz w:val="20"/>
                <w:szCs w:val="20"/>
              </w:rPr>
            </w:pPr>
          </w:p>
          <w:p w14:paraId="0DA12F4C" w14:textId="7B87ACCB" w:rsidR="00BF6058" w:rsidRDefault="00BF6058" w:rsidP="00E84A49">
            <w:pPr>
              <w:jc w:val="center"/>
              <w:rPr>
                <w:rFonts w:ascii="Verdana" w:hAnsi="Verdana" w:cstheme="minorHAnsi"/>
                <w:sz w:val="20"/>
                <w:szCs w:val="20"/>
              </w:rPr>
            </w:pPr>
          </w:p>
          <w:p w14:paraId="1EFCEDA5" w14:textId="53813311" w:rsidR="00BF6058" w:rsidRDefault="00BF6058" w:rsidP="00E84A49">
            <w:pPr>
              <w:jc w:val="center"/>
              <w:rPr>
                <w:rFonts w:ascii="Verdana" w:hAnsi="Verdana" w:cstheme="minorHAnsi"/>
                <w:sz w:val="20"/>
                <w:szCs w:val="20"/>
              </w:rPr>
            </w:pPr>
          </w:p>
          <w:p w14:paraId="1E90F7BB" w14:textId="186A67DA" w:rsidR="00BF6058" w:rsidRDefault="00BF6058" w:rsidP="00E84A49">
            <w:pPr>
              <w:jc w:val="center"/>
              <w:rPr>
                <w:rFonts w:ascii="Verdana" w:hAnsi="Verdana" w:cstheme="minorHAnsi"/>
                <w:sz w:val="20"/>
                <w:szCs w:val="20"/>
              </w:rPr>
            </w:pPr>
          </w:p>
          <w:p w14:paraId="451EC5B3" w14:textId="10C5BBC7" w:rsidR="00BF6058" w:rsidRDefault="00BF6058" w:rsidP="00E84A49">
            <w:pPr>
              <w:jc w:val="center"/>
              <w:rPr>
                <w:rFonts w:ascii="Verdana" w:hAnsi="Verdana" w:cstheme="minorHAnsi"/>
                <w:sz w:val="20"/>
                <w:szCs w:val="20"/>
              </w:rPr>
            </w:pPr>
          </w:p>
          <w:p w14:paraId="0CC1779F" w14:textId="035BAB0C" w:rsidR="00BF6058" w:rsidRDefault="00BF6058" w:rsidP="00E84A49">
            <w:pPr>
              <w:jc w:val="center"/>
              <w:rPr>
                <w:rFonts w:ascii="Verdana" w:hAnsi="Verdana" w:cstheme="minorHAnsi"/>
                <w:sz w:val="20"/>
                <w:szCs w:val="20"/>
              </w:rPr>
            </w:pPr>
          </w:p>
          <w:p w14:paraId="6EBDAE58" w14:textId="6423FD5C" w:rsidR="00BF6058" w:rsidRDefault="00BF6058" w:rsidP="00E84A49">
            <w:pPr>
              <w:jc w:val="center"/>
              <w:rPr>
                <w:rFonts w:ascii="Verdana" w:hAnsi="Verdana" w:cstheme="minorHAnsi"/>
                <w:sz w:val="20"/>
                <w:szCs w:val="20"/>
              </w:rPr>
            </w:pPr>
          </w:p>
          <w:p w14:paraId="53BBA13D" w14:textId="28C76FD2" w:rsidR="00BF6058" w:rsidRDefault="00BF6058" w:rsidP="00E84A49">
            <w:pPr>
              <w:jc w:val="center"/>
              <w:rPr>
                <w:rFonts w:ascii="Verdana" w:hAnsi="Verdana" w:cstheme="minorHAnsi"/>
                <w:sz w:val="20"/>
                <w:szCs w:val="20"/>
              </w:rPr>
            </w:pPr>
          </w:p>
          <w:p w14:paraId="0619897C" w14:textId="4B7101C6" w:rsidR="00BF6058" w:rsidRDefault="00BF6058" w:rsidP="00E84A49">
            <w:pPr>
              <w:jc w:val="center"/>
              <w:rPr>
                <w:rFonts w:ascii="Verdana" w:hAnsi="Verdana" w:cstheme="minorHAnsi"/>
                <w:sz w:val="20"/>
                <w:szCs w:val="20"/>
              </w:rPr>
            </w:pPr>
          </w:p>
          <w:p w14:paraId="495DE385" w14:textId="5C6742DF" w:rsidR="00BF6058" w:rsidRDefault="00BF6058" w:rsidP="00E84A49">
            <w:pPr>
              <w:jc w:val="center"/>
              <w:rPr>
                <w:rFonts w:ascii="Verdana" w:hAnsi="Verdana" w:cstheme="minorHAnsi"/>
                <w:sz w:val="20"/>
                <w:szCs w:val="20"/>
              </w:rPr>
            </w:pPr>
          </w:p>
          <w:p w14:paraId="007D3E7B" w14:textId="66ADDD85" w:rsidR="00BF6058" w:rsidRDefault="00BF6058" w:rsidP="00E84A49">
            <w:pPr>
              <w:jc w:val="center"/>
              <w:rPr>
                <w:rFonts w:ascii="Verdana" w:hAnsi="Verdana" w:cstheme="minorHAnsi"/>
                <w:sz w:val="20"/>
                <w:szCs w:val="20"/>
              </w:rPr>
            </w:pPr>
          </w:p>
          <w:p w14:paraId="371835A5" w14:textId="4D9254EE" w:rsidR="00BF6058" w:rsidRDefault="00BF6058" w:rsidP="00E84A49">
            <w:pPr>
              <w:jc w:val="center"/>
              <w:rPr>
                <w:rFonts w:ascii="Verdana" w:hAnsi="Verdana" w:cstheme="minorHAnsi"/>
                <w:sz w:val="20"/>
                <w:szCs w:val="20"/>
              </w:rPr>
            </w:pPr>
          </w:p>
          <w:p w14:paraId="01D10ED3" w14:textId="1261C7C4" w:rsidR="00BF6058" w:rsidRDefault="00BF6058" w:rsidP="00E84A49">
            <w:pPr>
              <w:jc w:val="center"/>
              <w:rPr>
                <w:rFonts w:ascii="Verdana" w:hAnsi="Verdana" w:cstheme="minorHAnsi"/>
                <w:sz w:val="20"/>
                <w:szCs w:val="20"/>
              </w:rPr>
            </w:pPr>
          </w:p>
          <w:p w14:paraId="4C396FD0" w14:textId="46E75DD1" w:rsidR="00BF6058" w:rsidRDefault="00BF6058" w:rsidP="00E84A49">
            <w:pPr>
              <w:jc w:val="center"/>
              <w:rPr>
                <w:rFonts w:ascii="Verdana" w:hAnsi="Verdana" w:cstheme="minorHAnsi"/>
                <w:sz w:val="20"/>
                <w:szCs w:val="20"/>
              </w:rPr>
            </w:pPr>
          </w:p>
          <w:p w14:paraId="3506F584" w14:textId="760F72B1" w:rsidR="00BF6058" w:rsidRDefault="00BF6058" w:rsidP="00E84A49">
            <w:pPr>
              <w:jc w:val="center"/>
              <w:rPr>
                <w:rFonts w:ascii="Verdana" w:hAnsi="Verdana" w:cstheme="minorHAnsi"/>
                <w:sz w:val="20"/>
                <w:szCs w:val="20"/>
              </w:rPr>
            </w:pPr>
          </w:p>
          <w:p w14:paraId="49AFF93B" w14:textId="2AC98881" w:rsidR="00BF6058" w:rsidRDefault="00BF6058" w:rsidP="00E84A49">
            <w:pPr>
              <w:jc w:val="center"/>
              <w:rPr>
                <w:rFonts w:ascii="Verdana" w:hAnsi="Verdana" w:cstheme="minorHAnsi"/>
                <w:sz w:val="20"/>
                <w:szCs w:val="20"/>
              </w:rPr>
            </w:pPr>
          </w:p>
          <w:p w14:paraId="10868FBD" w14:textId="0914C05F" w:rsidR="00BF6058" w:rsidRDefault="00BF6058" w:rsidP="00E84A49">
            <w:pPr>
              <w:jc w:val="center"/>
              <w:rPr>
                <w:rFonts w:ascii="Verdana" w:hAnsi="Verdana" w:cstheme="minorHAnsi"/>
                <w:sz w:val="20"/>
                <w:szCs w:val="20"/>
              </w:rPr>
            </w:pPr>
          </w:p>
          <w:p w14:paraId="7C24AA97" w14:textId="34F331B0" w:rsidR="00BF6058" w:rsidRDefault="00BF6058" w:rsidP="00E84A49">
            <w:pPr>
              <w:jc w:val="center"/>
              <w:rPr>
                <w:rFonts w:ascii="Verdana" w:hAnsi="Verdana" w:cstheme="minorHAnsi"/>
                <w:sz w:val="20"/>
                <w:szCs w:val="20"/>
              </w:rPr>
            </w:pPr>
          </w:p>
          <w:p w14:paraId="70C5F22B" w14:textId="5406640E" w:rsidR="00BF6058" w:rsidRDefault="00BF6058" w:rsidP="00E84A49">
            <w:pPr>
              <w:jc w:val="center"/>
              <w:rPr>
                <w:rFonts w:ascii="Verdana" w:hAnsi="Verdana" w:cstheme="minorHAnsi"/>
                <w:sz w:val="20"/>
                <w:szCs w:val="20"/>
              </w:rPr>
            </w:pPr>
          </w:p>
          <w:p w14:paraId="14394069" w14:textId="737D41EE" w:rsidR="00BF6058" w:rsidRDefault="00BF6058" w:rsidP="00E84A49">
            <w:pPr>
              <w:jc w:val="center"/>
              <w:rPr>
                <w:rFonts w:ascii="Verdana" w:hAnsi="Verdana" w:cstheme="minorHAnsi"/>
                <w:sz w:val="20"/>
                <w:szCs w:val="20"/>
              </w:rPr>
            </w:pPr>
          </w:p>
          <w:p w14:paraId="275745DE" w14:textId="1CC20910" w:rsidR="00BF6058" w:rsidRDefault="00BF6058" w:rsidP="00E84A49">
            <w:pPr>
              <w:jc w:val="center"/>
              <w:rPr>
                <w:rFonts w:ascii="Verdana" w:hAnsi="Verdana" w:cstheme="minorHAnsi"/>
                <w:sz w:val="20"/>
                <w:szCs w:val="20"/>
              </w:rPr>
            </w:pPr>
          </w:p>
          <w:p w14:paraId="5AE269FA" w14:textId="60714C85" w:rsidR="00BF6058" w:rsidRPr="00BF6058" w:rsidRDefault="00BF6058" w:rsidP="00E84A49">
            <w:pPr>
              <w:jc w:val="center"/>
              <w:rPr>
                <w:rFonts w:ascii="Verdana" w:hAnsi="Verdana" w:cstheme="minorHAnsi"/>
                <w:b/>
              </w:rPr>
            </w:pPr>
            <w:r w:rsidRPr="00BF6058">
              <w:rPr>
                <w:rFonts w:ascii="Verdana" w:hAnsi="Verdana" w:cstheme="minorHAnsi"/>
                <w:b/>
              </w:rPr>
              <w:t>EASCT</w:t>
            </w:r>
          </w:p>
          <w:p w14:paraId="7E8D3C05" w14:textId="23A64DA3" w:rsidR="003879FD" w:rsidRDefault="003879FD" w:rsidP="00E84A49">
            <w:pPr>
              <w:jc w:val="center"/>
              <w:rPr>
                <w:rFonts w:ascii="Verdana" w:hAnsi="Verdana" w:cstheme="minorHAnsi"/>
                <w:sz w:val="20"/>
                <w:szCs w:val="20"/>
              </w:rPr>
            </w:pPr>
          </w:p>
          <w:p w14:paraId="697E9C58" w14:textId="535E7A9B" w:rsidR="001211F2" w:rsidRPr="00E84A49" w:rsidRDefault="001211F2" w:rsidP="00046C53">
            <w:pPr>
              <w:jc w:val="center"/>
              <w:rPr>
                <w:rFonts w:ascii="Verdana" w:hAnsi="Verdana" w:cstheme="minorHAnsi"/>
                <w:sz w:val="20"/>
                <w:szCs w:val="20"/>
              </w:rPr>
            </w:pPr>
          </w:p>
        </w:tc>
      </w:tr>
      <w:tr w:rsidR="006B7442" w:rsidRPr="00DB7F5B" w14:paraId="1DD1B32F" w14:textId="77777777" w:rsidTr="00046C53">
        <w:tc>
          <w:tcPr>
            <w:tcW w:w="981" w:type="dxa"/>
          </w:tcPr>
          <w:p w14:paraId="7C8A52E6" w14:textId="77777777" w:rsidR="006B7442" w:rsidRPr="00D42E63" w:rsidRDefault="006B7442"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1D218B9A" w14:textId="77777777" w:rsidR="006B7442" w:rsidRDefault="006B7442" w:rsidP="001E1BAA">
            <w:pPr>
              <w:pStyle w:val="Footer"/>
              <w:tabs>
                <w:tab w:val="clear" w:pos="4513"/>
                <w:tab w:val="clear" w:pos="9026"/>
              </w:tabs>
              <w:jc w:val="both"/>
              <w:rPr>
                <w:rFonts w:ascii="Verdana" w:hAnsi="Verdana" w:cs="Arial"/>
                <w:b/>
              </w:rPr>
            </w:pPr>
            <w:r>
              <w:rPr>
                <w:rFonts w:ascii="Verdana" w:hAnsi="Verdana" w:cs="Arial"/>
                <w:b/>
              </w:rPr>
              <w:t>Terms of Reference</w:t>
            </w:r>
          </w:p>
          <w:p w14:paraId="1DC093DE" w14:textId="5DA9D5C9" w:rsidR="00E0633E" w:rsidRDefault="006B7442" w:rsidP="001E1BAA">
            <w:pPr>
              <w:pStyle w:val="Footer"/>
              <w:tabs>
                <w:tab w:val="clear" w:pos="4513"/>
                <w:tab w:val="clear" w:pos="9026"/>
              </w:tabs>
              <w:jc w:val="both"/>
              <w:rPr>
                <w:rFonts w:ascii="Verdana" w:hAnsi="Verdana" w:cs="Arial"/>
              </w:rPr>
            </w:pPr>
            <w:r w:rsidRPr="006B7442">
              <w:rPr>
                <w:rFonts w:ascii="Verdana" w:hAnsi="Verdana" w:cs="Arial"/>
              </w:rPr>
              <w:t xml:space="preserve">The Chair </w:t>
            </w:r>
            <w:r w:rsidR="00E0633E">
              <w:rPr>
                <w:rFonts w:ascii="Verdana" w:hAnsi="Verdana" w:cs="Arial"/>
              </w:rPr>
              <w:t>pointed to the terms of reference for this group and requested that members review</w:t>
            </w:r>
            <w:r w:rsidR="00A46CBC">
              <w:rPr>
                <w:rFonts w:ascii="Verdana" w:hAnsi="Verdana" w:cs="Arial"/>
              </w:rPr>
              <w:t>ed</w:t>
            </w:r>
            <w:r w:rsidR="00E0633E">
              <w:rPr>
                <w:rFonts w:ascii="Verdana" w:hAnsi="Verdana" w:cs="Arial"/>
              </w:rPr>
              <w:t xml:space="preserve"> the</w:t>
            </w:r>
            <w:r w:rsidR="00A46CBC">
              <w:rPr>
                <w:rFonts w:ascii="Verdana" w:hAnsi="Verdana" w:cs="Arial"/>
              </w:rPr>
              <w:t xml:space="preserve"> current version</w:t>
            </w:r>
            <w:r w:rsidR="00E0633E">
              <w:rPr>
                <w:rFonts w:ascii="Verdana" w:hAnsi="Verdana" w:cs="Arial"/>
              </w:rPr>
              <w:t xml:space="preserve"> with a view to updating and reflecting the focus of the group now that the transfers of work </w:t>
            </w:r>
            <w:r w:rsidR="00A46CBC">
              <w:rPr>
                <w:rFonts w:ascii="Verdana" w:hAnsi="Verdana" w:cs="Arial"/>
              </w:rPr>
              <w:t>had been</w:t>
            </w:r>
            <w:r w:rsidR="00E0633E">
              <w:rPr>
                <w:rFonts w:ascii="Verdana" w:hAnsi="Verdana" w:cs="Arial"/>
              </w:rPr>
              <w:t xml:space="preserve"> complete</w:t>
            </w:r>
            <w:r w:rsidR="00A46CBC">
              <w:rPr>
                <w:rFonts w:ascii="Verdana" w:hAnsi="Verdana" w:cs="Arial"/>
              </w:rPr>
              <w:t>d</w:t>
            </w:r>
            <w:r w:rsidR="00E0633E">
              <w:rPr>
                <w:rFonts w:ascii="Verdana" w:hAnsi="Verdana" w:cs="Arial"/>
              </w:rPr>
              <w:t xml:space="preserve"> as well as to ensure appropriate attendance.</w:t>
            </w:r>
          </w:p>
          <w:p w14:paraId="74C5AA04" w14:textId="77777777" w:rsidR="00E0633E" w:rsidRDefault="00E0633E" w:rsidP="001E1BAA">
            <w:pPr>
              <w:pStyle w:val="Footer"/>
              <w:tabs>
                <w:tab w:val="clear" w:pos="4513"/>
                <w:tab w:val="clear" w:pos="9026"/>
              </w:tabs>
              <w:jc w:val="both"/>
              <w:rPr>
                <w:rFonts w:ascii="Verdana" w:hAnsi="Verdana" w:cs="Arial"/>
              </w:rPr>
            </w:pPr>
          </w:p>
          <w:p w14:paraId="14AEEDDB" w14:textId="1FB3606D" w:rsidR="006B7442" w:rsidRDefault="00E0633E" w:rsidP="001E1BAA">
            <w:pPr>
              <w:pStyle w:val="Footer"/>
              <w:tabs>
                <w:tab w:val="clear" w:pos="4513"/>
                <w:tab w:val="clear" w:pos="9026"/>
              </w:tabs>
              <w:jc w:val="both"/>
              <w:rPr>
                <w:rFonts w:ascii="Verdana" w:hAnsi="Verdana" w:cs="Arial"/>
              </w:rPr>
            </w:pPr>
            <w:r>
              <w:rPr>
                <w:rFonts w:ascii="Verdana" w:hAnsi="Verdana" w:cs="Arial"/>
              </w:rPr>
              <w:t>It was noted that the group currently me</w:t>
            </w:r>
            <w:r w:rsidR="00A46CBC">
              <w:rPr>
                <w:rFonts w:ascii="Verdana" w:hAnsi="Verdana" w:cs="Arial"/>
              </w:rPr>
              <w:t>t</w:t>
            </w:r>
            <w:r>
              <w:rPr>
                <w:rFonts w:ascii="Verdana" w:hAnsi="Verdana" w:cs="Arial"/>
              </w:rPr>
              <w:t xml:space="preserve"> on a bi-monthly basis whereas the terms of reference state</w:t>
            </w:r>
            <w:r w:rsidR="00A46CBC">
              <w:rPr>
                <w:rFonts w:ascii="Verdana" w:hAnsi="Verdana" w:cs="Arial"/>
              </w:rPr>
              <w:t>d</w:t>
            </w:r>
            <w:r>
              <w:rPr>
                <w:rFonts w:ascii="Verdana" w:hAnsi="Verdana" w:cs="Arial"/>
              </w:rPr>
              <w:t xml:space="preserve"> monthly meetings.  Members were asked to comment </w:t>
            </w:r>
            <w:r w:rsidR="00A46CBC">
              <w:rPr>
                <w:rFonts w:ascii="Verdana" w:hAnsi="Verdana" w:cs="Arial"/>
              </w:rPr>
              <w:t xml:space="preserve">further </w:t>
            </w:r>
            <w:r>
              <w:rPr>
                <w:rFonts w:ascii="Verdana" w:hAnsi="Verdana" w:cs="Arial"/>
              </w:rPr>
              <w:t>on this.</w:t>
            </w:r>
          </w:p>
          <w:p w14:paraId="7134379C" w14:textId="5D2254C1" w:rsidR="00BF6058" w:rsidRDefault="00BF6058" w:rsidP="001E1BAA">
            <w:pPr>
              <w:pStyle w:val="Footer"/>
              <w:tabs>
                <w:tab w:val="clear" w:pos="4513"/>
                <w:tab w:val="clear" w:pos="9026"/>
              </w:tabs>
              <w:jc w:val="both"/>
              <w:rPr>
                <w:rFonts w:ascii="Verdana" w:hAnsi="Verdana" w:cs="Arial"/>
              </w:rPr>
            </w:pPr>
          </w:p>
          <w:p w14:paraId="091A4CA7" w14:textId="7CDF8A53" w:rsidR="00BF6058" w:rsidRDefault="00BF6058" w:rsidP="001E1BAA">
            <w:pPr>
              <w:pStyle w:val="Footer"/>
              <w:tabs>
                <w:tab w:val="clear" w:pos="4513"/>
                <w:tab w:val="clear" w:pos="9026"/>
              </w:tabs>
              <w:jc w:val="both"/>
              <w:rPr>
                <w:rFonts w:ascii="Verdana" w:hAnsi="Verdana" w:cs="Arial"/>
              </w:rPr>
            </w:pPr>
            <w:r>
              <w:rPr>
                <w:rFonts w:ascii="Verdana" w:hAnsi="Verdana" w:cs="Arial"/>
              </w:rPr>
              <w:t xml:space="preserve">The </w:t>
            </w:r>
            <w:r w:rsidR="00AB2D90">
              <w:rPr>
                <w:rFonts w:ascii="Verdana" w:hAnsi="Verdana" w:cs="Arial"/>
              </w:rPr>
              <w:t>terms of reference w</w:t>
            </w:r>
            <w:r w:rsidR="00A46CBC">
              <w:rPr>
                <w:rFonts w:ascii="Verdana" w:hAnsi="Verdana" w:cs="Arial"/>
              </w:rPr>
              <w:t>ould</w:t>
            </w:r>
            <w:r w:rsidR="00AB2D90">
              <w:rPr>
                <w:rFonts w:ascii="Verdana" w:hAnsi="Verdana" w:cs="Arial"/>
              </w:rPr>
              <w:t xml:space="preserve"> be considered and revised at the next meeting of this group.</w:t>
            </w:r>
          </w:p>
          <w:p w14:paraId="26CA8013" w14:textId="41A01E5C" w:rsidR="00A46CBC" w:rsidRDefault="00A46CBC" w:rsidP="001E1BAA">
            <w:pPr>
              <w:pStyle w:val="Footer"/>
              <w:tabs>
                <w:tab w:val="clear" w:pos="4513"/>
                <w:tab w:val="clear" w:pos="9026"/>
              </w:tabs>
              <w:jc w:val="both"/>
              <w:rPr>
                <w:rFonts w:ascii="Verdana" w:hAnsi="Verdana" w:cs="Arial"/>
              </w:rPr>
            </w:pPr>
          </w:p>
          <w:p w14:paraId="090427CC" w14:textId="77777777" w:rsidR="00A46CBC" w:rsidRPr="00797403" w:rsidRDefault="00A46CBC" w:rsidP="00A46CBC">
            <w:pPr>
              <w:contextualSpacing/>
              <w:jc w:val="both"/>
              <w:rPr>
                <w:rFonts w:ascii="Verdana" w:hAnsi="Verdana"/>
              </w:rPr>
            </w:pPr>
            <w:r w:rsidRPr="00797403">
              <w:rPr>
                <w:rFonts w:ascii="Verdana" w:hAnsi="Verdana"/>
              </w:rPr>
              <w:t>Members</w:t>
            </w:r>
            <w:r w:rsidRPr="00797403">
              <w:rPr>
                <w:rFonts w:ascii="Verdana" w:hAnsi="Verdana"/>
                <w:b/>
                <w:bCs/>
              </w:rPr>
              <w:t xml:space="preserve"> resolved </w:t>
            </w:r>
            <w:r w:rsidRPr="00797403">
              <w:rPr>
                <w:rFonts w:ascii="Verdana" w:hAnsi="Verdana"/>
              </w:rPr>
              <w:t>to</w:t>
            </w:r>
            <w:r>
              <w:rPr>
                <w:rFonts w:ascii="Verdana" w:hAnsi="Verdana"/>
              </w:rPr>
              <w:t>:</w:t>
            </w:r>
          </w:p>
          <w:p w14:paraId="36B997DF" w14:textId="48D4758B" w:rsidR="00A46CBC" w:rsidRPr="00A46CBC" w:rsidRDefault="00A46CBC" w:rsidP="0078252E">
            <w:pPr>
              <w:pStyle w:val="ListParagraph"/>
              <w:numPr>
                <w:ilvl w:val="0"/>
                <w:numId w:val="15"/>
              </w:numPr>
              <w:contextualSpacing/>
              <w:jc w:val="both"/>
              <w:rPr>
                <w:rFonts w:ascii="Verdana" w:hAnsi="Verdana" w:cs="Arial"/>
              </w:rPr>
            </w:pPr>
            <w:r w:rsidRPr="00A46CBC">
              <w:rPr>
                <w:rFonts w:ascii="Verdana" w:hAnsi="Verdana" w:cstheme="minorBidi"/>
                <w:b/>
                <w:bCs/>
                <w:sz w:val="24"/>
                <w:szCs w:val="24"/>
              </w:rPr>
              <w:t>AGREE</w:t>
            </w:r>
            <w:r w:rsidRPr="00A46CBC">
              <w:rPr>
                <w:rFonts w:ascii="Verdana" w:hAnsi="Verdana" w:cstheme="minorBidi"/>
                <w:sz w:val="24"/>
                <w:szCs w:val="24"/>
              </w:rPr>
              <w:t xml:space="preserve"> to review the Terms of Reference</w:t>
            </w:r>
          </w:p>
          <w:p w14:paraId="619B2F2C" w14:textId="70DACB1C" w:rsidR="00BC6DEA" w:rsidRPr="006B7442" w:rsidRDefault="00BC6DEA" w:rsidP="001E1BAA">
            <w:pPr>
              <w:pStyle w:val="Footer"/>
              <w:tabs>
                <w:tab w:val="clear" w:pos="4513"/>
                <w:tab w:val="clear" w:pos="9026"/>
              </w:tabs>
              <w:jc w:val="both"/>
              <w:rPr>
                <w:rFonts w:ascii="Verdana" w:hAnsi="Verdana" w:cs="Arial"/>
              </w:rPr>
            </w:pPr>
          </w:p>
        </w:tc>
        <w:tc>
          <w:tcPr>
            <w:tcW w:w="2117" w:type="dxa"/>
          </w:tcPr>
          <w:p w14:paraId="15C284FE" w14:textId="77777777" w:rsidR="006B7442" w:rsidRDefault="006B7442" w:rsidP="00ED176F">
            <w:pPr>
              <w:jc w:val="center"/>
              <w:rPr>
                <w:rFonts w:ascii="Verdana" w:hAnsi="Verdana" w:cstheme="minorHAnsi"/>
              </w:rPr>
            </w:pPr>
          </w:p>
          <w:p w14:paraId="4E874691" w14:textId="77777777" w:rsidR="00BC6DEA" w:rsidRDefault="00BC6DEA" w:rsidP="00ED176F">
            <w:pPr>
              <w:jc w:val="center"/>
              <w:rPr>
                <w:rFonts w:ascii="Verdana" w:hAnsi="Verdana" w:cstheme="minorHAnsi"/>
              </w:rPr>
            </w:pPr>
          </w:p>
          <w:p w14:paraId="7C5A9561" w14:textId="77777777" w:rsidR="00BC6DEA" w:rsidRDefault="00BF6058" w:rsidP="00BF6058">
            <w:pPr>
              <w:jc w:val="center"/>
              <w:rPr>
                <w:rFonts w:ascii="Verdana" w:hAnsi="Verdana" w:cstheme="minorHAnsi"/>
                <w:b/>
              </w:rPr>
            </w:pPr>
            <w:r>
              <w:rPr>
                <w:rFonts w:ascii="Verdana" w:hAnsi="Verdana" w:cstheme="minorHAnsi"/>
                <w:b/>
              </w:rPr>
              <w:t>ALL</w:t>
            </w:r>
          </w:p>
          <w:p w14:paraId="7F3631CC" w14:textId="77777777" w:rsidR="00BF6058" w:rsidRDefault="00BF6058" w:rsidP="00BF6058">
            <w:pPr>
              <w:jc w:val="center"/>
              <w:rPr>
                <w:rFonts w:ascii="Verdana" w:hAnsi="Verdana" w:cstheme="minorHAnsi"/>
                <w:b/>
              </w:rPr>
            </w:pPr>
          </w:p>
          <w:p w14:paraId="530D88F9" w14:textId="77777777" w:rsidR="00BF6058" w:rsidRDefault="00BF6058" w:rsidP="00BF6058">
            <w:pPr>
              <w:jc w:val="center"/>
              <w:rPr>
                <w:rFonts w:ascii="Verdana" w:hAnsi="Verdana" w:cstheme="minorHAnsi"/>
                <w:b/>
              </w:rPr>
            </w:pPr>
          </w:p>
          <w:p w14:paraId="77B822A5" w14:textId="77777777" w:rsidR="00BF6058" w:rsidRDefault="00BF6058" w:rsidP="00BF6058">
            <w:pPr>
              <w:jc w:val="center"/>
              <w:rPr>
                <w:rFonts w:ascii="Verdana" w:hAnsi="Verdana" w:cstheme="minorHAnsi"/>
                <w:b/>
              </w:rPr>
            </w:pPr>
          </w:p>
          <w:p w14:paraId="1EB9DAB3" w14:textId="77777777" w:rsidR="00BF6058" w:rsidRDefault="00BF6058" w:rsidP="00BF6058">
            <w:pPr>
              <w:jc w:val="center"/>
              <w:rPr>
                <w:rFonts w:ascii="Verdana" w:hAnsi="Verdana" w:cstheme="minorHAnsi"/>
                <w:b/>
              </w:rPr>
            </w:pPr>
          </w:p>
          <w:p w14:paraId="670C0B55" w14:textId="77777777" w:rsidR="00BF6058" w:rsidRDefault="00BF6058" w:rsidP="00BF6058">
            <w:pPr>
              <w:jc w:val="center"/>
              <w:rPr>
                <w:rFonts w:ascii="Verdana" w:hAnsi="Verdana" w:cstheme="minorHAnsi"/>
                <w:b/>
              </w:rPr>
            </w:pPr>
          </w:p>
          <w:p w14:paraId="4C973B21" w14:textId="77777777" w:rsidR="00BF6058" w:rsidRDefault="00BF6058" w:rsidP="00BF6058">
            <w:pPr>
              <w:jc w:val="center"/>
              <w:rPr>
                <w:rFonts w:ascii="Verdana" w:hAnsi="Verdana" w:cstheme="minorHAnsi"/>
                <w:b/>
              </w:rPr>
            </w:pPr>
          </w:p>
          <w:p w14:paraId="756D0A48" w14:textId="77777777" w:rsidR="00BF6058" w:rsidRDefault="00BF6058" w:rsidP="00BF6058">
            <w:pPr>
              <w:jc w:val="center"/>
              <w:rPr>
                <w:rFonts w:ascii="Verdana" w:hAnsi="Verdana" w:cstheme="minorHAnsi"/>
                <w:b/>
              </w:rPr>
            </w:pPr>
          </w:p>
          <w:p w14:paraId="4AB22B00" w14:textId="77777777" w:rsidR="00BF6058" w:rsidRDefault="00BF6058" w:rsidP="00BF6058">
            <w:pPr>
              <w:jc w:val="center"/>
              <w:rPr>
                <w:rFonts w:ascii="Verdana" w:hAnsi="Verdana" w:cstheme="minorHAnsi"/>
                <w:b/>
              </w:rPr>
            </w:pPr>
          </w:p>
          <w:p w14:paraId="196DA14C" w14:textId="1B7B19AD" w:rsidR="00BF6058" w:rsidRPr="00BC6DEA" w:rsidRDefault="00BF6058" w:rsidP="00BF6058">
            <w:pPr>
              <w:jc w:val="center"/>
              <w:rPr>
                <w:rFonts w:ascii="Verdana" w:hAnsi="Verdana" w:cstheme="minorHAnsi"/>
                <w:b/>
              </w:rPr>
            </w:pPr>
            <w:r>
              <w:rPr>
                <w:rFonts w:ascii="Verdana" w:hAnsi="Verdana" w:cstheme="minorHAnsi"/>
                <w:b/>
              </w:rPr>
              <w:t>EASCT</w:t>
            </w:r>
          </w:p>
        </w:tc>
      </w:tr>
      <w:tr w:rsidR="001E1BAA" w:rsidRPr="00DB7F5B" w14:paraId="1B00D803" w14:textId="77777777" w:rsidTr="00046C53">
        <w:tc>
          <w:tcPr>
            <w:tcW w:w="981" w:type="dxa"/>
          </w:tcPr>
          <w:p w14:paraId="4844804F" w14:textId="3886C856" w:rsidR="001E1BAA" w:rsidRPr="00D42E63" w:rsidRDefault="001E1BAA"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5BDC9DDE" w14:textId="77777777" w:rsidR="001E1BAA" w:rsidRPr="00DB7F5B" w:rsidRDefault="001E1BAA" w:rsidP="001E1BAA">
            <w:pPr>
              <w:pStyle w:val="Footer"/>
              <w:tabs>
                <w:tab w:val="clear" w:pos="4513"/>
                <w:tab w:val="clear" w:pos="9026"/>
              </w:tabs>
              <w:jc w:val="both"/>
              <w:rPr>
                <w:rFonts w:ascii="Verdana" w:hAnsi="Verdana" w:cs="Arial"/>
                <w:b/>
              </w:rPr>
            </w:pPr>
            <w:r w:rsidRPr="00DB7F5B">
              <w:rPr>
                <w:rFonts w:ascii="Verdana" w:hAnsi="Verdana" w:cs="Arial"/>
                <w:b/>
              </w:rPr>
              <w:t>Forward Look</w:t>
            </w:r>
          </w:p>
          <w:p w14:paraId="77B3C9B9" w14:textId="259B4E43" w:rsidR="001E1BAA" w:rsidRDefault="001E1BAA" w:rsidP="001E1BAA">
            <w:pPr>
              <w:jc w:val="both"/>
              <w:rPr>
                <w:rFonts w:ascii="Verdana" w:hAnsi="Verdana" w:cs="Arial"/>
              </w:rPr>
            </w:pPr>
            <w:r w:rsidRPr="00DB7F5B">
              <w:rPr>
                <w:rFonts w:ascii="Verdana" w:hAnsi="Verdana" w:cs="Arial"/>
              </w:rPr>
              <w:t>The Forwa</w:t>
            </w:r>
            <w:r w:rsidR="00B43405">
              <w:rPr>
                <w:rFonts w:ascii="Verdana" w:hAnsi="Verdana" w:cs="Arial"/>
              </w:rPr>
              <w:t>rd Look was received and noted, with some items to be added as per discussion earlier in this meeting.</w:t>
            </w:r>
          </w:p>
          <w:p w14:paraId="06FB357D" w14:textId="77777777" w:rsidR="001E1BAA" w:rsidRPr="00DB7F5B" w:rsidRDefault="001E1BAA" w:rsidP="001E1BAA">
            <w:pPr>
              <w:pStyle w:val="Footer"/>
              <w:tabs>
                <w:tab w:val="clear" w:pos="4513"/>
                <w:tab w:val="clear" w:pos="9026"/>
              </w:tabs>
              <w:jc w:val="both"/>
              <w:rPr>
                <w:rFonts w:ascii="Verdana" w:hAnsi="Verdana" w:cs="Arial"/>
                <w:b/>
              </w:rPr>
            </w:pPr>
          </w:p>
        </w:tc>
        <w:tc>
          <w:tcPr>
            <w:tcW w:w="2117" w:type="dxa"/>
          </w:tcPr>
          <w:p w14:paraId="4263615F" w14:textId="77777777" w:rsidR="001E1BAA" w:rsidRDefault="001E1BAA" w:rsidP="00ED176F">
            <w:pPr>
              <w:jc w:val="center"/>
              <w:rPr>
                <w:rFonts w:ascii="Verdana" w:hAnsi="Verdana" w:cstheme="minorHAnsi"/>
              </w:rPr>
            </w:pPr>
          </w:p>
          <w:p w14:paraId="40F146F0" w14:textId="77777777" w:rsidR="00B43405" w:rsidRDefault="00B43405" w:rsidP="00ED176F">
            <w:pPr>
              <w:jc w:val="center"/>
              <w:rPr>
                <w:rFonts w:ascii="Verdana" w:hAnsi="Verdana" w:cstheme="minorHAnsi"/>
              </w:rPr>
            </w:pPr>
          </w:p>
          <w:p w14:paraId="6E3FA744" w14:textId="6760559D" w:rsidR="00B43405" w:rsidRPr="00B43405" w:rsidRDefault="00B43405" w:rsidP="00ED176F">
            <w:pPr>
              <w:jc w:val="center"/>
              <w:rPr>
                <w:rFonts w:ascii="Verdana" w:hAnsi="Verdana" w:cstheme="minorHAnsi"/>
                <w:b/>
              </w:rPr>
            </w:pPr>
            <w:r w:rsidRPr="00B43405">
              <w:rPr>
                <w:rFonts w:ascii="Verdana" w:hAnsi="Verdana" w:cstheme="minorHAnsi"/>
                <w:b/>
              </w:rPr>
              <w:t>EASCT</w:t>
            </w:r>
          </w:p>
        </w:tc>
      </w:tr>
      <w:tr w:rsidR="001E1BAA" w:rsidRPr="00DB7F5B" w14:paraId="088349B6" w14:textId="77777777" w:rsidTr="00046C53">
        <w:tc>
          <w:tcPr>
            <w:tcW w:w="981" w:type="dxa"/>
          </w:tcPr>
          <w:p w14:paraId="349F06F6" w14:textId="154A824F" w:rsidR="001E1BAA" w:rsidRPr="00D42E63" w:rsidRDefault="001E1BAA" w:rsidP="00D42E63">
            <w:pPr>
              <w:pStyle w:val="ListParagraph"/>
              <w:numPr>
                <w:ilvl w:val="0"/>
                <w:numId w:val="1"/>
              </w:numPr>
              <w:rPr>
                <w:rFonts w:ascii="Verdana" w:hAnsi="Verdana" w:cstheme="minorHAnsi"/>
              </w:rPr>
            </w:pPr>
          </w:p>
        </w:tc>
        <w:tc>
          <w:tcPr>
            <w:tcW w:w="7397" w:type="dxa"/>
            <w:tcBorders>
              <w:bottom w:val="single" w:sz="4" w:space="0" w:color="000000" w:themeColor="text1"/>
            </w:tcBorders>
          </w:tcPr>
          <w:p w14:paraId="1F4C66C1" w14:textId="77777777" w:rsidR="002A4881" w:rsidRDefault="002A4881" w:rsidP="001E1BAA">
            <w:pPr>
              <w:contextualSpacing/>
              <w:jc w:val="both"/>
              <w:rPr>
                <w:rFonts w:ascii="Verdana" w:hAnsi="Verdana" w:cs="Arial"/>
                <w:b/>
              </w:rPr>
            </w:pPr>
            <w:r w:rsidRPr="00DB7F5B">
              <w:rPr>
                <w:rFonts w:ascii="Verdana" w:hAnsi="Verdana" w:cs="Arial"/>
                <w:b/>
              </w:rPr>
              <w:t xml:space="preserve">Any other urgent business </w:t>
            </w:r>
            <w:r>
              <w:rPr>
                <w:rFonts w:ascii="Verdana" w:hAnsi="Verdana" w:cs="Arial"/>
                <w:b/>
              </w:rPr>
              <w:t>(</w:t>
            </w:r>
            <w:r w:rsidRPr="00DB7F5B">
              <w:rPr>
                <w:rFonts w:ascii="Verdana" w:hAnsi="Verdana" w:cstheme="minorHAnsi"/>
                <w:b/>
                <w:bCs/>
              </w:rPr>
              <w:t>AOB</w:t>
            </w:r>
            <w:r>
              <w:rPr>
                <w:rFonts w:ascii="Verdana" w:hAnsi="Verdana" w:cstheme="minorHAnsi"/>
                <w:b/>
                <w:bCs/>
              </w:rPr>
              <w:t>)</w:t>
            </w:r>
            <w:r w:rsidRPr="00DB7F5B">
              <w:rPr>
                <w:rFonts w:ascii="Verdana" w:hAnsi="Verdana" w:cs="Arial"/>
                <w:b/>
              </w:rPr>
              <w:t xml:space="preserve"> (agreed in advance with the Chair)</w:t>
            </w:r>
          </w:p>
          <w:p w14:paraId="576B6866" w14:textId="77777777" w:rsidR="00046C53" w:rsidRDefault="00046C53" w:rsidP="00BC6DEA">
            <w:pPr>
              <w:contextualSpacing/>
              <w:jc w:val="both"/>
              <w:rPr>
                <w:rFonts w:ascii="Verdana" w:hAnsi="Verdana"/>
              </w:rPr>
            </w:pPr>
          </w:p>
          <w:p w14:paraId="549184E4" w14:textId="1E23948B" w:rsidR="00BC6DEA" w:rsidRDefault="00046C53" w:rsidP="00BC6DEA">
            <w:pPr>
              <w:contextualSpacing/>
              <w:jc w:val="both"/>
              <w:rPr>
                <w:rFonts w:ascii="Verdana" w:hAnsi="Verdana"/>
              </w:rPr>
            </w:pPr>
            <w:r>
              <w:rPr>
                <w:rFonts w:ascii="Verdana" w:hAnsi="Verdana"/>
              </w:rPr>
              <w:t>There was no other business</w:t>
            </w:r>
            <w:r w:rsidR="00BC6DEA">
              <w:rPr>
                <w:rFonts w:ascii="Verdana" w:hAnsi="Verdana"/>
              </w:rPr>
              <w:t>.</w:t>
            </w:r>
          </w:p>
          <w:p w14:paraId="53DAE9DA" w14:textId="09030989" w:rsidR="001E1BAA" w:rsidRPr="00DB7F5B" w:rsidRDefault="00BC6DEA" w:rsidP="00BC6DEA">
            <w:pPr>
              <w:contextualSpacing/>
              <w:jc w:val="both"/>
              <w:rPr>
                <w:rFonts w:ascii="Verdana" w:hAnsi="Verdana"/>
              </w:rPr>
            </w:pPr>
            <w:r>
              <w:rPr>
                <w:rFonts w:ascii="Verdana" w:hAnsi="Verdana"/>
              </w:rPr>
              <w:t xml:space="preserve">  </w:t>
            </w:r>
          </w:p>
        </w:tc>
        <w:tc>
          <w:tcPr>
            <w:tcW w:w="2117" w:type="dxa"/>
          </w:tcPr>
          <w:p w14:paraId="2BA4A322" w14:textId="77777777" w:rsidR="001E1BAA" w:rsidRDefault="001E1BAA" w:rsidP="001E1BAA">
            <w:pPr>
              <w:jc w:val="center"/>
              <w:rPr>
                <w:rFonts w:ascii="Verdana" w:hAnsi="Verdana" w:cstheme="minorHAnsi"/>
              </w:rPr>
            </w:pPr>
          </w:p>
          <w:p w14:paraId="104A2BE9" w14:textId="5CEFF702" w:rsidR="00BC6DEA" w:rsidRPr="00DB7F5B" w:rsidRDefault="00BC6DEA" w:rsidP="001E1BAA">
            <w:pPr>
              <w:jc w:val="center"/>
              <w:rPr>
                <w:rFonts w:ascii="Verdana" w:hAnsi="Verdana" w:cstheme="minorHAnsi"/>
              </w:rPr>
            </w:pPr>
          </w:p>
        </w:tc>
      </w:tr>
      <w:tr w:rsidR="001E1BAA" w:rsidRPr="00DB7F5B" w14:paraId="021CFB47" w14:textId="52F24BD2" w:rsidTr="00332463">
        <w:tc>
          <w:tcPr>
            <w:tcW w:w="10495" w:type="dxa"/>
            <w:gridSpan w:val="3"/>
            <w:tcBorders>
              <w:right w:val="nil"/>
            </w:tcBorders>
            <w:shd w:val="clear" w:color="auto" w:fill="C6D9F1" w:themeFill="text2" w:themeFillTint="33"/>
          </w:tcPr>
          <w:p w14:paraId="64BB579C" w14:textId="0E7FF414" w:rsidR="001E1BAA" w:rsidRPr="00DB7F5B" w:rsidRDefault="005454D8" w:rsidP="005454D8">
            <w:pPr>
              <w:rPr>
                <w:rFonts w:ascii="Verdana" w:hAnsi="Verdana" w:cstheme="minorHAnsi"/>
              </w:rPr>
            </w:pPr>
            <w:r>
              <w:rPr>
                <w:rFonts w:ascii="Verdana" w:hAnsi="Verdana" w:cstheme="minorHAnsi"/>
                <w:b/>
                <w:bCs/>
              </w:rPr>
              <w:t>Future Meetings – M</w:t>
            </w:r>
            <w:r w:rsidR="001E1BAA" w:rsidRPr="00DB7F5B">
              <w:rPr>
                <w:rFonts w:ascii="Verdana" w:hAnsi="Verdana" w:cstheme="minorHAnsi"/>
                <w:b/>
                <w:bCs/>
              </w:rPr>
              <w:t>onthly</w:t>
            </w:r>
          </w:p>
        </w:tc>
      </w:tr>
      <w:tr w:rsidR="001E1BAA" w:rsidRPr="00DB7F5B" w14:paraId="626FD5AD" w14:textId="77777777" w:rsidTr="00046C53">
        <w:tc>
          <w:tcPr>
            <w:tcW w:w="981" w:type="dxa"/>
          </w:tcPr>
          <w:p w14:paraId="3DC0CDEB" w14:textId="73DFE653" w:rsidR="001E1BAA" w:rsidRPr="00D42E63" w:rsidRDefault="001E1BAA" w:rsidP="00D42E63">
            <w:pPr>
              <w:pStyle w:val="ListParagraph"/>
              <w:numPr>
                <w:ilvl w:val="0"/>
                <w:numId w:val="1"/>
              </w:numPr>
              <w:jc w:val="both"/>
              <w:rPr>
                <w:rFonts w:ascii="Verdana" w:hAnsi="Verdana" w:cstheme="minorHAnsi"/>
              </w:rPr>
            </w:pPr>
          </w:p>
        </w:tc>
        <w:tc>
          <w:tcPr>
            <w:tcW w:w="7397" w:type="dxa"/>
          </w:tcPr>
          <w:p w14:paraId="5CE0373A" w14:textId="77777777" w:rsidR="00266068" w:rsidRDefault="001E1BAA" w:rsidP="00266068">
            <w:pPr>
              <w:outlineLvl w:val="0"/>
              <w:rPr>
                <w:rFonts w:ascii="Verdana" w:hAnsi="Verdana" w:cstheme="minorHAnsi"/>
                <w:b/>
              </w:rPr>
            </w:pPr>
            <w:r w:rsidRPr="00266068">
              <w:rPr>
                <w:rFonts w:ascii="Verdana" w:hAnsi="Verdana" w:cstheme="minorHAnsi"/>
                <w:b/>
              </w:rPr>
              <w:t>Date of next meeting</w:t>
            </w:r>
            <w:r w:rsidR="00266068">
              <w:rPr>
                <w:rFonts w:ascii="Verdana" w:hAnsi="Verdana" w:cstheme="minorHAnsi"/>
                <w:b/>
              </w:rPr>
              <w:t>:</w:t>
            </w:r>
          </w:p>
          <w:p w14:paraId="28A88890" w14:textId="21FC63E1" w:rsidR="001E1BAA" w:rsidRPr="00266068" w:rsidRDefault="00BF6058" w:rsidP="00BF6058">
            <w:pPr>
              <w:outlineLvl w:val="0"/>
              <w:rPr>
                <w:rFonts w:ascii="Verdana" w:hAnsi="Verdana" w:cstheme="minorHAnsi"/>
              </w:rPr>
            </w:pPr>
            <w:r>
              <w:rPr>
                <w:rFonts w:ascii="Verdana" w:hAnsi="Verdana" w:cs="Arial"/>
              </w:rPr>
              <w:t xml:space="preserve">Monday 11 </w:t>
            </w:r>
            <w:r w:rsidRPr="00BF6058">
              <w:rPr>
                <w:rFonts w:ascii="Verdana" w:hAnsi="Verdana" w:cs="Arial"/>
              </w:rPr>
              <w:t xml:space="preserve">April </w:t>
            </w:r>
            <w:r w:rsidR="00266068" w:rsidRPr="00BF6058">
              <w:rPr>
                <w:rFonts w:ascii="Verdana" w:hAnsi="Verdana" w:cs="Arial"/>
              </w:rPr>
              <w:t>2022</w:t>
            </w:r>
            <w:r w:rsidR="005454D8" w:rsidRPr="00BF6058">
              <w:rPr>
                <w:rFonts w:ascii="Verdana" w:hAnsi="Verdana" w:cs="Arial"/>
              </w:rPr>
              <w:t>, 1</w:t>
            </w:r>
            <w:r w:rsidR="00266068" w:rsidRPr="00BF6058">
              <w:rPr>
                <w:rFonts w:ascii="Verdana" w:hAnsi="Verdana" w:cs="Arial"/>
              </w:rPr>
              <w:t>4</w:t>
            </w:r>
            <w:r w:rsidR="005454D8" w:rsidRPr="00BF6058">
              <w:rPr>
                <w:rFonts w:ascii="Verdana" w:hAnsi="Verdana" w:cs="Arial"/>
              </w:rPr>
              <w:t>:00 -</w:t>
            </w:r>
            <w:r w:rsidR="001211F2" w:rsidRPr="00BF6058">
              <w:rPr>
                <w:rFonts w:ascii="Verdana" w:hAnsi="Verdana" w:cs="Arial"/>
              </w:rPr>
              <w:t xml:space="preserve"> 15:30</w:t>
            </w:r>
            <w:r w:rsidR="00266068" w:rsidRPr="00BF6058">
              <w:rPr>
                <w:rFonts w:ascii="Verdana" w:hAnsi="Verdana" w:cs="Arial"/>
              </w:rPr>
              <w:t>.</w:t>
            </w:r>
          </w:p>
        </w:tc>
        <w:tc>
          <w:tcPr>
            <w:tcW w:w="2117" w:type="dxa"/>
          </w:tcPr>
          <w:p w14:paraId="648BCE22" w14:textId="215B87B0" w:rsidR="001E1BAA" w:rsidRPr="00ED176F" w:rsidRDefault="001E1BAA" w:rsidP="001211F2">
            <w:pPr>
              <w:jc w:val="center"/>
              <w:rPr>
                <w:rFonts w:ascii="Verdana" w:hAnsi="Verdana" w:cstheme="minorHAnsi"/>
              </w:rPr>
            </w:pPr>
          </w:p>
        </w:tc>
      </w:tr>
    </w:tbl>
    <w:p w14:paraId="0D37B15B" w14:textId="51B254B8" w:rsidR="00250E24" w:rsidRPr="00474636" w:rsidRDefault="00250E24" w:rsidP="004A1AF7">
      <w:pPr>
        <w:rPr>
          <w:rFonts w:ascii="Verdana" w:hAnsi="Verdana"/>
          <w:sz w:val="8"/>
        </w:rPr>
      </w:pPr>
    </w:p>
    <w:sectPr w:rsidR="00250E24" w:rsidRPr="00474636" w:rsidSect="00762AD3">
      <w:headerReference w:type="even" r:id="rId11"/>
      <w:headerReference w:type="default" r:id="rId12"/>
      <w:footerReference w:type="even" r:id="rId13"/>
      <w:footerReference w:type="default" r:id="rId14"/>
      <w:headerReference w:type="first" r:id="rId15"/>
      <w:footerReference w:type="first" r:id="rId16"/>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4FCADE" w14:textId="77777777" w:rsidR="00DA74A8" w:rsidRDefault="00DA74A8" w:rsidP="007C0BA8">
      <w:r>
        <w:separator/>
      </w:r>
    </w:p>
  </w:endnote>
  <w:endnote w:type="continuationSeparator" w:id="0">
    <w:p w14:paraId="022175CF" w14:textId="77777777" w:rsidR="00DA74A8" w:rsidRDefault="00DA74A8"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24D916" w14:textId="77777777" w:rsidR="00C247D3" w:rsidRDefault="00C247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DA74A8" w14:paraId="137DC7CC" w14:textId="77777777" w:rsidTr="009B46B0">
      <w:tc>
        <w:tcPr>
          <w:tcW w:w="4667" w:type="dxa"/>
        </w:tcPr>
        <w:p w14:paraId="5427F86E" w14:textId="1F9541ED" w:rsidR="00DA74A8" w:rsidRDefault="00C247D3" w:rsidP="009B46B0">
          <w:pPr>
            <w:pStyle w:val="Footer"/>
            <w:rPr>
              <w:rFonts w:ascii="Verdana" w:hAnsi="Verdana"/>
              <w:b/>
              <w:sz w:val="18"/>
              <w:szCs w:val="20"/>
            </w:rPr>
          </w:pPr>
          <w:r>
            <w:rPr>
              <w:rFonts w:ascii="Verdana" w:hAnsi="Verdana"/>
              <w:b/>
              <w:sz w:val="18"/>
              <w:szCs w:val="20"/>
            </w:rPr>
            <w:t xml:space="preserve">Confirmed </w:t>
          </w:r>
          <w:r>
            <w:rPr>
              <w:rFonts w:ascii="Verdana" w:hAnsi="Verdana"/>
              <w:b/>
              <w:sz w:val="18"/>
              <w:szCs w:val="20"/>
            </w:rPr>
            <w:t>n</w:t>
          </w:r>
          <w:bookmarkStart w:id="1" w:name="_GoBack"/>
          <w:bookmarkEnd w:id="1"/>
          <w:r w:rsidR="00DA74A8" w:rsidRPr="00CD6024">
            <w:rPr>
              <w:rFonts w:ascii="Verdana" w:hAnsi="Verdana"/>
              <w:b/>
              <w:sz w:val="18"/>
              <w:szCs w:val="20"/>
            </w:rPr>
            <w:t xml:space="preserve">otes of the </w:t>
          </w:r>
          <w:r w:rsidR="00DA74A8">
            <w:rPr>
              <w:rFonts w:ascii="Verdana" w:hAnsi="Verdana"/>
              <w:b/>
              <w:sz w:val="18"/>
              <w:szCs w:val="20"/>
            </w:rPr>
            <w:t xml:space="preserve">NEPTS DAG </w:t>
          </w:r>
        </w:p>
        <w:p w14:paraId="35400F69" w14:textId="418F1901" w:rsidR="00DA74A8" w:rsidRPr="00CD6024" w:rsidRDefault="00BF6058" w:rsidP="00BF6058">
          <w:pPr>
            <w:pStyle w:val="Footer"/>
            <w:rPr>
              <w:rFonts w:ascii="Verdana" w:hAnsi="Verdana"/>
              <w:b/>
              <w:sz w:val="18"/>
              <w:szCs w:val="20"/>
            </w:rPr>
          </w:pPr>
          <w:r>
            <w:rPr>
              <w:rFonts w:ascii="Verdana" w:hAnsi="Verdana"/>
              <w:b/>
              <w:sz w:val="18"/>
              <w:szCs w:val="20"/>
            </w:rPr>
            <w:t>1 February 2022</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DA74A8" w:rsidRPr="00CD6024" w14:paraId="7816BA14" w14:textId="77777777" w:rsidTr="00603067">
            <w:trPr>
              <w:trHeight w:val="449"/>
            </w:trPr>
            <w:tc>
              <w:tcPr>
                <w:tcW w:w="1653" w:type="dxa"/>
                <w:tcBorders>
                  <w:top w:val="nil"/>
                </w:tcBorders>
              </w:tcPr>
              <w:p w14:paraId="6D192113" w14:textId="51334FC3" w:rsidR="00DA74A8" w:rsidRPr="00CD6024" w:rsidRDefault="00DA74A8" w:rsidP="009B46B0">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184C44">
                  <w:rPr>
                    <w:rFonts w:ascii="Verdana" w:hAnsi="Verdana" w:cs="Arial"/>
                    <w:b/>
                    <w:noProof/>
                    <w:sz w:val="18"/>
                    <w:szCs w:val="20"/>
                  </w:rPr>
                  <w:t>3</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184C44">
                  <w:rPr>
                    <w:rFonts w:ascii="Verdana" w:hAnsi="Verdana" w:cs="Arial"/>
                    <w:b/>
                    <w:noProof/>
                    <w:sz w:val="18"/>
                    <w:szCs w:val="20"/>
                  </w:rPr>
                  <w:t>8</w:t>
                </w:r>
                <w:r w:rsidRPr="00CD6024">
                  <w:rPr>
                    <w:rFonts w:ascii="Verdana" w:hAnsi="Verdana" w:cs="Arial"/>
                    <w:b/>
                    <w:sz w:val="18"/>
                    <w:szCs w:val="20"/>
                  </w:rPr>
                  <w:fldChar w:fldCharType="end"/>
                </w:r>
              </w:p>
            </w:tc>
          </w:tr>
        </w:tbl>
        <w:p w14:paraId="411035F2" w14:textId="77777777" w:rsidR="00DA74A8" w:rsidRPr="00CD6024" w:rsidRDefault="00DA74A8" w:rsidP="009B46B0">
          <w:pPr>
            <w:pStyle w:val="Footer"/>
            <w:rPr>
              <w:rFonts w:ascii="Verdana" w:hAnsi="Verdana"/>
              <w:b/>
              <w:sz w:val="18"/>
              <w:szCs w:val="20"/>
            </w:rPr>
          </w:pPr>
        </w:p>
      </w:tc>
      <w:tc>
        <w:tcPr>
          <w:tcW w:w="3671" w:type="dxa"/>
        </w:tcPr>
        <w:p w14:paraId="261DC3EA" w14:textId="77777777" w:rsidR="00DA74A8" w:rsidRPr="00CD6024" w:rsidRDefault="00DA74A8" w:rsidP="009B46B0">
          <w:pPr>
            <w:pStyle w:val="Footer"/>
            <w:jc w:val="right"/>
            <w:rPr>
              <w:rFonts w:ascii="Verdana" w:hAnsi="Verdana"/>
              <w:b/>
              <w:sz w:val="18"/>
              <w:szCs w:val="20"/>
            </w:rPr>
          </w:pPr>
          <w:r>
            <w:rPr>
              <w:rFonts w:ascii="Verdana" w:hAnsi="Verdana"/>
              <w:b/>
              <w:sz w:val="18"/>
              <w:szCs w:val="20"/>
            </w:rPr>
            <w:t xml:space="preserve">NEPTS DAG </w:t>
          </w:r>
          <w:r w:rsidRPr="00CD6024">
            <w:rPr>
              <w:rFonts w:ascii="Verdana" w:hAnsi="Verdana"/>
              <w:b/>
              <w:sz w:val="18"/>
              <w:szCs w:val="20"/>
            </w:rPr>
            <w:t>Meeting</w:t>
          </w:r>
        </w:p>
        <w:p w14:paraId="6096C7D9" w14:textId="76EE6BB2" w:rsidR="00DA74A8" w:rsidRPr="00CD6024" w:rsidRDefault="00184C44" w:rsidP="00184C44">
          <w:pPr>
            <w:pStyle w:val="Footer"/>
            <w:jc w:val="right"/>
            <w:rPr>
              <w:rFonts w:ascii="Verdana" w:hAnsi="Verdana"/>
              <w:b/>
              <w:sz w:val="18"/>
              <w:szCs w:val="20"/>
            </w:rPr>
          </w:pPr>
          <w:r>
            <w:rPr>
              <w:rFonts w:ascii="Verdana" w:hAnsi="Verdana"/>
              <w:b/>
              <w:sz w:val="18"/>
              <w:szCs w:val="20"/>
            </w:rPr>
            <w:t xml:space="preserve">3 May </w:t>
          </w:r>
          <w:r w:rsidR="00DA74A8">
            <w:rPr>
              <w:rFonts w:ascii="Verdana" w:hAnsi="Verdana"/>
              <w:b/>
              <w:sz w:val="18"/>
              <w:szCs w:val="20"/>
            </w:rPr>
            <w:t>2022</w:t>
          </w:r>
        </w:p>
      </w:tc>
    </w:tr>
  </w:tbl>
  <w:p w14:paraId="0A0A80A3" w14:textId="77777777" w:rsidR="00DA74A8" w:rsidRDefault="00DA74A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8"/>
      <w:gridCol w:w="1869"/>
      <w:gridCol w:w="3670"/>
    </w:tblGrid>
    <w:tr w:rsidR="00DA74A8" w14:paraId="15411F21" w14:textId="77777777" w:rsidTr="00CD6024">
      <w:tc>
        <w:tcPr>
          <w:tcW w:w="4679" w:type="dxa"/>
        </w:tcPr>
        <w:p w14:paraId="43651903" w14:textId="17A2B5DA" w:rsidR="00DA74A8" w:rsidRDefault="00C247D3" w:rsidP="00FC147C">
          <w:pPr>
            <w:pStyle w:val="Footer"/>
            <w:rPr>
              <w:rFonts w:ascii="Verdana" w:hAnsi="Verdana"/>
              <w:b/>
              <w:sz w:val="18"/>
              <w:szCs w:val="20"/>
            </w:rPr>
          </w:pPr>
          <w:r>
            <w:rPr>
              <w:rFonts w:ascii="Verdana" w:hAnsi="Verdana"/>
              <w:b/>
              <w:sz w:val="18"/>
              <w:szCs w:val="20"/>
            </w:rPr>
            <w:t>Confirmed n</w:t>
          </w:r>
          <w:r w:rsidR="00DA74A8" w:rsidRPr="00CD6024">
            <w:rPr>
              <w:rFonts w:ascii="Verdana" w:hAnsi="Verdana"/>
              <w:b/>
              <w:sz w:val="18"/>
              <w:szCs w:val="20"/>
            </w:rPr>
            <w:t xml:space="preserve">otes of the </w:t>
          </w:r>
          <w:r w:rsidR="00DA74A8">
            <w:rPr>
              <w:rFonts w:ascii="Verdana" w:hAnsi="Verdana"/>
              <w:b/>
              <w:sz w:val="18"/>
              <w:szCs w:val="20"/>
            </w:rPr>
            <w:t xml:space="preserve">NEPTS DAG </w:t>
          </w:r>
        </w:p>
        <w:p w14:paraId="7F086613" w14:textId="31518170" w:rsidR="00DA74A8" w:rsidRPr="00CD6024" w:rsidRDefault="00184C44" w:rsidP="00184C44">
          <w:pPr>
            <w:pStyle w:val="Footer"/>
            <w:rPr>
              <w:rFonts w:ascii="Verdana" w:hAnsi="Verdana"/>
              <w:b/>
              <w:sz w:val="18"/>
              <w:szCs w:val="20"/>
            </w:rPr>
          </w:pPr>
          <w:r>
            <w:rPr>
              <w:rFonts w:ascii="Verdana" w:hAnsi="Verdana"/>
              <w:b/>
              <w:sz w:val="18"/>
              <w:szCs w:val="20"/>
            </w:rPr>
            <w:t>1 February 2022</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DA74A8" w:rsidRPr="00CD6024" w14:paraId="0C12CD86" w14:textId="77777777" w:rsidTr="00CD6024">
            <w:trPr>
              <w:trHeight w:val="449"/>
            </w:trPr>
            <w:tc>
              <w:tcPr>
                <w:tcW w:w="1653" w:type="dxa"/>
                <w:tcBorders>
                  <w:top w:val="nil"/>
                </w:tcBorders>
              </w:tcPr>
              <w:p w14:paraId="43FE4110" w14:textId="5008ED28" w:rsidR="00DA74A8" w:rsidRPr="00CD6024" w:rsidRDefault="00DA74A8"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184C44">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184C44">
                  <w:rPr>
                    <w:rFonts w:ascii="Verdana" w:hAnsi="Verdana" w:cs="Arial"/>
                    <w:b/>
                    <w:noProof/>
                    <w:sz w:val="18"/>
                    <w:szCs w:val="20"/>
                  </w:rPr>
                  <w:t>8</w:t>
                </w:r>
                <w:r w:rsidRPr="00CD6024">
                  <w:rPr>
                    <w:rFonts w:ascii="Verdana" w:hAnsi="Verdana" w:cs="Arial"/>
                    <w:b/>
                    <w:sz w:val="18"/>
                    <w:szCs w:val="20"/>
                  </w:rPr>
                  <w:fldChar w:fldCharType="end"/>
                </w:r>
              </w:p>
            </w:tc>
          </w:tr>
        </w:tbl>
        <w:p w14:paraId="0040D739" w14:textId="77777777" w:rsidR="00DA74A8" w:rsidRPr="00CD6024" w:rsidRDefault="00DA74A8">
          <w:pPr>
            <w:pStyle w:val="Footer"/>
            <w:rPr>
              <w:rFonts w:ascii="Verdana" w:hAnsi="Verdana"/>
              <w:b/>
              <w:sz w:val="18"/>
              <w:szCs w:val="20"/>
            </w:rPr>
          </w:pPr>
        </w:p>
      </w:tc>
      <w:tc>
        <w:tcPr>
          <w:tcW w:w="3679" w:type="dxa"/>
        </w:tcPr>
        <w:p w14:paraId="508E2120" w14:textId="6F33C171" w:rsidR="00DA74A8" w:rsidRPr="00CD6024" w:rsidRDefault="00DA74A8" w:rsidP="005454D8">
          <w:pPr>
            <w:pStyle w:val="Footer"/>
            <w:jc w:val="right"/>
            <w:rPr>
              <w:rFonts w:ascii="Verdana" w:hAnsi="Verdana"/>
              <w:b/>
              <w:sz w:val="18"/>
              <w:szCs w:val="20"/>
            </w:rPr>
          </w:pPr>
          <w:r>
            <w:rPr>
              <w:rFonts w:ascii="Verdana" w:hAnsi="Verdana"/>
              <w:b/>
              <w:sz w:val="18"/>
              <w:szCs w:val="20"/>
            </w:rPr>
            <w:t xml:space="preserve">NEPTS DAG </w:t>
          </w:r>
          <w:r w:rsidRPr="00CD6024">
            <w:rPr>
              <w:rFonts w:ascii="Verdana" w:hAnsi="Verdana"/>
              <w:b/>
              <w:sz w:val="18"/>
              <w:szCs w:val="20"/>
            </w:rPr>
            <w:t>Meeting</w:t>
          </w:r>
        </w:p>
        <w:p w14:paraId="528D63F9" w14:textId="25C9111F" w:rsidR="00DA74A8" w:rsidRPr="00CD6024" w:rsidRDefault="00184C44" w:rsidP="00184C44">
          <w:pPr>
            <w:pStyle w:val="Footer"/>
            <w:jc w:val="right"/>
            <w:rPr>
              <w:rFonts w:ascii="Verdana" w:hAnsi="Verdana"/>
              <w:b/>
              <w:sz w:val="18"/>
              <w:szCs w:val="20"/>
            </w:rPr>
          </w:pPr>
          <w:r>
            <w:rPr>
              <w:rFonts w:ascii="Verdana" w:hAnsi="Verdana"/>
              <w:b/>
              <w:sz w:val="18"/>
              <w:szCs w:val="20"/>
            </w:rPr>
            <w:t>3 May 2022</w:t>
          </w:r>
        </w:p>
      </w:tc>
    </w:tr>
  </w:tbl>
  <w:p w14:paraId="35633592" w14:textId="7799A1A3" w:rsidR="00DA74A8" w:rsidRDefault="00DA74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A5BAF4" w14:textId="77777777" w:rsidR="00DA74A8" w:rsidRDefault="00DA74A8" w:rsidP="007C0BA8">
      <w:r>
        <w:separator/>
      </w:r>
    </w:p>
  </w:footnote>
  <w:footnote w:type="continuationSeparator" w:id="0">
    <w:p w14:paraId="11150552" w14:textId="77777777" w:rsidR="00DA74A8" w:rsidRDefault="00DA74A8"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02652A" w14:textId="545F2F54" w:rsidR="00DA74A8" w:rsidRDefault="000F664C">
    <w:pPr>
      <w:pStyle w:val="Header"/>
    </w:pPr>
    <w:r>
      <w:rPr>
        <w:noProof/>
      </w:rPr>
      <w:pict w14:anchorId="63ABE4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7439516" o:spid="_x0000_s17410" type="#_x0000_t136" style="position:absolute;margin-left:0;margin-top:0;width:487.95pt;height:97.55pt;rotation:315;z-index:-251655168;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00A2BA" w14:textId="7CF53C05" w:rsidR="00DA74A8" w:rsidRDefault="000F664C">
    <w:pPr>
      <w:pStyle w:val="Header"/>
    </w:pPr>
    <w:r>
      <w:rPr>
        <w:noProof/>
      </w:rPr>
      <w:pict w14:anchorId="3DE45DF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7439517" o:spid="_x0000_s17411" type="#_x0000_t136" style="position:absolute;margin-left:0;margin-top:0;width:487.95pt;height:97.55pt;rotation:315;z-index:-251653120;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491"/>
    </w:tblGrid>
    <w:tr w:rsidR="00DA74A8" w14:paraId="78672BF4" w14:textId="77777777" w:rsidTr="006F405E">
      <w:tc>
        <w:tcPr>
          <w:tcW w:w="10491" w:type="dxa"/>
        </w:tcPr>
        <w:p w14:paraId="5E4AD8AC" w14:textId="1FC49EE7" w:rsidR="00DA74A8" w:rsidRDefault="00DA74A8"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73756782" w14:textId="04CB6106" w:rsidR="00DA74A8" w:rsidRDefault="000F664C" w:rsidP="005238D8">
    <w:pPr>
      <w:pStyle w:val="BodyText"/>
      <w:jc w:val="center"/>
      <w:rPr>
        <w:rFonts w:ascii="Verdana" w:hAnsi="Verdana" w:cs="Arial"/>
        <w:b/>
        <w:szCs w:val="24"/>
      </w:rPr>
    </w:pPr>
    <w:r>
      <w:rPr>
        <w:noProof/>
      </w:rPr>
      <w:pict w14:anchorId="2974E6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7439515" o:spid="_x0000_s17409" type="#_x0000_t136" style="position:absolute;left:0;text-align:left;margin-left:0;margin-top:0;width:487.95pt;height:97.55pt;rotation:315;z-index:-251657216;mso-position-horizontal:center;mso-position-horizontal-relative:margin;mso-position-vertical:center;mso-position-vertical-relative:margin" o:allowincell="f" fillcolor="silver" stroked="f">
          <v:fill opacity=".5"/>
          <v:textpath style="font-family:&quot;Times New Roman&quot;;font-size:1pt" string="confirmed"/>
          <w10:wrap anchorx="margin" anchory="margin"/>
        </v:shape>
      </w:pict>
    </w:r>
    <w:r w:rsidR="00DA74A8">
      <w:rPr>
        <w:rFonts w:ascii="Verdana" w:hAnsi="Verdana" w:cs="Arial"/>
        <w:b/>
        <w:szCs w:val="24"/>
      </w:rPr>
      <w:t xml:space="preserve">NON EMERGENCY PATIENT TRANSPORT SERVICES </w:t>
    </w:r>
  </w:p>
  <w:p w14:paraId="021366F6" w14:textId="7A10D5DE" w:rsidR="00DA74A8" w:rsidRDefault="00DA74A8" w:rsidP="005238D8">
    <w:pPr>
      <w:pStyle w:val="BodyText"/>
      <w:jc w:val="center"/>
      <w:rPr>
        <w:rFonts w:ascii="Verdana" w:hAnsi="Verdana" w:cs="Arial"/>
        <w:b/>
        <w:szCs w:val="24"/>
      </w:rPr>
    </w:pPr>
    <w:r>
      <w:rPr>
        <w:rFonts w:ascii="Verdana" w:hAnsi="Verdana" w:cs="Arial"/>
        <w:b/>
        <w:szCs w:val="24"/>
      </w:rPr>
      <w:t>DELIVERY ASSURANCE GROUP</w:t>
    </w:r>
  </w:p>
  <w:p w14:paraId="259EAE20" w14:textId="77777777" w:rsidR="00DA74A8" w:rsidRDefault="00DA74A8" w:rsidP="005238D8">
    <w:pPr>
      <w:pStyle w:val="BodyText"/>
      <w:jc w:val="center"/>
      <w:rPr>
        <w:rFonts w:ascii="Verdana" w:hAnsi="Verdana" w:cs="Arial"/>
        <w:b/>
        <w:szCs w:val="24"/>
      </w:rPr>
    </w:pPr>
  </w:p>
  <w:p w14:paraId="069F5B68" w14:textId="15635CFE" w:rsidR="00DA74A8" w:rsidRPr="00AD6A9A" w:rsidRDefault="00DA74A8" w:rsidP="005238D8">
    <w:pPr>
      <w:pStyle w:val="BodyText"/>
      <w:jc w:val="center"/>
      <w:rPr>
        <w:rFonts w:ascii="Verdana" w:hAnsi="Verdana" w:cs="Arial"/>
        <w:b/>
        <w:szCs w:val="24"/>
      </w:rPr>
    </w:pPr>
    <w:r>
      <w:rPr>
        <w:rFonts w:ascii="Verdana" w:hAnsi="Verdana" w:cs="Arial"/>
        <w:b/>
        <w:szCs w:val="24"/>
      </w:rPr>
      <w:t>1 February 2022</w:t>
    </w:r>
  </w:p>
  <w:p w14:paraId="287326D2" w14:textId="06EC114E" w:rsidR="00DA74A8" w:rsidRDefault="00DA74A8" w:rsidP="008501E2">
    <w:pPr>
      <w:pStyle w:val="BodyText"/>
      <w:jc w:val="center"/>
      <w:rPr>
        <w:rFonts w:ascii="Verdana" w:hAnsi="Verdana" w:cs="Arial"/>
        <w:b/>
        <w:szCs w:val="24"/>
      </w:rPr>
    </w:pPr>
    <w:r>
      <w:rPr>
        <w:rFonts w:ascii="Verdana" w:hAnsi="Verdana" w:cs="Arial"/>
        <w:b/>
        <w:szCs w:val="24"/>
      </w:rPr>
      <w:t>14:00 – 15:30</w:t>
    </w:r>
  </w:p>
  <w:p w14:paraId="3C4FFB78" w14:textId="64A505E7" w:rsidR="00DA74A8" w:rsidRPr="008501E2" w:rsidRDefault="00DA74A8" w:rsidP="008501E2">
    <w:pPr>
      <w:pStyle w:val="BodyText"/>
      <w:jc w:val="center"/>
      <w:rPr>
        <w:rFonts w:ascii="Verdana" w:hAnsi="Verdana" w:cs="Arial"/>
        <w:b/>
        <w:szCs w:val="24"/>
      </w:rPr>
    </w:pPr>
    <w:r>
      <w:rPr>
        <w:rFonts w:ascii="Verdana" w:hAnsi="Verdana" w:cs="Arial"/>
        <w:b/>
        <w:bCs/>
      </w:rPr>
      <w:t>Via Microsoft Teams</w:t>
    </w:r>
  </w:p>
  <w:p w14:paraId="636EFE5D" w14:textId="77777777" w:rsidR="00DA74A8" w:rsidRPr="0045251E" w:rsidRDefault="00DA74A8" w:rsidP="005F3F2C">
    <w:pPr>
      <w:pStyle w:val="Header"/>
      <w:jc w:val="center"/>
      <w:rPr>
        <w:rFonts w:ascii="Verdana" w:hAnsi="Verdana"/>
      </w:rPr>
    </w:pPr>
  </w:p>
  <w:p w14:paraId="34211279" w14:textId="1F7BFF73" w:rsidR="00DA74A8" w:rsidRPr="0045251E" w:rsidRDefault="00DA74A8" w:rsidP="005F3F2C">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p w14:paraId="73CE79E1" w14:textId="77777777" w:rsidR="00DA74A8" w:rsidRDefault="00DA74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3494A"/>
    <w:multiLevelType w:val="hybridMultilevel"/>
    <w:tmpl w:val="B5B8C8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E40938"/>
    <w:multiLevelType w:val="hybridMultilevel"/>
    <w:tmpl w:val="D9647E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FDE7839"/>
    <w:multiLevelType w:val="hybridMultilevel"/>
    <w:tmpl w:val="F80692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62448"/>
    <w:multiLevelType w:val="hybridMultilevel"/>
    <w:tmpl w:val="10E209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AC6E1B"/>
    <w:multiLevelType w:val="hybridMultilevel"/>
    <w:tmpl w:val="AC061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2A31B4"/>
    <w:multiLevelType w:val="hybridMultilevel"/>
    <w:tmpl w:val="1F28A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650512"/>
    <w:multiLevelType w:val="hybridMultilevel"/>
    <w:tmpl w:val="17B4C75C"/>
    <w:lvl w:ilvl="0" w:tplc="416E6C66">
      <w:start w:val="8"/>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B665431"/>
    <w:multiLevelType w:val="hybridMultilevel"/>
    <w:tmpl w:val="45B0F9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993E1C"/>
    <w:multiLevelType w:val="hybridMultilevel"/>
    <w:tmpl w:val="0EB0B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E71E7"/>
    <w:multiLevelType w:val="hybridMultilevel"/>
    <w:tmpl w:val="EE7A4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5065F4A"/>
    <w:multiLevelType w:val="hybridMultilevel"/>
    <w:tmpl w:val="EADECBE6"/>
    <w:lvl w:ilvl="0" w:tplc="08090001">
      <w:start w:val="1"/>
      <w:numFmt w:val="bullet"/>
      <w:lvlText w:val=""/>
      <w:lvlJc w:val="left"/>
      <w:pPr>
        <w:ind w:left="799" w:hanging="360"/>
      </w:pPr>
      <w:rPr>
        <w:rFonts w:ascii="Symbol" w:hAnsi="Symbol" w:hint="default"/>
      </w:rPr>
    </w:lvl>
    <w:lvl w:ilvl="1" w:tplc="08090003" w:tentative="1">
      <w:start w:val="1"/>
      <w:numFmt w:val="bullet"/>
      <w:lvlText w:val="o"/>
      <w:lvlJc w:val="left"/>
      <w:pPr>
        <w:ind w:left="1519" w:hanging="360"/>
      </w:pPr>
      <w:rPr>
        <w:rFonts w:ascii="Courier New" w:hAnsi="Courier New" w:cs="Courier New" w:hint="default"/>
      </w:rPr>
    </w:lvl>
    <w:lvl w:ilvl="2" w:tplc="08090005" w:tentative="1">
      <w:start w:val="1"/>
      <w:numFmt w:val="bullet"/>
      <w:lvlText w:val=""/>
      <w:lvlJc w:val="left"/>
      <w:pPr>
        <w:ind w:left="2239" w:hanging="360"/>
      </w:pPr>
      <w:rPr>
        <w:rFonts w:ascii="Wingdings" w:hAnsi="Wingdings" w:hint="default"/>
      </w:rPr>
    </w:lvl>
    <w:lvl w:ilvl="3" w:tplc="08090001" w:tentative="1">
      <w:start w:val="1"/>
      <w:numFmt w:val="bullet"/>
      <w:lvlText w:val=""/>
      <w:lvlJc w:val="left"/>
      <w:pPr>
        <w:ind w:left="2959" w:hanging="360"/>
      </w:pPr>
      <w:rPr>
        <w:rFonts w:ascii="Symbol" w:hAnsi="Symbol" w:hint="default"/>
      </w:rPr>
    </w:lvl>
    <w:lvl w:ilvl="4" w:tplc="08090003" w:tentative="1">
      <w:start w:val="1"/>
      <w:numFmt w:val="bullet"/>
      <w:lvlText w:val="o"/>
      <w:lvlJc w:val="left"/>
      <w:pPr>
        <w:ind w:left="3679" w:hanging="360"/>
      </w:pPr>
      <w:rPr>
        <w:rFonts w:ascii="Courier New" w:hAnsi="Courier New" w:cs="Courier New" w:hint="default"/>
      </w:rPr>
    </w:lvl>
    <w:lvl w:ilvl="5" w:tplc="08090005" w:tentative="1">
      <w:start w:val="1"/>
      <w:numFmt w:val="bullet"/>
      <w:lvlText w:val=""/>
      <w:lvlJc w:val="left"/>
      <w:pPr>
        <w:ind w:left="4399" w:hanging="360"/>
      </w:pPr>
      <w:rPr>
        <w:rFonts w:ascii="Wingdings" w:hAnsi="Wingdings" w:hint="default"/>
      </w:rPr>
    </w:lvl>
    <w:lvl w:ilvl="6" w:tplc="08090001" w:tentative="1">
      <w:start w:val="1"/>
      <w:numFmt w:val="bullet"/>
      <w:lvlText w:val=""/>
      <w:lvlJc w:val="left"/>
      <w:pPr>
        <w:ind w:left="5119" w:hanging="360"/>
      </w:pPr>
      <w:rPr>
        <w:rFonts w:ascii="Symbol" w:hAnsi="Symbol" w:hint="default"/>
      </w:rPr>
    </w:lvl>
    <w:lvl w:ilvl="7" w:tplc="08090003" w:tentative="1">
      <w:start w:val="1"/>
      <w:numFmt w:val="bullet"/>
      <w:lvlText w:val="o"/>
      <w:lvlJc w:val="left"/>
      <w:pPr>
        <w:ind w:left="5839" w:hanging="360"/>
      </w:pPr>
      <w:rPr>
        <w:rFonts w:ascii="Courier New" w:hAnsi="Courier New" w:cs="Courier New" w:hint="default"/>
      </w:rPr>
    </w:lvl>
    <w:lvl w:ilvl="8" w:tplc="08090005" w:tentative="1">
      <w:start w:val="1"/>
      <w:numFmt w:val="bullet"/>
      <w:lvlText w:val=""/>
      <w:lvlJc w:val="left"/>
      <w:pPr>
        <w:ind w:left="6559" w:hanging="360"/>
      </w:pPr>
      <w:rPr>
        <w:rFonts w:ascii="Wingdings" w:hAnsi="Wingdings" w:hint="default"/>
      </w:rPr>
    </w:lvl>
  </w:abstractNum>
  <w:abstractNum w:abstractNumId="12" w15:restartNumberingAfterBreak="0">
    <w:nsid w:val="35CA5775"/>
    <w:multiLevelType w:val="hybridMultilevel"/>
    <w:tmpl w:val="CCBAA9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63F3E09"/>
    <w:multiLevelType w:val="hybridMultilevel"/>
    <w:tmpl w:val="2D6E1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462ADA"/>
    <w:multiLevelType w:val="hybridMultilevel"/>
    <w:tmpl w:val="3B0A6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C45CA1"/>
    <w:multiLevelType w:val="hybridMultilevel"/>
    <w:tmpl w:val="C9EE53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D273FF5"/>
    <w:multiLevelType w:val="hybridMultilevel"/>
    <w:tmpl w:val="9168A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E9F0887"/>
    <w:multiLevelType w:val="hybridMultilevel"/>
    <w:tmpl w:val="BBE83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C96E99"/>
    <w:multiLevelType w:val="hybridMultilevel"/>
    <w:tmpl w:val="5E38F0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8540661"/>
    <w:multiLevelType w:val="hybridMultilevel"/>
    <w:tmpl w:val="F350E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DD0F11"/>
    <w:multiLevelType w:val="hybridMultilevel"/>
    <w:tmpl w:val="99F276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FDA6F78"/>
    <w:multiLevelType w:val="hybridMultilevel"/>
    <w:tmpl w:val="D0CA5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053270E"/>
    <w:multiLevelType w:val="hybridMultilevel"/>
    <w:tmpl w:val="F1A027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EEE6008"/>
    <w:multiLevelType w:val="hybridMultilevel"/>
    <w:tmpl w:val="2592D9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44414C5"/>
    <w:multiLevelType w:val="hybridMultilevel"/>
    <w:tmpl w:val="0EC629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9383E62"/>
    <w:multiLevelType w:val="hybridMultilevel"/>
    <w:tmpl w:val="06A8D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EA42A8B"/>
    <w:multiLevelType w:val="hybridMultilevel"/>
    <w:tmpl w:val="8E4A0F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3"/>
  </w:num>
  <w:num w:numId="2">
    <w:abstractNumId w:val="15"/>
  </w:num>
  <w:num w:numId="3">
    <w:abstractNumId w:val="4"/>
  </w:num>
  <w:num w:numId="4">
    <w:abstractNumId w:val="6"/>
  </w:num>
  <w:num w:numId="5">
    <w:abstractNumId w:val="26"/>
  </w:num>
  <w:num w:numId="6">
    <w:abstractNumId w:val="22"/>
  </w:num>
  <w:num w:numId="7">
    <w:abstractNumId w:val="21"/>
  </w:num>
  <w:num w:numId="8">
    <w:abstractNumId w:val="2"/>
  </w:num>
  <w:num w:numId="9">
    <w:abstractNumId w:val="3"/>
  </w:num>
  <w:num w:numId="10">
    <w:abstractNumId w:val="16"/>
  </w:num>
  <w:num w:numId="11">
    <w:abstractNumId w:val="19"/>
  </w:num>
  <w:num w:numId="12">
    <w:abstractNumId w:val="13"/>
  </w:num>
  <w:num w:numId="13">
    <w:abstractNumId w:val="27"/>
  </w:num>
  <w:num w:numId="14">
    <w:abstractNumId w:val="20"/>
  </w:num>
  <w:num w:numId="15">
    <w:abstractNumId w:val="7"/>
  </w:num>
  <w:num w:numId="16">
    <w:abstractNumId w:val="12"/>
  </w:num>
  <w:num w:numId="17">
    <w:abstractNumId w:val="5"/>
  </w:num>
  <w:num w:numId="18">
    <w:abstractNumId w:val="14"/>
  </w:num>
  <w:num w:numId="19">
    <w:abstractNumId w:val="0"/>
  </w:num>
  <w:num w:numId="20">
    <w:abstractNumId w:val="24"/>
  </w:num>
  <w:num w:numId="21">
    <w:abstractNumId w:val="8"/>
  </w:num>
  <w:num w:numId="22">
    <w:abstractNumId w:val="10"/>
  </w:num>
  <w:num w:numId="23">
    <w:abstractNumId w:val="1"/>
  </w:num>
  <w:num w:numId="24">
    <w:abstractNumId w:val="18"/>
  </w:num>
  <w:num w:numId="25">
    <w:abstractNumId w:val="25"/>
  </w:num>
  <w:num w:numId="26">
    <w:abstractNumId w:val="17"/>
  </w:num>
  <w:num w:numId="27">
    <w:abstractNumId w:val="9"/>
  </w:num>
  <w:num w:numId="28">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7412"/>
    <o:shapelayout v:ext="edit">
      <o:idmap v:ext="edit" data="1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6E1D"/>
    <w:rsid w:val="00020BA2"/>
    <w:rsid w:val="00024B52"/>
    <w:rsid w:val="0003553D"/>
    <w:rsid w:val="00040732"/>
    <w:rsid w:val="00041DB8"/>
    <w:rsid w:val="00046A4A"/>
    <w:rsid w:val="00046C53"/>
    <w:rsid w:val="000546D8"/>
    <w:rsid w:val="00055753"/>
    <w:rsid w:val="00073D65"/>
    <w:rsid w:val="000743F2"/>
    <w:rsid w:val="0009130D"/>
    <w:rsid w:val="00095E8B"/>
    <w:rsid w:val="0009605C"/>
    <w:rsid w:val="000A4FD9"/>
    <w:rsid w:val="000A7251"/>
    <w:rsid w:val="000B1926"/>
    <w:rsid w:val="000B1D95"/>
    <w:rsid w:val="000B542C"/>
    <w:rsid w:val="000B7981"/>
    <w:rsid w:val="000C0BDA"/>
    <w:rsid w:val="000C4AF2"/>
    <w:rsid w:val="000D06B9"/>
    <w:rsid w:val="000F3A5C"/>
    <w:rsid w:val="000F5CEA"/>
    <w:rsid w:val="0011588B"/>
    <w:rsid w:val="001211F2"/>
    <w:rsid w:val="001218C4"/>
    <w:rsid w:val="0012307B"/>
    <w:rsid w:val="00123651"/>
    <w:rsid w:val="001302D6"/>
    <w:rsid w:val="00130B60"/>
    <w:rsid w:val="00131709"/>
    <w:rsid w:val="0014104A"/>
    <w:rsid w:val="00141430"/>
    <w:rsid w:val="00142633"/>
    <w:rsid w:val="0014552F"/>
    <w:rsid w:val="00150673"/>
    <w:rsid w:val="0015735E"/>
    <w:rsid w:val="00175BF4"/>
    <w:rsid w:val="0017772A"/>
    <w:rsid w:val="00184C44"/>
    <w:rsid w:val="001916DE"/>
    <w:rsid w:val="00191CE0"/>
    <w:rsid w:val="001A332C"/>
    <w:rsid w:val="001A3AFA"/>
    <w:rsid w:val="001A53F4"/>
    <w:rsid w:val="001B10C3"/>
    <w:rsid w:val="001B28A9"/>
    <w:rsid w:val="001B4FDB"/>
    <w:rsid w:val="001C09CA"/>
    <w:rsid w:val="001C262F"/>
    <w:rsid w:val="001D0362"/>
    <w:rsid w:val="001D5580"/>
    <w:rsid w:val="001D7942"/>
    <w:rsid w:val="001E1BAA"/>
    <w:rsid w:val="001E4161"/>
    <w:rsid w:val="001F151E"/>
    <w:rsid w:val="00211E44"/>
    <w:rsid w:val="002133D7"/>
    <w:rsid w:val="00215063"/>
    <w:rsid w:val="002176C2"/>
    <w:rsid w:val="00250E24"/>
    <w:rsid w:val="00264921"/>
    <w:rsid w:val="00266068"/>
    <w:rsid w:val="002704C8"/>
    <w:rsid w:val="0027653C"/>
    <w:rsid w:val="00276D48"/>
    <w:rsid w:val="00283303"/>
    <w:rsid w:val="00291130"/>
    <w:rsid w:val="00297485"/>
    <w:rsid w:val="002A4881"/>
    <w:rsid w:val="002B73C5"/>
    <w:rsid w:val="002C20FF"/>
    <w:rsid w:val="002C43C8"/>
    <w:rsid w:val="002D3361"/>
    <w:rsid w:val="002D7DA7"/>
    <w:rsid w:val="002E3ECE"/>
    <w:rsid w:val="002E6F9B"/>
    <w:rsid w:val="002E7C87"/>
    <w:rsid w:val="002F07FB"/>
    <w:rsid w:val="003040B6"/>
    <w:rsid w:val="00310B81"/>
    <w:rsid w:val="00312410"/>
    <w:rsid w:val="00315413"/>
    <w:rsid w:val="003206DB"/>
    <w:rsid w:val="003237E6"/>
    <w:rsid w:val="00327B1D"/>
    <w:rsid w:val="00332463"/>
    <w:rsid w:val="00340431"/>
    <w:rsid w:val="00340F02"/>
    <w:rsid w:val="00342BE8"/>
    <w:rsid w:val="003435D4"/>
    <w:rsid w:val="00350BF0"/>
    <w:rsid w:val="00351933"/>
    <w:rsid w:val="00365B73"/>
    <w:rsid w:val="00372C80"/>
    <w:rsid w:val="00373E6A"/>
    <w:rsid w:val="00374084"/>
    <w:rsid w:val="00374603"/>
    <w:rsid w:val="00376BC5"/>
    <w:rsid w:val="003879FD"/>
    <w:rsid w:val="00387FBB"/>
    <w:rsid w:val="00393F6B"/>
    <w:rsid w:val="003A2CE1"/>
    <w:rsid w:val="003F740A"/>
    <w:rsid w:val="00410000"/>
    <w:rsid w:val="00421FB2"/>
    <w:rsid w:val="00432E80"/>
    <w:rsid w:val="004334FD"/>
    <w:rsid w:val="00440721"/>
    <w:rsid w:val="004409CC"/>
    <w:rsid w:val="00445E09"/>
    <w:rsid w:val="00447CB1"/>
    <w:rsid w:val="00452311"/>
    <w:rsid w:val="0045251E"/>
    <w:rsid w:val="00463229"/>
    <w:rsid w:val="00465F77"/>
    <w:rsid w:val="004739F7"/>
    <w:rsid w:val="00474636"/>
    <w:rsid w:val="00475953"/>
    <w:rsid w:val="00493D78"/>
    <w:rsid w:val="00497BF2"/>
    <w:rsid w:val="004A10E3"/>
    <w:rsid w:val="004A1AF7"/>
    <w:rsid w:val="004B26E9"/>
    <w:rsid w:val="004B5BF7"/>
    <w:rsid w:val="004C7BF3"/>
    <w:rsid w:val="004D1512"/>
    <w:rsid w:val="004F59C4"/>
    <w:rsid w:val="0051195A"/>
    <w:rsid w:val="0051261B"/>
    <w:rsid w:val="00514528"/>
    <w:rsid w:val="005238D8"/>
    <w:rsid w:val="005454D8"/>
    <w:rsid w:val="00576411"/>
    <w:rsid w:val="0058207F"/>
    <w:rsid w:val="00584CBA"/>
    <w:rsid w:val="005859B2"/>
    <w:rsid w:val="005A1691"/>
    <w:rsid w:val="005A253D"/>
    <w:rsid w:val="005A4E50"/>
    <w:rsid w:val="005C1E03"/>
    <w:rsid w:val="005C206D"/>
    <w:rsid w:val="005C719B"/>
    <w:rsid w:val="005D28E4"/>
    <w:rsid w:val="005E309E"/>
    <w:rsid w:val="005E5080"/>
    <w:rsid w:val="005F3F2C"/>
    <w:rsid w:val="005F6FAD"/>
    <w:rsid w:val="00603067"/>
    <w:rsid w:val="00612D8F"/>
    <w:rsid w:val="00634707"/>
    <w:rsid w:val="006437FF"/>
    <w:rsid w:val="006542F1"/>
    <w:rsid w:val="0065443A"/>
    <w:rsid w:val="00663A8C"/>
    <w:rsid w:val="00664F86"/>
    <w:rsid w:val="00665ABF"/>
    <w:rsid w:val="00673DBE"/>
    <w:rsid w:val="00675E85"/>
    <w:rsid w:val="006777ED"/>
    <w:rsid w:val="00680463"/>
    <w:rsid w:val="00684A23"/>
    <w:rsid w:val="00695C13"/>
    <w:rsid w:val="006A4C93"/>
    <w:rsid w:val="006B482D"/>
    <w:rsid w:val="006B7442"/>
    <w:rsid w:val="006B768A"/>
    <w:rsid w:val="006C06B4"/>
    <w:rsid w:val="006C2A6D"/>
    <w:rsid w:val="006D16B9"/>
    <w:rsid w:val="006D233F"/>
    <w:rsid w:val="006D2480"/>
    <w:rsid w:val="006D4F06"/>
    <w:rsid w:val="006E1C9E"/>
    <w:rsid w:val="006E58AA"/>
    <w:rsid w:val="006F18EE"/>
    <w:rsid w:val="006F405E"/>
    <w:rsid w:val="006F426C"/>
    <w:rsid w:val="006F4861"/>
    <w:rsid w:val="006F5F8D"/>
    <w:rsid w:val="007103F3"/>
    <w:rsid w:val="0071423A"/>
    <w:rsid w:val="0071598E"/>
    <w:rsid w:val="007216C5"/>
    <w:rsid w:val="00737103"/>
    <w:rsid w:val="007405F5"/>
    <w:rsid w:val="00743148"/>
    <w:rsid w:val="007477C9"/>
    <w:rsid w:val="00751760"/>
    <w:rsid w:val="00761C2E"/>
    <w:rsid w:val="00762AD3"/>
    <w:rsid w:val="00763843"/>
    <w:rsid w:val="00764E1D"/>
    <w:rsid w:val="0076669B"/>
    <w:rsid w:val="007667D9"/>
    <w:rsid w:val="00771A14"/>
    <w:rsid w:val="00772CAA"/>
    <w:rsid w:val="0078007D"/>
    <w:rsid w:val="00786323"/>
    <w:rsid w:val="00791CD8"/>
    <w:rsid w:val="0079260A"/>
    <w:rsid w:val="00796A3B"/>
    <w:rsid w:val="00797403"/>
    <w:rsid w:val="007A1DF3"/>
    <w:rsid w:val="007B6C77"/>
    <w:rsid w:val="007C0BA8"/>
    <w:rsid w:val="007E4083"/>
    <w:rsid w:val="007F1DEA"/>
    <w:rsid w:val="008039D6"/>
    <w:rsid w:val="008064F5"/>
    <w:rsid w:val="00814D94"/>
    <w:rsid w:val="00815A8A"/>
    <w:rsid w:val="00816AC7"/>
    <w:rsid w:val="00817763"/>
    <w:rsid w:val="00823610"/>
    <w:rsid w:val="00824F7A"/>
    <w:rsid w:val="00846F5E"/>
    <w:rsid w:val="008501E2"/>
    <w:rsid w:val="008557A2"/>
    <w:rsid w:val="008700CA"/>
    <w:rsid w:val="008742DB"/>
    <w:rsid w:val="00881EC0"/>
    <w:rsid w:val="00890BA7"/>
    <w:rsid w:val="00895AC2"/>
    <w:rsid w:val="008A2FDF"/>
    <w:rsid w:val="008A5627"/>
    <w:rsid w:val="008B2682"/>
    <w:rsid w:val="008B60E4"/>
    <w:rsid w:val="008C02AD"/>
    <w:rsid w:val="008C0778"/>
    <w:rsid w:val="008C5EBC"/>
    <w:rsid w:val="008C734B"/>
    <w:rsid w:val="008D0435"/>
    <w:rsid w:val="008D27E0"/>
    <w:rsid w:val="008D6989"/>
    <w:rsid w:val="008E39B2"/>
    <w:rsid w:val="008E5340"/>
    <w:rsid w:val="008F234A"/>
    <w:rsid w:val="008F42B6"/>
    <w:rsid w:val="008F48B5"/>
    <w:rsid w:val="00901B86"/>
    <w:rsid w:val="009345FF"/>
    <w:rsid w:val="0093472E"/>
    <w:rsid w:val="0094728B"/>
    <w:rsid w:val="00956326"/>
    <w:rsid w:val="00956859"/>
    <w:rsid w:val="00970581"/>
    <w:rsid w:val="0097159D"/>
    <w:rsid w:val="00972E5D"/>
    <w:rsid w:val="009747BB"/>
    <w:rsid w:val="0098273F"/>
    <w:rsid w:val="00986D86"/>
    <w:rsid w:val="00994B39"/>
    <w:rsid w:val="00994F8C"/>
    <w:rsid w:val="009A00CA"/>
    <w:rsid w:val="009A6B4E"/>
    <w:rsid w:val="009A71DC"/>
    <w:rsid w:val="009B328D"/>
    <w:rsid w:val="009B3F5B"/>
    <w:rsid w:val="009B46B0"/>
    <w:rsid w:val="009C1D71"/>
    <w:rsid w:val="009C1F82"/>
    <w:rsid w:val="009D77B4"/>
    <w:rsid w:val="009D7B34"/>
    <w:rsid w:val="009F0DCB"/>
    <w:rsid w:val="009F24DC"/>
    <w:rsid w:val="00A01490"/>
    <w:rsid w:val="00A1692D"/>
    <w:rsid w:val="00A23D3F"/>
    <w:rsid w:val="00A3007A"/>
    <w:rsid w:val="00A35C1E"/>
    <w:rsid w:val="00A36573"/>
    <w:rsid w:val="00A434C6"/>
    <w:rsid w:val="00A468CA"/>
    <w:rsid w:val="00A46CBC"/>
    <w:rsid w:val="00A54C6C"/>
    <w:rsid w:val="00A56152"/>
    <w:rsid w:val="00A66B35"/>
    <w:rsid w:val="00A70A9C"/>
    <w:rsid w:val="00A730E6"/>
    <w:rsid w:val="00A736FF"/>
    <w:rsid w:val="00AA239E"/>
    <w:rsid w:val="00AB2D90"/>
    <w:rsid w:val="00AC15F1"/>
    <w:rsid w:val="00AD02E8"/>
    <w:rsid w:val="00AD6A9A"/>
    <w:rsid w:val="00AE252F"/>
    <w:rsid w:val="00AE37CC"/>
    <w:rsid w:val="00AF3549"/>
    <w:rsid w:val="00B07C5A"/>
    <w:rsid w:val="00B11C29"/>
    <w:rsid w:val="00B15731"/>
    <w:rsid w:val="00B17015"/>
    <w:rsid w:val="00B256D6"/>
    <w:rsid w:val="00B304A2"/>
    <w:rsid w:val="00B410EE"/>
    <w:rsid w:val="00B43405"/>
    <w:rsid w:val="00B51965"/>
    <w:rsid w:val="00B53C7C"/>
    <w:rsid w:val="00B54142"/>
    <w:rsid w:val="00B553DD"/>
    <w:rsid w:val="00B63364"/>
    <w:rsid w:val="00B642E6"/>
    <w:rsid w:val="00B647A6"/>
    <w:rsid w:val="00B700AC"/>
    <w:rsid w:val="00B91A6B"/>
    <w:rsid w:val="00B9252E"/>
    <w:rsid w:val="00BA7836"/>
    <w:rsid w:val="00BB2BA4"/>
    <w:rsid w:val="00BB595B"/>
    <w:rsid w:val="00BB71BB"/>
    <w:rsid w:val="00BC0408"/>
    <w:rsid w:val="00BC5B08"/>
    <w:rsid w:val="00BC6DEA"/>
    <w:rsid w:val="00BC78DB"/>
    <w:rsid w:val="00BE20F9"/>
    <w:rsid w:val="00BE27BF"/>
    <w:rsid w:val="00BE4EDD"/>
    <w:rsid w:val="00BE71F2"/>
    <w:rsid w:val="00BF11D1"/>
    <w:rsid w:val="00BF6058"/>
    <w:rsid w:val="00BF78E1"/>
    <w:rsid w:val="00C037C5"/>
    <w:rsid w:val="00C1144D"/>
    <w:rsid w:val="00C14B8C"/>
    <w:rsid w:val="00C17769"/>
    <w:rsid w:val="00C20356"/>
    <w:rsid w:val="00C2395A"/>
    <w:rsid w:val="00C247D3"/>
    <w:rsid w:val="00C26CBE"/>
    <w:rsid w:val="00C35440"/>
    <w:rsid w:val="00C446A5"/>
    <w:rsid w:val="00C45CFE"/>
    <w:rsid w:val="00C506BC"/>
    <w:rsid w:val="00C53101"/>
    <w:rsid w:val="00C54406"/>
    <w:rsid w:val="00C546C7"/>
    <w:rsid w:val="00C62CC6"/>
    <w:rsid w:val="00C70202"/>
    <w:rsid w:val="00C741B3"/>
    <w:rsid w:val="00C751C4"/>
    <w:rsid w:val="00C77C3E"/>
    <w:rsid w:val="00C8045E"/>
    <w:rsid w:val="00C85CE4"/>
    <w:rsid w:val="00C85EB9"/>
    <w:rsid w:val="00C928D8"/>
    <w:rsid w:val="00CA1EEC"/>
    <w:rsid w:val="00CB1D98"/>
    <w:rsid w:val="00CB1FB6"/>
    <w:rsid w:val="00CC6109"/>
    <w:rsid w:val="00CD0D4D"/>
    <w:rsid w:val="00CD3C6C"/>
    <w:rsid w:val="00CD5B50"/>
    <w:rsid w:val="00CD6024"/>
    <w:rsid w:val="00CE0565"/>
    <w:rsid w:val="00CE53E2"/>
    <w:rsid w:val="00CE5510"/>
    <w:rsid w:val="00CF0601"/>
    <w:rsid w:val="00CF072F"/>
    <w:rsid w:val="00CF2966"/>
    <w:rsid w:val="00CF6C2D"/>
    <w:rsid w:val="00CF790D"/>
    <w:rsid w:val="00CF79FA"/>
    <w:rsid w:val="00D00DDB"/>
    <w:rsid w:val="00D119B8"/>
    <w:rsid w:val="00D2440D"/>
    <w:rsid w:val="00D252F7"/>
    <w:rsid w:val="00D401EC"/>
    <w:rsid w:val="00D4149E"/>
    <w:rsid w:val="00D4269F"/>
    <w:rsid w:val="00D42E63"/>
    <w:rsid w:val="00D52DBB"/>
    <w:rsid w:val="00D66061"/>
    <w:rsid w:val="00D9083D"/>
    <w:rsid w:val="00DA5796"/>
    <w:rsid w:val="00DA74A8"/>
    <w:rsid w:val="00DB3218"/>
    <w:rsid w:val="00DB6FF1"/>
    <w:rsid w:val="00DB7F5B"/>
    <w:rsid w:val="00DC08B2"/>
    <w:rsid w:val="00DC3959"/>
    <w:rsid w:val="00DC746D"/>
    <w:rsid w:val="00DD1966"/>
    <w:rsid w:val="00DD70E7"/>
    <w:rsid w:val="00DD7F6F"/>
    <w:rsid w:val="00DE2382"/>
    <w:rsid w:val="00DE367C"/>
    <w:rsid w:val="00DF309B"/>
    <w:rsid w:val="00DF6A78"/>
    <w:rsid w:val="00E0633E"/>
    <w:rsid w:val="00E06709"/>
    <w:rsid w:val="00E0746C"/>
    <w:rsid w:val="00E07CD0"/>
    <w:rsid w:val="00E23C6C"/>
    <w:rsid w:val="00E27DE6"/>
    <w:rsid w:val="00E36A27"/>
    <w:rsid w:val="00E52BB1"/>
    <w:rsid w:val="00E54B36"/>
    <w:rsid w:val="00E60908"/>
    <w:rsid w:val="00E610FA"/>
    <w:rsid w:val="00E64DC0"/>
    <w:rsid w:val="00E70889"/>
    <w:rsid w:val="00E81EF7"/>
    <w:rsid w:val="00E84A49"/>
    <w:rsid w:val="00EA1FBA"/>
    <w:rsid w:val="00EB0286"/>
    <w:rsid w:val="00EB2E44"/>
    <w:rsid w:val="00EB7402"/>
    <w:rsid w:val="00EB78DC"/>
    <w:rsid w:val="00EC3822"/>
    <w:rsid w:val="00ED176F"/>
    <w:rsid w:val="00ED5581"/>
    <w:rsid w:val="00ED6AEE"/>
    <w:rsid w:val="00ED7D9E"/>
    <w:rsid w:val="00EE0C20"/>
    <w:rsid w:val="00EE5608"/>
    <w:rsid w:val="00EF0643"/>
    <w:rsid w:val="00F02093"/>
    <w:rsid w:val="00F06797"/>
    <w:rsid w:val="00F1271B"/>
    <w:rsid w:val="00F14294"/>
    <w:rsid w:val="00F16C29"/>
    <w:rsid w:val="00F27B98"/>
    <w:rsid w:val="00F504CD"/>
    <w:rsid w:val="00F56B80"/>
    <w:rsid w:val="00F63378"/>
    <w:rsid w:val="00F748AE"/>
    <w:rsid w:val="00F87F95"/>
    <w:rsid w:val="00F93925"/>
    <w:rsid w:val="00FA31F6"/>
    <w:rsid w:val="00FC147C"/>
    <w:rsid w:val="00FD0E90"/>
    <w:rsid w:val="00FD4009"/>
    <w:rsid w:val="00FE193C"/>
    <w:rsid w:val="00FE6FD8"/>
    <w:rsid w:val="00FF09E0"/>
    <w:rsid w:val="00FF0B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2"/>
    <o:shapelayout v:ext="edit">
      <o:idmap v:ext="edit" data="1"/>
    </o:shapelayout>
  </w:shapeDefaults>
  <w:decimalSymbol w:val="."/>
  <w:listSeparator w:val=","/>
  <w14:docId w14:val="6573924B"/>
  <w15:chartTrackingRefBased/>
  <w15:docId w15:val="{27452D50-75DC-48A5-B40A-2B122DFE0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256D6"/>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972565259">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777288699">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3" ma:contentTypeDescription="Create a new document." ma:contentTypeScope="" ma:versionID="dfa602024af51c70ee5759beb935f0e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034406b8863ce667d5a5617e34a0c3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9927E2-C8EB-48D4-BE38-30106A616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9093614-DA9D-42CD-8485-FEA6B851D70F}">
  <ds:schemaRefs>
    <ds:schemaRef ds:uri="1d0bafc6-86fe-4c88-8f3c-e0496537464d"/>
    <ds:schemaRef ds:uri="http://www.w3.org/XML/1998/namespace"/>
    <ds:schemaRef ds:uri="http://schemas.microsoft.com/office/2006/metadata/properties"/>
    <ds:schemaRef ds:uri="http://purl.org/dc/dcmitype/"/>
    <ds:schemaRef ds:uri="http://schemas.microsoft.com/office/2006/documentManagement/types"/>
    <ds:schemaRef ds:uri="http://schemas.microsoft.com/office/infopath/2007/PartnerControls"/>
    <ds:schemaRef ds:uri="http://purl.org/dc/elements/1.1/"/>
    <ds:schemaRef ds:uri="71e02f92-f1f1-4089-9b78-0fe9c0d669ad"/>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4F0E1791-4950-48DB-8B86-7D57C1181D53}">
  <ds:schemaRefs>
    <ds:schemaRef ds:uri="http://schemas.microsoft.com/sharepoint/v3/contenttype/forms"/>
  </ds:schemaRefs>
</ds:datastoreItem>
</file>

<file path=customXml/itemProps4.xml><?xml version="1.0" encoding="utf-8"?>
<ds:datastoreItem xmlns:ds="http://schemas.openxmlformats.org/officeDocument/2006/customXml" ds:itemID="{1229062B-4E6E-438D-8102-671436505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2185</Words>
  <Characters>12107</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2022-01-20T15:24:00Z</cp:lastPrinted>
  <dcterms:created xsi:type="dcterms:W3CDTF">2022-05-04T13:15:00Z</dcterms:created>
  <dcterms:modified xsi:type="dcterms:W3CDTF">2022-05-04T13:15:00Z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