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7AE4" w:rsidRPr="004C5A14" w:rsidRDefault="00081AFB" w:rsidP="008B7ADE">
      <w:pPr>
        <w:jc w:val="center"/>
        <w:rPr>
          <w:rFonts w:ascii="Verdana" w:hAnsi="Verdana" w:cs="Arial"/>
          <w:b/>
        </w:rPr>
      </w:pPr>
      <w:r w:rsidRPr="00B63039">
        <w:rPr>
          <w:noProof/>
          <w:lang w:eastAsia="en-GB"/>
        </w:rPr>
        <w:drawing>
          <wp:inline distT="0" distB="0" distL="0" distR="0" wp14:anchorId="40A7F163" wp14:editId="05E42CA0">
            <wp:extent cx="2944701" cy="700644"/>
            <wp:effectExtent l="19050" t="0" r="8049" b="0"/>
            <wp:docPr id="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53298" cy="702690"/>
                    </a:xfrm>
                    <a:prstGeom prst="rect">
                      <a:avLst/>
                    </a:prstGeom>
                    <a:noFill/>
                    <a:ln w="9525">
                      <a:noFill/>
                      <a:miter lim="800000"/>
                      <a:headEnd/>
                      <a:tailEnd/>
                    </a:ln>
                  </pic:spPr>
                </pic:pic>
              </a:graphicData>
            </a:graphic>
          </wp:inline>
        </w:drawing>
      </w:r>
    </w:p>
    <w:p w:rsidR="00D37853" w:rsidRPr="00081AFB" w:rsidRDefault="0050570E" w:rsidP="008B7ADE">
      <w:pPr>
        <w:jc w:val="center"/>
        <w:rPr>
          <w:rFonts w:ascii="Verdana" w:hAnsi="Verdana"/>
          <w:b/>
        </w:rPr>
      </w:pPr>
      <w:r w:rsidRPr="00081AFB">
        <w:rPr>
          <w:rFonts w:ascii="Verdana" w:hAnsi="Verdana"/>
          <w:b/>
        </w:rPr>
        <w:t xml:space="preserve">Non-Emergency Patient Transport Services </w:t>
      </w:r>
    </w:p>
    <w:p w:rsidR="005A4DD9" w:rsidRDefault="0050570E" w:rsidP="008B7ADE">
      <w:pPr>
        <w:jc w:val="center"/>
        <w:rPr>
          <w:rFonts w:ascii="Verdana" w:hAnsi="Verdana"/>
          <w:b/>
        </w:rPr>
      </w:pPr>
      <w:r w:rsidRPr="00081AFB">
        <w:rPr>
          <w:rFonts w:ascii="Verdana" w:hAnsi="Verdana"/>
          <w:b/>
        </w:rPr>
        <w:t>Delivery</w:t>
      </w:r>
      <w:r w:rsidR="00564C55" w:rsidRPr="00081AFB">
        <w:rPr>
          <w:rFonts w:ascii="Verdana" w:hAnsi="Verdana"/>
          <w:b/>
        </w:rPr>
        <w:t xml:space="preserve"> Assurance</w:t>
      </w:r>
      <w:r w:rsidRPr="00081AFB">
        <w:rPr>
          <w:rFonts w:ascii="Verdana" w:hAnsi="Verdana"/>
          <w:b/>
        </w:rPr>
        <w:t xml:space="preserve"> Group</w:t>
      </w:r>
    </w:p>
    <w:p w:rsidR="00081AFB" w:rsidRPr="00081AFB" w:rsidRDefault="00081AFB"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A42D3F" w:rsidP="000B40D7">
      <w:pPr>
        <w:pStyle w:val="BodyText"/>
        <w:jc w:val="center"/>
        <w:rPr>
          <w:rFonts w:ascii="Verdana" w:hAnsi="Verdana" w:cs="Arial"/>
          <w:b/>
          <w:szCs w:val="24"/>
        </w:rPr>
      </w:pPr>
      <w:r>
        <w:rPr>
          <w:rFonts w:ascii="Verdana" w:hAnsi="Verdana" w:cs="Arial"/>
          <w:b/>
          <w:szCs w:val="24"/>
        </w:rPr>
        <w:t xml:space="preserve">Tuesday </w:t>
      </w:r>
      <w:r w:rsidR="00AB1F5C">
        <w:rPr>
          <w:rFonts w:ascii="Verdana" w:hAnsi="Verdana" w:cs="Arial"/>
          <w:b/>
          <w:szCs w:val="24"/>
        </w:rPr>
        <w:t>3</w:t>
      </w:r>
      <w:r w:rsidR="00AB1F5C">
        <w:rPr>
          <w:rFonts w:ascii="Verdana" w:hAnsi="Verdana" w:cs="Arial"/>
          <w:b/>
          <w:szCs w:val="24"/>
          <w:vertAlign w:val="superscript"/>
        </w:rPr>
        <w:t xml:space="preserve"> </w:t>
      </w:r>
      <w:r w:rsidR="00AB1F5C">
        <w:rPr>
          <w:rFonts w:ascii="Verdana" w:hAnsi="Verdana" w:cs="Arial"/>
          <w:b/>
          <w:szCs w:val="24"/>
        </w:rPr>
        <w:t>December</w:t>
      </w:r>
      <w:r w:rsidR="006A2E42">
        <w:rPr>
          <w:rFonts w:ascii="Verdana" w:hAnsi="Verdana" w:cs="Arial"/>
          <w:b/>
          <w:szCs w:val="24"/>
        </w:rPr>
        <w:t xml:space="preserve"> </w:t>
      </w:r>
      <w:r w:rsidR="00AC5249" w:rsidRPr="00616635">
        <w:rPr>
          <w:rFonts w:ascii="Verdana" w:hAnsi="Verdana" w:cs="Arial"/>
          <w:b/>
          <w:szCs w:val="24"/>
        </w:rPr>
        <w:t>2019</w:t>
      </w:r>
      <w:r w:rsidR="0014322B" w:rsidRPr="00616635">
        <w:rPr>
          <w:rFonts w:ascii="Verdana" w:hAnsi="Verdana" w:cs="Arial"/>
          <w:b/>
          <w:szCs w:val="24"/>
        </w:rPr>
        <w:t xml:space="preserve"> </w:t>
      </w:r>
    </w:p>
    <w:p w:rsidR="00EA0816" w:rsidRDefault="00AB1F5C" w:rsidP="000B40D7">
      <w:pPr>
        <w:pStyle w:val="BodyText"/>
        <w:jc w:val="center"/>
        <w:rPr>
          <w:rFonts w:ascii="Verdana" w:hAnsi="Verdana" w:cs="Arial"/>
          <w:b/>
          <w:szCs w:val="24"/>
        </w:rPr>
      </w:pPr>
      <w:r>
        <w:rPr>
          <w:rFonts w:ascii="Verdana" w:hAnsi="Verdana" w:cs="Arial"/>
          <w:b/>
          <w:szCs w:val="24"/>
        </w:rPr>
        <w:t>10:00am til 12:00pm</w:t>
      </w:r>
    </w:p>
    <w:p w:rsidR="00DF000E" w:rsidRPr="00616635" w:rsidRDefault="00DF000E" w:rsidP="000B40D7">
      <w:pPr>
        <w:pStyle w:val="BodyText"/>
        <w:jc w:val="center"/>
        <w:rPr>
          <w:rFonts w:ascii="Verdana" w:hAnsi="Verdana" w:cs="Arial"/>
          <w:b/>
          <w:szCs w:val="24"/>
        </w:rPr>
      </w:pPr>
    </w:p>
    <w:p w:rsidR="004C637D" w:rsidRPr="00616635" w:rsidRDefault="000230F8" w:rsidP="003860E5">
      <w:pPr>
        <w:pStyle w:val="BodyText"/>
        <w:ind w:left="-284"/>
        <w:jc w:val="center"/>
        <w:rPr>
          <w:rFonts w:ascii="Verdana" w:hAnsi="Verdana" w:cs="Arial"/>
          <w:b/>
          <w:szCs w:val="24"/>
        </w:rPr>
      </w:pPr>
      <w:r w:rsidRPr="00616635">
        <w:rPr>
          <w:rFonts w:ascii="Verdana" w:hAnsi="Verdana" w:cs="Arial"/>
          <w:b/>
          <w:szCs w:val="24"/>
        </w:rPr>
        <w:t xml:space="preserve">Venue: </w:t>
      </w:r>
      <w:r w:rsidR="003860E5" w:rsidRPr="00616635">
        <w:rPr>
          <w:rFonts w:ascii="Verdana" w:hAnsi="Verdana" w:cs="Arial"/>
          <w:b/>
          <w:szCs w:val="24"/>
        </w:rPr>
        <w:t>NCCU, 1 Charnwood Court, Nantgarw, CF15 7QZ</w:t>
      </w:r>
    </w:p>
    <w:p w:rsidR="00F14E8B" w:rsidRPr="00616635" w:rsidRDefault="00F14E8B" w:rsidP="000230F8">
      <w:pPr>
        <w:pStyle w:val="BodyText"/>
        <w:ind w:left="-284"/>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Pr>
          <w:rFonts w:ascii="Verdana" w:hAnsi="Verdana" w:cs="Arial"/>
          <w:b/>
          <w:szCs w:val="24"/>
        </w:rPr>
        <w:t>:</w:t>
      </w:r>
    </w:p>
    <w:p w:rsidR="00237F7D" w:rsidRPr="00444BF0" w:rsidRDefault="00237F7D" w:rsidP="00573BE2">
      <w:pPr>
        <w:pStyle w:val="BodyText"/>
        <w:jc w:val="left"/>
        <w:outlineLvl w:val="0"/>
        <w:rPr>
          <w:rFonts w:ascii="Verdana" w:hAnsi="Verdana" w:cs="Arial"/>
          <w:b/>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33"/>
        <w:gridCol w:w="5224"/>
      </w:tblGrid>
      <w:tr w:rsidR="00BD4813" w:rsidRPr="00444BF0" w:rsidTr="00081AFB">
        <w:tc>
          <w:tcPr>
            <w:tcW w:w="5233" w:type="dxa"/>
            <w:shd w:val="clear" w:color="auto" w:fill="auto"/>
          </w:tcPr>
          <w:p w:rsidR="00BD4813" w:rsidRPr="001D08E9" w:rsidRDefault="00BD4813" w:rsidP="00081AFB">
            <w:pPr>
              <w:pStyle w:val="BodyText"/>
              <w:jc w:val="left"/>
              <w:outlineLvl w:val="0"/>
              <w:rPr>
                <w:rFonts w:ascii="Verdana" w:hAnsi="Verdana" w:cs="Arial"/>
                <w:szCs w:val="24"/>
              </w:rPr>
            </w:pPr>
            <w:r w:rsidRPr="001D08E9">
              <w:rPr>
                <w:rFonts w:ascii="Verdana" w:hAnsi="Verdana" w:cs="Arial"/>
                <w:szCs w:val="24"/>
              </w:rPr>
              <w:t>James Rodaway – NCCU (JR)</w:t>
            </w:r>
          </w:p>
        </w:tc>
        <w:tc>
          <w:tcPr>
            <w:tcW w:w="5224" w:type="dxa"/>
            <w:shd w:val="clear" w:color="auto" w:fill="auto"/>
          </w:tcPr>
          <w:p w:rsidR="00BD4813" w:rsidRPr="001D08E9" w:rsidRDefault="00BD4813" w:rsidP="00081AFB">
            <w:pPr>
              <w:pStyle w:val="BodyText"/>
              <w:jc w:val="left"/>
              <w:outlineLvl w:val="0"/>
              <w:rPr>
                <w:rFonts w:ascii="Verdana" w:hAnsi="Verdana" w:cs="Arial"/>
                <w:szCs w:val="24"/>
              </w:rPr>
            </w:pPr>
            <w:r w:rsidRPr="001D08E9">
              <w:rPr>
                <w:rFonts w:ascii="Verdana" w:hAnsi="Verdana" w:cs="Arial"/>
                <w:szCs w:val="24"/>
              </w:rPr>
              <w:t>Nicola Bowen - WAST (NB)</w:t>
            </w:r>
          </w:p>
        </w:tc>
      </w:tr>
      <w:tr w:rsidR="00BD4813" w:rsidRPr="00444BF0" w:rsidTr="00081AFB">
        <w:tc>
          <w:tcPr>
            <w:tcW w:w="5233" w:type="dxa"/>
            <w:shd w:val="clear" w:color="auto" w:fill="auto"/>
          </w:tcPr>
          <w:p w:rsidR="00BD4813" w:rsidRPr="001D08E9" w:rsidRDefault="00BD4813" w:rsidP="00081AFB">
            <w:pPr>
              <w:pStyle w:val="BodyText"/>
              <w:jc w:val="left"/>
              <w:outlineLvl w:val="0"/>
              <w:rPr>
                <w:rFonts w:ascii="Verdana" w:hAnsi="Verdana" w:cs="Arial"/>
                <w:szCs w:val="24"/>
              </w:rPr>
            </w:pPr>
            <w:r w:rsidRPr="001D08E9">
              <w:rPr>
                <w:rFonts w:ascii="Verdana" w:hAnsi="Verdana" w:cs="Arial"/>
                <w:szCs w:val="24"/>
              </w:rPr>
              <w:t xml:space="preserve">Lyndon Powell - WAST (LP) </w:t>
            </w:r>
          </w:p>
        </w:tc>
        <w:tc>
          <w:tcPr>
            <w:tcW w:w="5224" w:type="dxa"/>
            <w:shd w:val="clear" w:color="auto" w:fill="auto"/>
          </w:tcPr>
          <w:p w:rsidR="00BD4813" w:rsidRPr="001D08E9" w:rsidRDefault="00BD4813" w:rsidP="00081AFB">
            <w:pPr>
              <w:pStyle w:val="BodyText"/>
              <w:jc w:val="left"/>
              <w:outlineLvl w:val="0"/>
              <w:rPr>
                <w:rFonts w:ascii="Verdana" w:hAnsi="Verdana" w:cs="Arial"/>
                <w:szCs w:val="24"/>
              </w:rPr>
            </w:pPr>
            <w:r w:rsidRPr="001D08E9">
              <w:rPr>
                <w:rFonts w:ascii="Verdana" w:hAnsi="Verdana" w:cs="Arial"/>
                <w:szCs w:val="24"/>
              </w:rPr>
              <w:t>Joanne Jones - SBUHB (JJ)</w:t>
            </w:r>
          </w:p>
        </w:tc>
      </w:tr>
      <w:tr w:rsidR="00BD4813" w:rsidRPr="00444BF0" w:rsidTr="00081AFB">
        <w:tc>
          <w:tcPr>
            <w:tcW w:w="5233" w:type="dxa"/>
            <w:shd w:val="clear" w:color="auto" w:fill="auto"/>
          </w:tcPr>
          <w:p w:rsidR="00BD4813" w:rsidRPr="001D08E9" w:rsidRDefault="00BD4813" w:rsidP="00081AFB">
            <w:pPr>
              <w:pStyle w:val="BodyText"/>
              <w:jc w:val="left"/>
              <w:outlineLvl w:val="0"/>
              <w:rPr>
                <w:rFonts w:ascii="Verdana" w:hAnsi="Verdana" w:cs="Arial"/>
                <w:szCs w:val="24"/>
              </w:rPr>
            </w:pPr>
            <w:r w:rsidRPr="001D08E9">
              <w:rPr>
                <w:rFonts w:ascii="Verdana" w:hAnsi="Verdana" w:cs="Arial"/>
                <w:szCs w:val="24"/>
              </w:rPr>
              <w:t xml:space="preserve">Gareth Skye - HDUHB (GS) </w:t>
            </w:r>
          </w:p>
        </w:tc>
        <w:tc>
          <w:tcPr>
            <w:tcW w:w="5224" w:type="dxa"/>
            <w:shd w:val="clear" w:color="auto" w:fill="auto"/>
          </w:tcPr>
          <w:p w:rsidR="00BD4813" w:rsidRPr="001D08E9" w:rsidRDefault="001D08E9" w:rsidP="00081AFB">
            <w:pPr>
              <w:pStyle w:val="BodyText"/>
              <w:jc w:val="left"/>
              <w:outlineLvl w:val="0"/>
              <w:rPr>
                <w:rFonts w:ascii="Verdana" w:hAnsi="Verdana" w:cs="Arial"/>
                <w:szCs w:val="24"/>
              </w:rPr>
            </w:pPr>
            <w:r w:rsidRPr="001D08E9">
              <w:rPr>
                <w:rFonts w:ascii="Verdana" w:hAnsi="Verdana" w:cs="Arial"/>
                <w:szCs w:val="24"/>
              </w:rPr>
              <w:t>Mark Harris - WAST (MH)</w:t>
            </w: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 xml:space="preserve">Aaron Evans - WAST (AE) </w:t>
            </w: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Sarah Campion - WAST (SC)</w:t>
            </w: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Doug Robb - WAST (DR)</w:t>
            </w: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Andrew Quarrell - PTUHB (AQ)</w:t>
            </w: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Wayne Lewis – CTMUHB (WL)</w:t>
            </w: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Jonathan Jones – NCCU (JDJ)</w:t>
            </w: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Debra Fry – NCCU (DF)</w:t>
            </w: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Joanne Rees-Thomas – WAST (JRT)</w:t>
            </w: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James Haley – WAST (JH)</w:t>
            </w: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Julie Keegan – CTMUHB (JK)</w:t>
            </w: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Robert Mason – ABUHB (RM)</w:t>
            </w: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 w:val="22"/>
                <w:szCs w:val="24"/>
              </w:rPr>
              <w:t>Colin McMillian – CVUHB (CM)</w:t>
            </w: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r w:rsidRPr="001D08E9">
              <w:rPr>
                <w:rFonts w:ascii="Verdana" w:hAnsi="Verdana" w:cs="Arial"/>
                <w:szCs w:val="24"/>
              </w:rPr>
              <w:t>Stephen Harrhy – NCCU (SH)</w:t>
            </w: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p>
        </w:tc>
      </w:tr>
      <w:tr w:rsidR="001D08E9" w:rsidRPr="00444BF0" w:rsidTr="00081AFB">
        <w:tc>
          <w:tcPr>
            <w:tcW w:w="5233" w:type="dxa"/>
            <w:shd w:val="clear" w:color="auto" w:fill="auto"/>
          </w:tcPr>
          <w:p w:rsidR="001D08E9" w:rsidRPr="001D08E9" w:rsidRDefault="001D08E9" w:rsidP="00081AFB">
            <w:pPr>
              <w:pStyle w:val="BodyText"/>
              <w:jc w:val="left"/>
              <w:outlineLvl w:val="0"/>
              <w:rPr>
                <w:rFonts w:ascii="Verdana" w:hAnsi="Verdana" w:cs="Arial"/>
                <w:szCs w:val="24"/>
              </w:rPr>
            </w:pPr>
          </w:p>
        </w:tc>
        <w:tc>
          <w:tcPr>
            <w:tcW w:w="5224" w:type="dxa"/>
            <w:shd w:val="clear" w:color="auto" w:fill="auto"/>
          </w:tcPr>
          <w:p w:rsidR="001D08E9" w:rsidRPr="001D08E9" w:rsidRDefault="001D08E9" w:rsidP="00081AFB">
            <w:pPr>
              <w:pStyle w:val="BodyText"/>
              <w:jc w:val="left"/>
              <w:outlineLvl w:val="0"/>
              <w:rPr>
                <w:rFonts w:ascii="Verdana" w:hAnsi="Verdana" w:cs="Arial"/>
                <w:szCs w:val="24"/>
              </w:rPr>
            </w:pPr>
          </w:p>
        </w:tc>
      </w:tr>
      <w:tr w:rsidR="00E176A5" w:rsidRPr="00444BF0" w:rsidTr="00081AFB">
        <w:tc>
          <w:tcPr>
            <w:tcW w:w="10457" w:type="dxa"/>
            <w:gridSpan w:val="2"/>
            <w:shd w:val="clear" w:color="auto" w:fill="auto"/>
          </w:tcPr>
          <w:p w:rsidR="00E176A5" w:rsidRPr="00E176A5" w:rsidRDefault="00E176A5" w:rsidP="00081AFB">
            <w:pPr>
              <w:pStyle w:val="BodyText"/>
              <w:jc w:val="center"/>
              <w:outlineLvl w:val="0"/>
              <w:rPr>
                <w:rFonts w:ascii="Verdana" w:hAnsi="Verdana" w:cs="Arial"/>
                <w:i/>
                <w:szCs w:val="24"/>
              </w:rPr>
            </w:pPr>
            <w:r w:rsidRPr="00E176A5">
              <w:rPr>
                <w:rFonts w:ascii="Verdana" w:hAnsi="Verdana" w:cs="Arial"/>
                <w:i/>
                <w:szCs w:val="24"/>
              </w:rPr>
              <w:t>Colleagues Dialling in</w:t>
            </w:r>
            <w:r w:rsidR="00081AFB">
              <w:rPr>
                <w:rFonts w:ascii="Verdana" w:hAnsi="Verdana" w:cs="Arial"/>
                <w:i/>
                <w:szCs w:val="24"/>
              </w:rPr>
              <w:t xml:space="preserve"> via video conferencing</w:t>
            </w:r>
          </w:p>
        </w:tc>
      </w:tr>
      <w:tr w:rsidR="00E176A5" w:rsidRPr="00444BF0" w:rsidTr="00081AFB">
        <w:tc>
          <w:tcPr>
            <w:tcW w:w="5233" w:type="dxa"/>
            <w:shd w:val="clear" w:color="auto" w:fill="auto"/>
          </w:tcPr>
          <w:p w:rsidR="00E176A5" w:rsidRPr="001D08E9" w:rsidRDefault="00E176A5" w:rsidP="00081AFB">
            <w:pPr>
              <w:pStyle w:val="BodyText"/>
              <w:jc w:val="left"/>
              <w:outlineLvl w:val="0"/>
              <w:rPr>
                <w:rFonts w:ascii="Verdana" w:hAnsi="Verdana" w:cs="Arial"/>
                <w:szCs w:val="24"/>
              </w:rPr>
            </w:pPr>
            <w:r>
              <w:rPr>
                <w:rFonts w:ascii="Verdana" w:hAnsi="Verdana" w:cs="Arial"/>
                <w:szCs w:val="24"/>
              </w:rPr>
              <w:t>Joseph Lewis – WAST (JL)</w:t>
            </w:r>
          </w:p>
        </w:tc>
        <w:tc>
          <w:tcPr>
            <w:tcW w:w="5224" w:type="dxa"/>
            <w:shd w:val="clear" w:color="auto" w:fill="auto"/>
          </w:tcPr>
          <w:p w:rsidR="00E176A5" w:rsidRPr="001D08E9" w:rsidRDefault="00E176A5" w:rsidP="00081AFB">
            <w:pPr>
              <w:pStyle w:val="BodyText"/>
              <w:jc w:val="left"/>
              <w:outlineLvl w:val="0"/>
              <w:rPr>
                <w:rFonts w:ascii="Verdana" w:hAnsi="Verdana" w:cs="Arial"/>
                <w:szCs w:val="24"/>
              </w:rPr>
            </w:pPr>
            <w:r>
              <w:rPr>
                <w:rFonts w:ascii="Verdana" w:hAnsi="Verdana" w:cs="Arial"/>
                <w:szCs w:val="24"/>
              </w:rPr>
              <w:t>Karl Hughes – WAST (KH)</w:t>
            </w:r>
          </w:p>
        </w:tc>
      </w:tr>
      <w:tr w:rsidR="00E176A5" w:rsidRPr="00444BF0" w:rsidTr="00081AFB">
        <w:tc>
          <w:tcPr>
            <w:tcW w:w="5233" w:type="dxa"/>
            <w:shd w:val="clear" w:color="auto" w:fill="auto"/>
          </w:tcPr>
          <w:p w:rsidR="00E176A5" w:rsidRPr="001D08E9" w:rsidRDefault="00E176A5" w:rsidP="001D08E9">
            <w:pPr>
              <w:pStyle w:val="BodyText"/>
              <w:jc w:val="center"/>
              <w:outlineLvl w:val="0"/>
              <w:rPr>
                <w:rFonts w:ascii="Verdana" w:hAnsi="Verdana" w:cs="Arial"/>
                <w:szCs w:val="24"/>
              </w:rPr>
            </w:pPr>
          </w:p>
        </w:tc>
        <w:tc>
          <w:tcPr>
            <w:tcW w:w="5224" w:type="dxa"/>
            <w:shd w:val="clear" w:color="auto" w:fill="auto"/>
          </w:tcPr>
          <w:p w:rsidR="00E176A5" w:rsidRPr="001D08E9" w:rsidRDefault="00E176A5" w:rsidP="001D08E9">
            <w:pPr>
              <w:pStyle w:val="BodyText"/>
              <w:jc w:val="center"/>
              <w:outlineLvl w:val="0"/>
              <w:rPr>
                <w:rFonts w:ascii="Verdana" w:hAnsi="Verdana" w:cs="Arial"/>
                <w:szCs w:val="24"/>
              </w:rPr>
            </w:pPr>
          </w:p>
        </w:tc>
      </w:tr>
    </w:tbl>
    <w:p w:rsidR="00573BE2" w:rsidRDefault="00573BE2" w:rsidP="00D56803">
      <w:pPr>
        <w:pStyle w:val="BodyText"/>
        <w:outlineLvl w:val="0"/>
        <w:rPr>
          <w:rFonts w:ascii="Verdana" w:hAnsi="Verdana" w:cs="Arial"/>
          <w:b/>
          <w:szCs w:val="24"/>
        </w:rPr>
      </w:pPr>
      <w:r>
        <w:rPr>
          <w:rFonts w:ascii="Verdana" w:hAnsi="Verdana" w:cs="Arial"/>
          <w:b/>
          <w:szCs w:val="24"/>
        </w:rPr>
        <w:t>Apologies:</w:t>
      </w:r>
    </w:p>
    <w:p w:rsidR="00081AFB" w:rsidRDefault="00081AFB" w:rsidP="00D56803">
      <w:pPr>
        <w:pStyle w:val="BodyText"/>
        <w:outlineLvl w:val="0"/>
        <w:rPr>
          <w:rFonts w:ascii="Verdana" w:hAnsi="Verdana" w:cs="Arial"/>
          <w:b/>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9"/>
        <w:gridCol w:w="5228"/>
      </w:tblGrid>
      <w:tr w:rsidR="00573BE2" w:rsidTr="00081AFB">
        <w:tc>
          <w:tcPr>
            <w:tcW w:w="5229" w:type="dxa"/>
          </w:tcPr>
          <w:p w:rsidR="00573BE2" w:rsidRPr="00444BF0" w:rsidRDefault="00422AB7" w:rsidP="00D56803">
            <w:pPr>
              <w:pStyle w:val="BodyText"/>
              <w:outlineLvl w:val="0"/>
              <w:rPr>
                <w:rFonts w:ascii="Verdana" w:hAnsi="Verdana" w:cs="Arial"/>
                <w:szCs w:val="24"/>
              </w:rPr>
            </w:pPr>
            <w:r>
              <w:rPr>
                <w:rFonts w:ascii="Verdana" w:hAnsi="Verdana" w:cs="Arial"/>
                <w:szCs w:val="24"/>
              </w:rPr>
              <w:t>Stuart Davies (WHSCC)</w:t>
            </w:r>
          </w:p>
        </w:tc>
        <w:tc>
          <w:tcPr>
            <w:tcW w:w="5228" w:type="dxa"/>
          </w:tcPr>
          <w:p w:rsidR="00573BE2" w:rsidRPr="00444BF0" w:rsidRDefault="00081AFB" w:rsidP="003634EE">
            <w:pPr>
              <w:pStyle w:val="BodyText"/>
              <w:outlineLvl w:val="0"/>
              <w:rPr>
                <w:rFonts w:ascii="Verdana" w:hAnsi="Verdana" w:cs="Arial"/>
                <w:szCs w:val="24"/>
              </w:rPr>
            </w:pPr>
            <w:r>
              <w:rPr>
                <w:rFonts w:ascii="Verdana" w:hAnsi="Verdana" w:cs="Arial"/>
                <w:szCs w:val="24"/>
              </w:rPr>
              <w:t>James Houston (WAST)</w:t>
            </w:r>
          </w:p>
        </w:tc>
      </w:tr>
      <w:tr w:rsidR="00573BE2" w:rsidTr="00081AFB">
        <w:tc>
          <w:tcPr>
            <w:tcW w:w="5229" w:type="dxa"/>
          </w:tcPr>
          <w:p w:rsidR="00573BE2" w:rsidRPr="00444BF0" w:rsidRDefault="00422AB7" w:rsidP="00D56803">
            <w:pPr>
              <w:pStyle w:val="BodyText"/>
              <w:tabs>
                <w:tab w:val="left" w:pos="1956"/>
              </w:tabs>
              <w:outlineLvl w:val="0"/>
              <w:rPr>
                <w:rFonts w:ascii="Verdana" w:hAnsi="Verdana" w:cs="Arial"/>
                <w:szCs w:val="24"/>
              </w:rPr>
            </w:pPr>
            <w:r>
              <w:rPr>
                <w:rFonts w:ascii="Verdana" w:hAnsi="Verdana" w:cs="Arial"/>
                <w:szCs w:val="24"/>
              </w:rPr>
              <w:t>Julian Baker (NCCU)</w:t>
            </w:r>
          </w:p>
        </w:tc>
        <w:tc>
          <w:tcPr>
            <w:tcW w:w="5228" w:type="dxa"/>
          </w:tcPr>
          <w:p w:rsidR="00573BE2" w:rsidRPr="003875A3" w:rsidRDefault="001D08E9" w:rsidP="00D56803">
            <w:pPr>
              <w:pStyle w:val="BodyText"/>
              <w:outlineLvl w:val="0"/>
              <w:rPr>
                <w:rFonts w:ascii="Verdana" w:hAnsi="Verdana" w:cs="Arial"/>
                <w:szCs w:val="24"/>
              </w:rPr>
            </w:pPr>
            <w:r>
              <w:rPr>
                <w:rFonts w:ascii="Verdana" w:hAnsi="Verdana" w:cs="Arial"/>
                <w:szCs w:val="24"/>
              </w:rPr>
              <w:t>Susan Spence (WHSSC)</w:t>
            </w:r>
          </w:p>
        </w:tc>
      </w:tr>
      <w:tr w:rsidR="00604472" w:rsidTr="00081AFB">
        <w:tc>
          <w:tcPr>
            <w:tcW w:w="5229" w:type="dxa"/>
          </w:tcPr>
          <w:p w:rsidR="00604472" w:rsidRDefault="001D08E9" w:rsidP="00D56803">
            <w:pPr>
              <w:pStyle w:val="BodyText"/>
              <w:outlineLvl w:val="0"/>
              <w:rPr>
                <w:rFonts w:ascii="Verdana" w:hAnsi="Verdana" w:cs="Arial"/>
                <w:szCs w:val="24"/>
              </w:rPr>
            </w:pPr>
            <w:r>
              <w:rPr>
                <w:rFonts w:ascii="Verdana" w:hAnsi="Verdana" w:cs="Arial"/>
                <w:szCs w:val="24"/>
              </w:rPr>
              <w:t>Jeff O’Sullivan (Velindre)</w:t>
            </w:r>
          </w:p>
        </w:tc>
        <w:tc>
          <w:tcPr>
            <w:tcW w:w="5228" w:type="dxa"/>
          </w:tcPr>
          <w:p w:rsidR="00604472" w:rsidRPr="003875A3" w:rsidRDefault="001D08E9" w:rsidP="00D56803">
            <w:pPr>
              <w:pStyle w:val="BodyText"/>
              <w:outlineLvl w:val="0"/>
              <w:rPr>
                <w:rFonts w:ascii="Verdana" w:hAnsi="Verdana" w:cs="Arial"/>
                <w:szCs w:val="24"/>
              </w:rPr>
            </w:pPr>
            <w:r>
              <w:rPr>
                <w:rFonts w:ascii="Verdana" w:hAnsi="Verdana" w:cs="Arial"/>
                <w:szCs w:val="24"/>
              </w:rPr>
              <w:t>Deb Kingsbury (WAST)</w:t>
            </w:r>
          </w:p>
        </w:tc>
      </w:tr>
      <w:tr w:rsidR="00604472" w:rsidTr="00081AFB">
        <w:tc>
          <w:tcPr>
            <w:tcW w:w="5229" w:type="dxa"/>
          </w:tcPr>
          <w:p w:rsidR="00604472" w:rsidRDefault="001D08E9" w:rsidP="00D56803">
            <w:pPr>
              <w:pStyle w:val="BodyText"/>
              <w:outlineLvl w:val="0"/>
              <w:rPr>
                <w:rFonts w:ascii="Verdana" w:hAnsi="Verdana" w:cs="Arial"/>
                <w:szCs w:val="24"/>
              </w:rPr>
            </w:pPr>
            <w:r>
              <w:rPr>
                <w:rFonts w:ascii="Verdana" w:hAnsi="Verdana" w:cs="Arial"/>
                <w:szCs w:val="24"/>
              </w:rPr>
              <w:t>Hugh Bennett (WAST)</w:t>
            </w:r>
          </w:p>
        </w:tc>
        <w:tc>
          <w:tcPr>
            <w:tcW w:w="5228" w:type="dxa"/>
          </w:tcPr>
          <w:p w:rsidR="00604472" w:rsidRPr="003875A3" w:rsidRDefault="001D08E9" w:rsidP="00D56803">
            <w:pPr>
              <w:pStyle w:val="BodyText"/>
              <w:outlineLvl w:val="0"/>
              <w:rPr>
                <w:rFonts w:ascii="Verdana" w:hAnsi="Verdana" w:cs="Arial"/>
                <w:szCs w:val="24"/>
              </w:rPr>
            </w:pPr>
            <w:r>
              <w:rPr>
                <w:rFonts w:ascii="Verdana" w:hAnsi="Verdana" w:cs="Arial"/>
                <w:szCs w:val="24"/>
              </w:rPr>
              <w:t>Phill Taylor (WAST)</w:t>
            </w:r>
          </w:p>
        </w:tc>
      </w:tr>
      <w:tr w:rsidR="001D08E9" w:rsidTr="00081AFB">
        <w:tc>
          <w:tcPr>
            <w:tcW w:w="5229" w:type="dxa"/>
          </w:tcPr>
          <w:p w:rsidR="001D08E9" w:rsidRDefault="001D08E9" w:rsidP="00D56803">
            <w:pPr>
              <w:pStyle w:val="BodyText"/>
              <w:outlineLvl w:val="0"/>
              <w:rPr>
                <w:rFonts w:ascii="Verdana" w:hAnsi="Verdana" w:cs="Arial"/>
                <w:szCs w:val="24"/>
              </w:rPr>
            </w:pPr>
          </w:p>
        </w:tc>
        <w:tc>
          <w:tcPr>
            <w:tcW w:w="5228" w:type="dxa"/>
          </w:tcPr>
          <w:p w:rsidR="001D08E9" w:rsidRPr="003875A3" w:rsidRDefault="001D08E9" w:rsidP="00D56803">
            <w:pPr>
              <w:pStyle w:val="BodyText"/>
              <w:outlineLvl w:val="0"/>
              <w:rPr>
                <w:rFonts w:ascii="Verdana" w:hAnsi="Verdana" w:cs="Arial"/>
                <w:szCs w:val="24"/>
              </w:rPr>
            </w:pPr>
          </w:p>
        </w:tc>
      </w:tr>
    </w:tbl>
    <w:p w:rsidR="00573BE2" w:rsidRDefault="00573BE2" w:rsidP="000230F8">
      <w:pPr>
        <w:pStyle w:val="BodyText"/>
        <w:ind w:left="-284"/>
        <w:jc w:val="center"/>
        <w:rPr>
          <w:rFonts w:ascii="Verdana" w:hAnsi="Verdana" w:cs="Arial"/>
          <w:b/>
          <w:sz w:val="22"/>
          <w:szCs w:val="22"/>
        </w:rPr>
      </w:pPr>
    </w:p>
    <w:p w:rsidR="00573BE2" w:rsidRDefault="00573BE2" w:rsidP="000230F8">
      <w:pPr>
        <w:pStyle w:val="BodyText"/>
        <w:ind w:left="-284"/>
        <w:jc w:val="center"/>
        <w:rPr>
          <w:rFonts w:ascii="Verdana" w:hAnsi="Verdana" w:cs="Arial"/>
          <w:b/>
          <w:sz w:val="22"/>
          <w:szCs w:val="22"/>
        </w:rPr>
      </w:pPr>
    </w:p>
    <w:p w:rsidR="00452429" w:rsidRDefault="00452429" w:rsidP="000230F8">
      <w:pPr>
        <w:pStyle w:val="BodyText"/>
        <w:ind w:left="-284"/>
        <w:jc w:val="center"/>
        <w:rPr>
          <w:rFonts w:ascii="Verdana" w:hAnsi="Verdana" w:cs="Arial"/>
          <w:b/>
          <w:sz w:val="22"/>
          <w:szCs w:val="22"/>
        </w:rPr>
      </w:pPr>
    </w:p>
    <w:p w:rsidR="00573BE2" w:rsidRDefault="00573BE2" w:rsidP="000230F8">
      <w:pPr>
        <w:pStyle w:val="BodyText"/>
        <w:ind w:left="-284"/>
        <w:jc w:val="center"/>
        <w:rPr>
          <w:rFonts w:ascii="Verdana" w:hAnsi="Verdana" w:cs="Arial"/>
          <w:b/>
          <w:sz w:val="22"/>
          <w:szCs w:val="22"/>
        </w:rPr>
      </w:pPr>
    </w:p>
    <w:p w:rsidR="00452429" w:rsidRDefault="00452429" w:rsidP="000230F8">
      <w:pPr>
        <w:pStyle w:val="BodyText"/>
        <w:ind w:left="-284"/>
        <w:jc w:val="center"/>
        <w:rPr>
          <w:rFonts w:ascii="Verdana" w:hAnsi="Verdana" w:cs="Arial"/>
          <w:b/>
          <w:sz w:val="22"/>
          <w:szCs w:val="22"/>
        </w:rPr>
      </w:pPr>
    </w:p>
    <w:p w:rsidR="00452429" w:rsidRDefault="00452429" w:rsidP="000230F8">
      <w:pPr>
        <w:pStyle w:val="BodyText"/>
        <w:ind w:left="-284"/>
        <w:jc w:val="center"/>
        <w:rPr>
          <w:rFonts w:ascii="Verdana" w:hAnsi="Verdana" w:cs="Arial"/>
          <w:b/>
          <w:sz w:val="22"/>
          <w:szCs w:val="22"/>
        </w:rPr>
      </w:pPr>
    </w:p>
    <w:p w:rsidR="00452429" w:rsidRDefault="00452429" w:rsidP="000230F8">
      <w:pPr>
        <w:pStyle w:val="BodyText"/>
        <w:ind w:left="-284"/>
        <w:jc w:val="center"/>
        <w:rPr>
          <w:rFonts w:ascii="Verdana" w:hAnsi="Verdana" w:cs="Arial"/>
          <w:b/>
          <w:sz w:val="22"/>
          <w:szCs w:val="22"/>
        </w:rPr>
      </w:pPr>
    </w:p>
    <w:p w:rsidR="00C140CB" w:rsidRDefault="00C140CB" w:rsidP="000230F8">
      <w:pPr>
        <w:pStyle w:val="BodyText"/>
        <w:ind w:left="-284"/>
        <w:jc w:val="center"/>
        <w:rPr>
          <w:rFonts w:ascii="Verdana" w:hAnsi="Verdana" w:cs="Arial"/>
          <w:b/>
          <w:sz w:val="22"/>
          <w:szCs w:val="22"/>
        </w:rPr>
      </w:pPr>
    </w:p>
    <w:p w:rsidR="00452429" w:rsidRDefault="00452429" w:rsidP="000230F8">
      <w:pPr>
        <w:pStyle w:val="BodyText"/>
        <w:ind w:left="-284"/>
        <w:jc w:val="center"/>
        <w:rPr>
          <w:rFonts w:ascii="Verdana" w:hAnsi="Verdana" w:cs="Arial"/>
          <w:b/>
          <w:sz w:val="22"/>
          <w:szCs w:val="22"/>
        </w:rPr>
      </w:pPr>
    </w:p>
    <w:p w:rsidR="00452429" w:rsidRDefault="00452429" w:rsidP="000230F8">
      <w:pPr>
        <w:pStyle w:val="BodyText"/>
        <w:ind w:left="-284"/>
        <w:jc w:val="center"/>
        <w:rPr>
          <w:rFonts w:ascii="Verdana" w:hAnsi="Verdana" w:cs="Arial"/>
          <w:b/>
          <w:sz w:val="22"/>
          <w:szCs w:val="22"/>
        </w:rPr>
      </w:pPr>
    </w:p>
    <w:p w:rsidR="00452429" w:rsidRDefault="00452429" w:rsidP="000230F8">
      <w:pPr>
        <w:pStyle w:val="BodyText"/>
        <w:ind w:left="-284"/>
        <w:jc w:val="center"/>
        <w:rPr>
          <w:rFonts w:ascii="Verdana" w:hAnsi="Verdana" w:cs="Arial"/>
          <w:b/>
          <w:sz w:val="22"/>
          <w:szCs w:val="22"/>
        </w:rPr>
      </w:pPr>
    </w:p>
    <w:p w:rsidR="00573BE2" w:rsidRDefault="00573BE2" w:rsidP="000230F8">
      <w:pPr>
        <w:pStyle w:val="BodyText"/>
        <w:ind w:left="-284"/>
        <w:jc w:val="center"/>
        <w:rPr>
          <w:rFonts w:ascii="Verdana" w:hAnsi="Verdana" w:cs="Arial"/>
          <w:b/>
          <w:sz w:val="22"/>
          <w:szCs w:val="22"/>
        </w:rPr>
      </w:pPr>
    </w:p>
    <w:p w:rsidR="00573BE2" w:rsidRDefault="00573BE2" w:rsidP="000230F8">
      <w:pPr>
        <w:pStyle w:val="BodyText"/>
        <w:ind w:left="-284"/>
        <w:jc w:val="center"/>
        <w:rPr>
          <w:rFonts w:ascii="Verdana" w:hAnsi="Verdana" w:cs="Arial"/>
          <w:b/>
          <w:sz w:val="22"/>
          <w:szCs w:val="22"/>
        </w:rPr>
      </w:pPr>
    </w:p>
    <w:p w:rsidR="003530A1" w:rsidRDefault="003530A1" w:rsidP="00D33197">
      <w:pPr>
        <w:jc w:val="center"/>
        <w:outlineLvl w:val="0"/>
        <w:rPr>
          <w:rFonts w:ascii="Verdana" w:hAnsi="Verdana" w:cs="Arial"/>
          <w:b/>
        </w:rPr>
        <w:sectPr w:rsidR="003530A1" w:rsidSect="00C60E83">
          <w:headerReference w:type="default" r:id="rId9"/>
          <w:footerReference w:type="default" r:id="rId10"/>
          <w:footerReference w:type="first" r:id="rId11"/>
          <w:pgSz w:w="11907" w:h="16840" w:code="9"/>
          <w:pgMar w:top="720" w:right="720" w:bottom="720" w:left="720" w:header="0" w:footer="0" w:gutter="0"/>
          <w:cols w:space="708"/>
          <w:titlePg/>
          <w:docGrid w:linePitch="360"/>
        </w:sectPr>
      </w:pP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0"/>
        <w:gridCol w:w="2669"/>
        <w:gridCol w:w="5528"/>
        <w:gridCol w:w="2977"/>
        <w:gridCol w:w="1985"/>
      </w:tblGrid>
      <w:tr w:rsidR="004B48AE" w:rsidRPr="00783858" w:rsidTr="00D435CA">
        <w:trPr>
          <w:trHeight w:val="423"/>
        </w:trPr>
        <w:tc>
          <w:tcPr>
            <w:tcW w:w="870" w:type="dxa"/>
            <w:tcBorders>
              <w:top w:val="single" w:sz="4" w:space="0" w:color="auto"/>
            </w:tcBorders>
            <w:shd w:val="clear" w:color="auto" w:fill="D9D9D9" w:themeFill="background1" w:themeFillShade="D9"/>
          </w:tcPr>
          <w:p w:rsidR="004B48AE" w:rsidRPr="00783858" w:rsidRDefault="004B48AE" w:rsidP="004B48AE">
            <w:pPr>
              <w:jc w:val="center"/>
              <w:outlineLvl w:val="0"/>
              <w:rPr>
                <w:rFonts w:ascii="Verdana" w:hAnsi="Verdana" w:cs="Arial"/>
                <w:b/>
              </w:rPr>
            </w:pPr>
            <w:r w:rsidRPr="00783858">
              <w:rPr>
                <w:rFonts w:ascii="Verdana" w:hAnsi="Verdana" w:cs="Arial"/>
                <w:b/>
              </w:rPr>
              <w:lastRenderedPageBreak/>
              <w:t>Item</w:t>
            </w:r>
          </w:p>
        </w:tc>
        <w:tc>
          <w:tcPr>
            <w:tcW w:w="2669" w:type="dxa"/>
            <w:tcBorders>
              <w:top w:val="single" w:sz="4" w:space="0" w:color="auto"/>
            </w:tcBorders>
            <w:shd w:val="clear" w:color="auto" w:fill="D9D9D9" w:themeFill="background1" w:themeFillShade="D9"/>
          </w:tcPr>
          <w:p w:rsidR="004B48AE" w:rsidRPr="00783858" w:rsidRDefault="004B48AE" w:rsidP="004B48AE">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5528" w:type="dxa"/>
            <w:shd w:val="clear" w:color="auto" w:fill="D9D9D9" w:themeFill="background1" w:themeFillShade="D9"/>
          </w:tcPr>
          <w:p w:rsidR="004B48AE" w:rsidRPr="00783858" w:rsidRDefault="004B48AE" w:rsidP="004B48AE">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977" w:type="dxa"/>
            <w:shd w:val="clear" w:color="auto" w:fill="D9D9D9" w:themeFill="background1" w:themeFillShade="D9"/>
          </w:tcPr>
          <w:p w:rsidR="004B48AE" w:rsidRPr="00783858" w:rsidRDefault="004B48AE" w:rsidP="004B48AE">
            <w:pPr>
              <w:jc w:val="center"/>
              <w:outlineLvl w:val="0"/>
              <w:rPr>
                <w:rFonts w:ascii="Verdana" w:hAnsi="Verdana" w:cs="Arial"/>
                <w:b/>
                <w:bCs/>
              </w:rPr>
            </w:pPr>
            <w:r>
              <w:rPr>
                <w:rFonts w:ascii="Verdana" w:hAnsi="Verdana" w:cs="Arial"/>
                <w:b/>
                <w:bCs/>
              </w:rPr>
              <w:t>Further comments</w:t>
            </w:r>
          </w:p>
        </w:tc>
        <w:tc>
          <w:tcPr>
            <w:tcW w:w="1985" w:type="dxa"/>
            <w:shd w:val="clear" w:color="auto" w:fill="D9D9D9" w:themeFill="background1" w:themeFillShade="D9"/>
          </w:tcPr>
          <w:p w:rsidR="004B48AE" w:rsidRPr="00783858" w:rsidRDefault="004B48AE" w:rsidP="004B48AE">
            <w:pPr>
              <w:jc w:val="center"/>
              <w:outlineLvl w:val="0"/>
              <w:rPr>
                <w:rFonts w:ascii="Verdana" w:hAnsi="Verdana" w:cs="Arial"/>
                <w:b/>
                <w:bCs/>
              </w:rPr>
            </w:pPr>
            <w:r w:rsidRPr="00783858">
              <w:rPr>
                <w:rFonts w:ascii="Verdana" w:hAnsi="Verdana" w:cs="Arial"/>
                <w:b/>
                <w:bCs/>
              </w:rPr>
              <w:t>Attachments</w:t>
            </w:r>
          </w:p>
        </w:tc>
      </w:tr>
      <w:tr w:rsidR="004B48AE" w:rsidRPr="002E2145" w:rsidTr="00D435CA">
        <w:trPr>
          <w:trHeight w:val="5"/>
        </w:trPr>
        <w:tc>
          <w:tcPr>
            <w:tcW w:w="870" w:type="dxa"/>
            <w:tcBorders>
              <w:top w:val="single" w:sz="4" w:space="0" w:color="auto"/>
              <w:bottom w:val="single" w:sz="4" w:space="0" w:color="auto"/>
            </w:tcBorders>
          </w:tcPr>
          <w:p w:rsidR="004B48AE" w:rsidRPr="002E2145" w:rsidRDefault="004B48AE" w:rsidP="004B48AE">
            <w:pPr>
              <w:jc w:val="center"/>
              <w:outlineLvl w:val="0"/>
              <w:rPr>
                <w:rFonts w:ascii="Verdana" w:hAnsi="Verdana" w:cs="Arial"/>
                <w:b/>
                <w:sz w:val="20"/>
              </w:rPr>
            </w:pPr>
            <w:r w:rsidRPr="002E2145">
              <w:rPr>
                <w:rFonts w:ascii="Verdana" w:hAnsi="Verdana" w:cs="Arial"/>
                <w:b/>
                <w:sz w:val="20"/>
              </w:rPr>
              <w:t>1.</w:t>
            </w:r>
          </w:p>
        </w:tc>
        <w:tc>
          <w:tcPr>
            <w:tcW w:w="2669" w:type="dxa"/>
            <w:tcBorders>
              <w:top w:val="single" w:sz="4" w:space="0" w:color="auto"/>
              <w:bottom w:val="single" w:sz="4" w:space="0" w:color="auto"/>
            </w:tcBorders>
          </w:tcPr>
          <w:p w:rsidR="004B48AE" w:rsidRPr="002E2145" w:rsidRDefault="004B48AE" w:rsidP="004B48AE">
            <w:pPr>
              <w:pStyle w:val="Footer"/>
              <w:tabs>
                <w:tab w:val="clear" w:pos="4153"/>
                <w:tab w:val="clear" w:pos="8306"/>
              </w:tabs>
              <w:rPr>
                <w:rFonts w:ascii="Verdana" w:hAnsi="Verdana" w:cs="Arial"/>
                <w:b/>
                <w:sz w:val="20"/>
                <w:szCs w:val="24"/>
              </w:rPr>
            </w:pPr>
            <w:r w:rsidRPr="002E2145">
              <w:rPr>
                <w:rFonts w:ascii="Verdana" w:hAnsi="Verdana" w:cs="Arial"/>
                <w:b/>
                <w:sz w:val="20"/>
                <w:szCs w:val="24"/>
              </w:rPr>
              <w:t>Welcome, Introductions &amp; Apologies</w:t>
            </w:r>
          </w:p>
          <w:p w:rsidR="004B48AE" w:rsidRPr="002E2145" w:rsidRDefault="004B48AE" w:rsidP="004B48AE">
            <w:pPr>
              <w:pStyle w:val="Footer"/>
              <w:tabs>
                <w:tab w:val="clear" w:pos="4153"/>
                <w:tab w:val="clear" w:pos="8306"/>
              </w:tabs>
              <w:rPr>
                <w:rFonts w:ascii="Verdana" w:hAnsi="Verdana" w:cs="Arial"/>
                <w:sz w:val="20"/>
                <w:szCs w:val="24"/>
              </w:rPr>
            </w:pPr>
          </w:p>
        </w:tc>
        <w:tc>
          <w:tcPr>
            <w:tcW w:w="5528" w:type="dxa"/>
            <w:tcBorders>
              <w:bottom w:val="single" w:sz="4" w:space="0" w:color="auto"/>
            </w:tcBorders>
          </w:tcPr>
          <w:p w:rsidR="004B48AE" w:rsidRPr="002E2145" w:rsidRDefault="004B48AE" w:rsidP="004B48AE">
            <w:pPr>
              <w:jc w:val="center"/>
              <w:outlineLvl w:val="0"/>
              <w:rPr>
                <w:rFonts w:ascii="Verdana" w:hAnsi="Verdana" w:cs="Arial"/>
                <w:bCs/>
                <w:sz w:val="20"/>
              </w:rPr>
            </w:pPr>
          </w:p>
          <w:p w:rsidR="004B48AE" w:rsidRPr="002E2145" w:rsidRDefault="004B48AE" w:rsidP="004B48AE">
            <w:pPr>
              <w:jc w:val="center"/>
              <w:outlineLvl w:val="0"/>
              <w:rPr>
                <w:rFonts w:ascii="Verdana" w:hAnsi="Verdana" w:cs="Arial"/>
                <w:bCs/>
                <w:sz w:val="20"/>
              </w:rPr>
            </w:pPr>
            <w:r w:rsidRPr="002E2145">
              <w:rPr>
                <w:rFonts w:ascii="Verdana" w:hAnsi="Verdana" w:cs="Arial"/>
                <w:bCs/>
                <w:sz w:val="20"/>
              </w:rPr>
              <w:t>N/A</w:t>
            </w:r>
          </w:p>
        </w:tc>
        <w:tc>
          <w:tcPr>
            <w:tcW w:w="2977" w:type="dxa"/>
            <w:tcBorders>
              <w:bottom w:val="single" w:sz="4" w:space="0" w:color="auto"/>
            </w:tcBorders>
          </w:tcPr>
          <w:p w:rsidR="004B48AE" w:rsidRPr="002E2145" w:rsidRDefault="004B48AE" w:rsidP="004B48AE">
            <w:pPr>
              <w:jc w:val="center"/>
              <w:outlineLvl w:val="0"/>
              <w:rPr>
                <w:rFonts w:ascii="Verdana" w:hAnsi="Verdana" w:cs="Arial"/>
                <w:bCs/>
                <w:sz w:val="20"/>
              </w:rPr>
            </w:pPr>
          </w:p>
        </w:tc>
        <w:tc>
          <w:tcPr>
            <w:tcW w:w="1985" w:type="dxa"/>
            <w:tcBorders>
              <w:bottom w:val="single" w:sz="4" w:space="0" w:color="auto"/>
            </w:tcBorders>
          </w:tcPr>
          <w:p w:rsidR="004B48AE" w:rsidRPr="002E2145" w:rsidRDefault="004B48AE" w:rsidP="004B48AE">
            <w:pPr>
              <w:jc w:val="center"/>
              <w:outlineLvl w:val="0"/>
              <w:rPr>
                <w:rFonts w:ascii="Verdana" w:hAnsi="Verdana" w:cs="Arial"/>
                <w:bCs/>
                <w:sz w:val="20"/>
              </w:rPr>
            </w:pPr>
          </w:p>
          <w:p w:rsidR="004B48AE" w:rsidRPr="002E2145" w:rsidRDefault="004B48AE" w:rsidP="004B48AE">
            <w:pPr>
              <w:jc w:val="center"/>
              <w:outlineLvl w:val="0"/>
              <w:rPr>
                <w:rFonts w:ascii="Verdana" w:hAnsi="Verdana" w:cs="Arial"/>
                <w:bCs/>
                <w:sz w:val="20"/>
              </w:rPr>
            </w:pPr>
          </w:p>
        </w:tc>
      </w:tr>
      <w:tr w:rsidR="004B48AE" w:rsidRPr="002E2145" w:rsidTr="009916FD">
        <w:trPr>
          <w:trHeight w:val="5"/>
        </w:trPr>
        <w:tc>
          <w:tcPr>
            <w:tcW w:w="14029" w:type="dxa"/>
            <w:gridSpan w:val="5"/>
            <w:tcBorders>
              <w:top w:val="single" w:sz="4" w:space="0" w:color="auto"/>
            </w:tcBorders>
            <w:shd w:val="clear" w:color="auto" w:fill="DBE5F1" w:themeFill="accent1" w:themeFillTint="33"/>
          </w:tcPr>
          <w:p w:rsidR="004B48AE" w:rsidRPr="005B3B72" w:rsidRDefault="005B3B72" w:rsidP="005B3B72">
            <w:pPr>
              <w:outlineLvl w:val="0"/>
              <w:rPr>
                <w:rFonts w:ascii="Verdana" w:hAnsi="Verdana" w:cs="Arial"/>
                <w:b/>
                <w:bCs/>
                <w:sz w:val="20"/>
              </w:rPr>
            </w:pPr>
            <w:r w:rsidRPr="005B3B72">
              <w:rPr>
                <w:rFonts w:ascii="Verdana" w:hAnsi="Verdana" w:cs="Arial"/>
                <w:b/>
                <w:bCs/>
              </w:rPr>
              <w:t>Action Notes of last meeting</w:t>
            </w:r>
          </w:p>
        </w:tc>
      </w:tr>
      <w:tr w:rsidR="004B48AE" w:rsidRPr="00783858" w:rsidTr="00D435CA">
        <w:trPr>
          <w:trHeight w:val="5"/>
        </w:trPr>
        <w:tc>
          <w:tcPr>
            <w:tcW w:w="870" w:type="dxa"/>
            <w:tcBorders>
              <w:top w:val="single" w:sz="4" w:space="0" w:color="auto"/>
            </w:tcBorders>
          </w:tcPr>
          <w:p w:rsidR="004B48AE" w:rsidRPr="002E2145" w:rsidRDefault="004B48AE" w:rsidP="004B48AE">
            <w:pPr>
              <w:jc w:val="center"/>
              <w:outlineLvl w:val="0"/>
              <w:rPr>
                <w:rFonts w:ascii="Verdana" w:hAnsi="Verdana" w:cs="Arial"/>
                <w:b/>
                <w:sz w:val="20"/>
              </w:rPr>
            </w:pPr>
            <w:r w:rsidRPr="002E2145">
              <w:rPr>
                <w:rFonts w:ascii="Verdana" w:hAnsi="Verdana" w:cs="Arial"/>
                <w:b/>
                <w:sz w:val="20"/>
              </w:rPr>
              <w:t>2.</w:t>
            </w:r>
          </w:p>
        </w:tc>
        <w:tc>
          <w:tcPr>
            <w:tcW w:w="2669" w:type="dxa"/>
            <w:tcBorders>
              <w:top w:val="single" w:sz="4" w:space="0" w:color="auto"/>
            </w:tcBorders>
          </w:tcPr>
          <w:p w:rsidR="004B48AE" w:rsidRPr="003634EE" w:rsidRDefault="003634EE" w:rsidP="004B48AE">
            <w:pPr>
              <w:pStyle w:val="Footer"/>
              <w:tabs>
                <w:tab w:val="clear" w:pos="4153"/>
                <w:tab w:val="clear" w:pos="8306"/>
              </w:tabs>
              <w:rPr>
                <w:rFonts w:ascii="Verdana" w:hAnsi="Verdana" w:cs="Arial"/>
                <w:b/>
                <w:sz w:val="20"/>
                <w:szCs w:val="24"/>
              </w:rPr>
            </w:pPr>
            <w:r w:rsidRPr="003634EE">
              <w:rPr>
                <w:rFonts w:ascii="Verdana" w:hAnsi="Verdana" w:cs="Arial"/>
                <w:b/>
                <w:sz w:val="20"/>
                <w:szCs w:val="24"/>
              </w:rPr>
              <w:t>Accuracy and progress against action notes</w:t>
            </w:r>
            <w:r w:rsidR="004B48AE" w:rsidRPr="003634EE">
              <w:rPr>
                <w:rFonts w:ascii="Verdana" w:hAnsi="Verdana" w:cs="Arial"/>
                <w:b/>
                <w:sz w:val="20"/>
                <w:szCs w:val="24"/>
              </w:rPr>
              <w:br/>
            </w:r>
          </w:p>
          <w:p w:rsidR="004B48AE" w:rsidRPr="002E2145" w:rsidRDefault="004B48AE" w:rsidP="004B48AE">
            <w:pPr>
              <w:pStyle w:val="Footer"/>
              <w:tabs>
                <w:tab w:val="clear" w:pos="4153"/>
                <w:tab w:val="clear" w:pos="8306"/>
              </w:tabs>
              <w:rPr>
                <w:rFonts w:ascii="Verdana" w:hAnsi="Verdana" w:cs="Arial"/>
                <w:sz w:val="20"/>
                <w:szCs w:val="24"/>
              </w:rPr>
            </w:pPr>
          </w:p>
        </w:tc>
        <w:tc>
          <w:tcPr>
            <w:tcW w:w="5528" w:type="dxa"/>
          </w:tcPr>
          <w:p w:rsidR="004D25AA" w:rsidRPr="008139CC" w:rsidRDefault="00D435CA" w:rsidP="00FD52F2">
            <w:pPr>
              <w:pStyle w:val="ListParagraph"/>
              <w:numPr>
                <w:ilvl w:val="0"/>
                <w:numId w:val="18"/>
              </w:numPr>
              <w:outlineLvl w:val="0"/>
              <w:rPr>
                <w:rFonts w:ascii="Verdana" w:hAnsi="Verdana" w:cs="Arial"/>
                <w:b/>
                <w:bCs/>
                <w:sz w:val="20"/>
              </w:rPr>
            </w:pPr>
            <w:r w:rsidRPr="008139CC">
              <w:rPr>
                <w:rFonts w:ascii="Verdana" w:hAnsi="Verdana" w:cs="Arial"/>
                <w:bCs/>
                <w:sz w:val="20"/>
              </w:rPr>
              <w:t>No further amendments to the current minutes. Updated comments to reflect discussions at the DAG 9.12.19 [JJ]</w:t>
            </w:r>
          </w:p>
          <w:p w:rsidR="004D25AA" w:rsidRPr="002E2145" w:rsidRDefault="004D25AA" w:rsidP="004B48AE">
            <w:pPr>
              <w:outlineLvl w:val="0"/>
              <w:rPr>
                <w:rFonts w:ascii="Verdana" w:hAnsi="Verdana" w:cs="Arial"/>
                <w:b/>
                <w:bCs/>
                <w:sz w:val="20"/>
              </w:rPr>
            </w:pPr>
          </w:p>
        </w:tc>
        <w:tc>
          <w:tcPr>
            <w:tcW w:w="2977" w:type="dxa"/>
          </w:tcPr>
          <w:p w:rsidR="004B48AE" w:rsidRPr="002E2145" w:rsidRDefault="004B48AE" w:rsidP="004B48AE">
            <w:pPr>
              <w:outlineLvl w:val="0"/>
              <w:rPr>
                <w:rFonts w:ascii="Verdana" w:hAnsi="Verdana" w:cs="Arial"/>
                <w:bCs/>
                <w:sz w:val="20"/>
              </w:rPr>
            </w:pPr>
          </w:p>
        </w:tc>
        <w:tc>
          <w:tcPr>
            <w:tcW w:w="1985" w:type="dxa"/>
          </w:tcPr>
          <w:p w:rsidR="004B48AE" w:rsidRDefault="004B48AE" w:rsidP="004B48AE">
            <w:pPr>
              <w:outlineLvl w:val="0"/>
              <w:rPr>
                <w:rFonts w:ascii="Verdana" w:hAnsi="Verdana" w:cs="Arial"/>
                <w:b/>
                <w:bCs/>
                <w:sz w:val="20"/>
              </w:rPr>
            </w:pPr>
          </w:p>
          <w:bookmarkStart w:id="0" w:name="_MON_1637736727"/>
          <w:bookmarkEnd w:id="0"/>
          <w:p w:rsidR="002951BB" w:rsidRPr="002E2145" w:rsidRDefault="002951BB" w:rsidP="004B48AE">
            <w:pPr>
              <w:outlineLvl w:val="0"/>
              <w:rPr>
                <w:rFonts w:ascii="Verdana" w:hAnsi="Verdana" w:cs="Arial"/>
                <w:b/>
                <w:bCs/>
                <w:sz w:val="20"/>
              </w:rPr>
            </w:pPr>
            <w:r>
              <w:rPr>
                <w:rFonts w:ascii="Verdana" w:hAnsi="Verdana" w:cs="Arial"/>
                <w:b/>
                <w:bCs/>
                <w:sz w:val="20"/>
              </w:rPr>
              <w:object w:dxaOrig="1539" w:dyaOrig="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2" o:title=""/>
                </v:shape>
                <o:OLEObject Type="Embed" ProgID="Word.Document.12" ShapeID="_x0000_i1025" DrawAspect="Icon" ObjectID="_1644750028" r:id="rId13">
                  <o:FieldCodes>\s</o:FieldCodes>
                </o:OLEObject>
              </w:object>
            </w:r>
          </w:p>
        </w:tc>
      </w:tr>
      <w:tr w:rsidR="004B48AE" w:rsidRPr="002E2145" w:rsidTr="009916FD">
        <w:trPr>
          <w:trHeight w:val="5"/>
        </w:trPr>
        <w:tc>
          <w:tcPr>
            <w:tcW w:w="14029" w:type="dxa"/>
            <w:gridSpan w:val="5"/>
            <w:tcBorders>
              <w:top w:val="single" w:sz="4" w:space="0" w:color="auto"/>
            </w:tcBorders>
            <w:shd w:val="clear" w:color="auto" w:fill="DBE5F1" w:themeFill="accent1" w:themeFillTint="33"/>
          </w:tcPr>
          <w:p w:rsidR="004B48AE" w:rsidRPr="005B3B72" w:rsidRDefault="005B3B72" w:rsidP="005B3B72">
            <w:pPr>
              <w:outlineLvl w:val="0"/>
              <w:rPr>
                <w:rFonts w:ascii="Verdana" w:hAnsi="Verdana" w:cs="Arial"/>
                <w:b/>
                <w:bCs/>
              </w:rPr>
            </w:pPr>
            <w:r w:rsidRPr="005B3B72">
              <w:rPr>
                <w:rFonts w:ascii="Verdana" w:hAnsi="Verdana" w:cs="Arial"/>
                <w:b/>
                <w:bCs/>
              </w:rPr>
              <w:t>Healthier Wales Award &amp; Evaluation Panel</w:t>
            </w:r>
          </w:p>
        </w:tc>
      </w:tr>
      <w:tr w:rsidR="004B48AE" w:rsidRPr="00783858" w:rsidTr="00D435CA">
        <w:trPr>
          <w:trHeight w:val="775"/>
        </w:trPr>
        <w:tc>
          <w:tcPr>
            <w:tcW w:w="870" w:type="dxa"/>
          </w:tcPr>
          <w:p w:rsidR="004B48AE" w:rsidRPr="002E2145" w:rsidRDefault="004B48AE" w:rsidP="004B48AE">
            <w:pPr>
              <w:rPr>
                <w:rFonts w:ascii="Verdana" w:hAnsi="Verdana"/>
                <w:b/>
                <w:sz w:val="20"/>
              </w:rPr>
            </w:pPr>
            <w:r w:rsidRPr="002E2145">
              <w:rPr>
                <w:rFonts w:ascii="Verdana" w:hAnsi="Verdana"/>
                <w:b/>
                <w:sz w:val="20"/>
              </w:rPr>
              <w:t>3.</w:t>
            </w:r>
          </w:p>
        </w:tc>
        <w:tc>
          <w:tcPr>
            <w:tcW w:w="2669" w:type="dxa"/>
          </w:tcPr>
          <w:p w:rsidR="00BD4813" w:rsidRPr="00BD4813" w:rsidRDefault="003634EE" w:rsidP="003634EE">
            <w:pPr>
              <w:pStyle w:val="ListParagraph"/>
              <w:numPr>
                <w:ilvl w:val="0"/>
                <w:numId w:val="14"/>
              </w:numPr>
              <w:outlineLvl w:val="0"/>
              <w:rPr>
                <w:rFonts w:ascii="Verdana" w:hAnsi="Verdana" w:cs="Arial"/>
                <w:sz w:val="20"/>
              </w:rPr>
            </w:pPr>
            <w:r w:rsidRPr="003634EE">
              <w:rPr>
                <w:rFonts w:ascii="Verdana" w:hAnsi="Verdana" w:cs="Arial"/>
                <w:b/>
                <w:bCs/>
                <w:sz w:val="20"/>
              </w:rPr>
              <w:t xml:space="preserve">1% </w:t>
            </w:r>
            <w:r w:rsidR="00081AFB">
              <w:rPr>
                <w:rFonts w:ascii="Verdana" w:hAnsi="Verdana" w:cs="Arial"/>
                <w:b/>
                <w:bCs/>
                <w:sz w:val="20"/>
              </w:rPr>
              <w:t xml:space="preserve">A </w:t>
            </w:r>
            <w:r w:rsidRPr="003634EE">
              <w:rPr>
                <w:rFonts w:ascii="Verdana" w:hAnsi="Verdana" w:cs="Arial"/>
                <w:b/>
                <w:bCs/>
                <w:sz w:val="20"/>
              </w:rPr>
              <w:t>Healthier Wales Transport Solutions</w:t>
            </w:r>
          </w:p>
          <w:p w:rsidR="00BD4813" w:rsidRPr="00BD4813" w:rsidRDefault="00BD4813" w:rsidP="00BD4813">
            <w:pPr>
              <w:outlineLvl w:val="0"/>
              <w:rPr>
                <w:rFonts w:ascii="Verdana" w:hAnsi="Verdana" w:cs="Arial"/>
                <w:bCs/>
                <w:sz w:val="20"/>
              </w:rPr>
            </w:pPr>
            <w:r w:rsidRPr="00BD4813">
              <w:rPr>
                <w:rFonts w:ascii="Verdana" w:hAnsi="Verdana" w:cs="Arial"/>
                <w:bCs/>
                <w:sz w:val="20"/>
              </w:rPr>
              <w:t>- Update on current progress</w:t>
            </w:r>
          </w:p>
          <w:p w:rsidR="00732465" w:rsidRDefault="00BD4813" w:rsidP="00BD4813">
            <w:pPr>
              <w:outlineLvl w:val="0"/>
              <w:rPr>
                <w:rFonts w:ascii="Verdana" w:hAnsi="Verdana" w:cs="Arial"/>
                <w:bCs/>
                <w:sz w:val="20"/>
              </w:rPr>
            </w:pPr>
            <w:r w:rsidRPr="00BD4813">
              <w:rPr>
                <w:rFonts w:ascii="Verdana" w:hAnsi="Verdana" w:cs="Arial"/>
                <w:bCs/>
                <w:sz w:val="20"/>
              </w:rPr>
              <w:t>- Implementation</w:t>
            </w: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732465" w:rsidRDefault="00732465" w:rsidP="00BD4813">
            <w:pPr>
              <w:outlineLvl w:val="0"/>
              <w:rPr>
                <w:rFonts w:ascii="Verdana" w:hAnsi="Verdana" w:cs="Arial"/>
                <w:bCs/>
                <w:sz w:val="20"/>
              </w:rPr>
            </w:pPr>
          </w:p>
          <w:p w:rsidR="003634EE" w:rsidRPr="00BD4813" w:rsidRDefault="003634EE" w:rsidP="00BD4813">
            <w:pPr>
              <w:outlineLvl w:val="0"/>
              <w:rPr>
                <w:rFonts w:ascii="Verdana" w:hAnsi="Verdana" w:cs="Arial"/>
                <w:sz w:val="20"/>
              </w:rPr>
            </w:pPr>
          </w:p>
          <w:p w:rsidR="003634EE" w:rsidRDefault="00833135" w:rsidP="003634EE">
            <w:pPr>
              <w:rPr>
                <w:rFonts w:ascii="Verdana" w:hAnsi="Verdana"/>
                <w:sz w:val="20"/>
              </w:rPr>
            </w:pPr>
            <w:r>
              <w:rPr>
                <w:rFonts w:ascii="Verdana" w:hAnsi="Verdana" w:cs="Arial"/>
                <w:b/>
                <w:bCs/>
                <w:sz w:val="20"/>
              </w:rPr>
              <w:t xml:space="preserve">b) </w:t>
            </w:r>
            <w:r w:rsidR="003634EE" w:rsidRPr="003634EE">
              <w:rPr>
                <w:rFonts w:ascii="Verdana" w:hAnsi="Verdana" w:cs="Arial"/>
                <w:b/>
                <w:bCs/>
                <w:sz w:val="20"/>
              </w:rPr>
              <w:t>Commissioning Intentions Reporting &amp; Management 2019/20</w:t>
            </w:r>
            <w:r w:rsidR="003634EE" w:rsidRPr="003634EE">
              <w:rPr>
                <w:rFonts w:ascii="Verdana" w:hAnsi="Verdana" w:cs="Arial"/>
                <w:b/>
                <w:bCs/>
                <w:sz w:val="20"/>
              </w:rPr>
              <w:br/>
            </w:r>
            <w:r w:rsidR="00AB1F5C">
              <w:rPr>
                <w:rFonts w:ascii="Verdana" w:hAnsi="Verdana"/>
                <w:sz w:val="20"/>
              </w:rPr>
              <w:t xml:space="preserve">- </w:t>
            </w:r>
            <w:r w:rsidR="003634EE" w:rsidRPr="003634EE">
              <w:rPr>
                <w:rFonts w:ascii="Verdana" w:hAnsi="Verdana"/>
                <w:sz w:val="20"/>
              </w:rPr>
              <w:t>Commissioning Intentions</w:t>
            </w:r>
            <w:r w:rsidR="00AB1F5C">
              <w:rPr>
                <w:rFonts w:ascii="Verdana" w:hAnsi="Verdana"/>
                <w:sz w:val="20"/>
              </w:rPr>
              <w:t xml:space="preserve"> 20/21</w:t>
            </w:r>
            <w:r w:rsidR="00AB1F5C">
              <w:rPr>
                <w:rFonts w:ascii="Verdana" w:hAnsi="Verdana"/>
                <w:sz w:val="20"/>
              </w:rPr>
              <w:br/>
            </w:r>
          </w:p>
          <w:p w:rsidR="004B48AE" w:rsidRPr="00AB1F5C" w:rsidRDefault="003634EE" w:rsidP="00BD4813">
            <w:pPr>
              <w:rPr>
                <w:rFonts w:ascii="Verdana" w:hAnsi="Verdana"/>
                <w:sz w:val="20"/>
              </w:rPr>
            </w:pPr>
            <w:r>
              <w:rPr>
                <w:rFonts w:ascii="Verdana" w:hAnsi="Verdana"/>
                <w:sz w:val="20"/>
              </w:rPr>
              <w:t xml:space="preserve">- </w:t>
            </w:r>
            <w:r w:rsidRPr="003634EE">
              <w:rPr>
                <w:rFonts w:ascii="Verdana" w:hAnsi="Verdana"/>
                <w:sz w:val="20"/>
              </w:rPr>
              <w:t>NEPTs Quarterly Reporting on Table 1a, 1b and 2 requirements</w:t>
            </w:r>
            <w:r w:rsidR="00BD4813">
              <w:rPr>
                <w:rFonts w:ascii="Verdana" w:hAnsi="Verdana"/>
                <w:sz w:val="20"/>
              </w:rPr>
              <w:t xml:space="preserve"> </w:t>
            </w:r>
            <w:r w:rsidR="004A5F92">
              <w:rPr>
                <w:rFonts w:ascii="Verdana" w:hAnsi="Verdana"/>
                <w:sz w:val="20"/>
              </w:rPr>
              <w:br/>
            </w:r>
          </w:p>
        </w:tc>
        <w:tc>
          <w:tcPr>
            <w:tcW w:w="5528" w:type="dxa"/>
          </w:tcPr>
          <w:p w:rsidR="00D435CA" w:rsidRPr="004D25AA" w:rsidRDefault="00D435CA" w:rsidP="004D25AA">
            <w:pPr>
              <w:pStyle w:val="ListParagraph"/>
              <w:numPr>
                <w:ilvl w:val="0"/>
                <w:numId w:val="18"/>
              </w:numPr>
              <w:outlineLvl w:val="0"/>
              <w:rPr>
                <w:rFonts w:ascii="Verdana" w:hAnsi="Verdana" w:cs="Arial"/>
                <w:bCs/>
                <w:sz w:val="20"/>
              </w:rPr>
            </w:pPr>
            <w:r w:rsidRPr="004D25AA">
              <w:rPr>
                <w:rFonts w:ascii="Verdana" w:hAnsi="Verdana" w:cs="Arial"/>
                <w:bCs/>
                <w:sz w:val="20"/>
              </w:rPr>
              <w:t>Progress being made with Transport Solutions proposals:</w:t>
            </w:r>
          </w:p>
          <w:p w:rsidR="00D435CA" w:rsidRPr="00D435CA" w:rsidRDefault="00D435CA" w:rsidP="00D435CA">
            <w:pPr>
              <w:pStyle w:val="ListParagraph"/>
              <w:numPr>
                <w:ilvl w:val="0"/>
                <w:numId w:val="19"/>
              </w:numPr>
              <w:outlineLvl w:val="0"/>
              <w:rPr>
                <w:rFonts w:ascii="Verdana" w:hAnsi="Verdana" w:cs="Arial"/>
                <w:bCs/>
                <w:sz w:val="20"/>
              </w:rPr>
            </w:pPr>
            <w:r w:rsidRPr="00D435CA">
              <w:rPr>
                <w:rFonts w:ascii="Verdana" w:hAnsi="Verdana" w:cs="Arial"/>
                <w:bCs/>
                <w:sz w:val="20"/>
              </w:rPr>
              <w:t>Recruited into posts (including Project Managers)</w:t>
            </w:r>
            <w:r>
              <w:rPr>
                <w:rFonts w:ascii="Verdana" w:hAnsi="Verdana" w:cs="Arial"/>
                <w:bCs/>
                <w:sz w:val="20"/>
              </w:rPr>
              <w:t>. Further interviews taking place 4</w:t>
            </w:r>
            <w:r w:rsidRPr="00D435CA">
              <w:rPr>
                <w:rFonts w:ascii="Verdana" w:hAnsi="Verdana" w:cs="Arial"/>
                <w:bCs/>
                <w:sz w:val="20"/>
                <w:vertAlign w:val="superscript"/>
              </w:rPr>
              <w:t>th</w:t>
            </w:r>
            <w:r>
              <w:rPr>
                <w:rFonts w:ascii="Verdana" w:hAnsi="Verdana" w:cs="Arial"/>
                <w:bCs/>
                <w:sz w:val="20"/>
              </w:rPr>
              <w:t xml:space="preserve"> December.</w:t>
            </w:r>
          </w:p>
          <w:p w:rsidR="00D435CA" w:rsidRPr="00D435CA" w:rsidRDefault="00D435CA" w:rsidP="00D435CA">
            <w:pPr>
              <w:pStyle w:val="ListParagraph"/>
              <w:numPr>
                <w:ilvl w:val="0"/>
                <w:numId w:val="19"/>
              </w:numPr>
              <w:outlineLvl w:val="0"/>
              <w:rPr>
                <w:rFonts w:ascii="Verdana" w:hAnsi="Verdana" w:cs="Arial"/>
                <w:bCs/>
                <w:sz w:val="20"/>
              </w:rPr>
            </w:pPr>
            <w:r w:rsidRPr="00D435CA">
              <w:rPr>
                <w:rFonts w:ascii="Verdana" w:hAnsi="Verdana" w:cs="Arial"/>
                <w:bCs/>
                <w:sz w:val="20"/>
              </w:rPr>
              <w:t>Communications Manager to start in post 20</w:t>
            </w:r>
            <w:r w:rsidRPr="00D435CA">
              <w:rPr>
                <w:rFonts w:ascii="Verdana" w:hAnsi="Verdana" w:cs="Arial"/>
                <w:bCs/>
                <w:sz w:val="20"/>
                <w:vertAlign w:val="superscript"/>
              </w:rPr>
              <w:t>th</w:t>
            </w:r>
            <w:r w:rsidRPr="00D435CA">
              <w:rPr>
                <w:rFonts w:ascii="Verdana" w:hAnsi="Verdana" w:cs="Arial"/>
                <w:bCs/>
                <w:sz w:val="20"/>
              </w:rPr>
              <w:t xml:space="preserve"> December. Engagement plan aims to expand outside of the current </w:t>
            </w:r>
            <w:r>
              <w:rPr>
                <w:rFonts w:ascii="Verdana" w:hAnsi="Verdana" w:cs="Arial"/>
                <w:bCs/>
                <w:sz w:val="20"/>
              </w:rPr>
              <w:t>messages</w:t>
            </w:r>
            <w:r w:rsidRPr="00D435CA">
              <w:rPr>
                <w:rFonts w:ascii="Verdana" w:hAnsi="Verdana" w:cs="Arial"/>
                <w:bCs/>
                <w:sz w:val="20"/>
              </w:rPr>
              <w:t xml:space="preserve"> </w:t>
            </w:r>
          </w:p>
          <w:p w:rsidR="00D435CA" w:rsidRPr="00D435CA" w:rsidRDefault="00D435CA" w:rsidP="00D435CA">
            <w:pPr>
              <w:pStyle w:val="ListParagraph"/>
              <w:numPr>
                <w:ilvl w:val="0"/>
                <w:numId w:val="19"/>
              </w:numPr>
              <w:outlineLvl w:val="0"/>
              <w:rPr>
                <w:rFonts w:ascii="Verdana" w:hAnsi="Verdana" w:cs="Arial"/>
                <w:bCs/>
                <w:sz w:val="20"/>
              </w:rPr>
            </w:pPr>
            <w:r>
              <w:rPr>
                <w:rFonts w:ascii="Verdana" w:hAnsi="Verdana" w:cs="Arial"/>
                <w:bCs/>
                <w:sz w:val="20"/>
              </w:rPr>
              <w:t>Project group to meet w/c 9</w:t>
            </w:r>
            <w:r w:rsidRPr="00D435CA">
              <w:rPr>
                <w:rFonts w:ascii="Verdana" w:hAnsi="Verdana" w:cs="Arial"/>
                <w:bCs/>
                <w:sz w:val="20"/>
                <w:vertAlign w:val="superscript"/>
              </w:rPr>
              <w:t>th</w:t>
            </w:r>
            <w:r>
              <w:rPr>
                <w:rFonts w:ascii="Verdana" w:hAnsi="Verdana" w:cs="Arial"/>
                <w:bCs/>
                <w:sz w:val="20"/>
              </w:rPr>
              <w:t xml:space="preserve"> December. Fortnightly meetings to be scheduled and Project Managers will feedback to DAG Members on a regular basis.</w:t>
            </w:r>
          </w:p>
          <w:p w:rsidR="00D435CA" w:rsidRPr="00D435CA" w:rsidRDefault="00D435CA" w:rsidP="00D435CA">
            <w:pPr>
              <w:pStyle w:val="ListParagraph"/>
              <w:numPr>
                <w:ilvl w:val="0"/>
                <w:numId w:val="19"/>
              </w:numPr>
              <w:outlineLvl w:val="0"/>
              <w:rPr>
                <w:rFonts w:ascii="Verdana" w:hAnsi="Verdana" w:cs="Arial"/>
                <w:bCs/>
                <w:sz w:val="20"/>
              </w:rPr>
            </w:pPr>
            <w:r>
              <w:rPr>
                <w:rFonts w:ascii="Verdana" w:hAnsi="Verdana" w:cs="Arial"/>
                <w:bCs/>
                <w:sz w:val="20"/>
              </w:rPr>
              <w:t>Joint working with Older Peoples Commissioner to support and improve links with transport for NEPTS.</w:t>
            </w:r>
          </w:p>
          <w:p w:rsidR="004B48AE" w:rsidRDefault="00D435CA" w:rsidP="00D435CA">
            <w:pPr>
              <w:pStyle w:val="ListParagraph"/>
              <w:numPr>
                <w:ilvl w:val="0"/>
                <w:numId w:val="19"/>
              </w:numPr>
              <w:outlineLvl w:val="0"/>
              <w:rPr>
                <w:rFonts w:ascii="Verdana" w:hAnsi="Verdana" w:cs="Arial"/>
                <w:bCs/>
                <w:sz w:val="20"/>
              </w:rPr>
            </w:pPr>
            <w:r>
              <w:rPr>
                <w:rFonts w:ascii="Verdana" w:hAnsi="Verdana" w:cs="Arial"/>
                <w:bCs/>
                <w:sz w:val="20"/>
              </w:rPr>
              <w:t>Meeting with CHC to be rescheduled</w:t>
            </w:r>
          </w:p>
          <w:p w:rsidR="004D25AA" w:rsidRDefault="004D25AA" w:rsidP="004D25AA">
            <w:pPr>
              <w:outlineLvl w:val="0"/>
              <w:rPr>
                <w:rFonts w:ascii="Verdana" w:hAnsi="Verdana" w:cs="Arial"/>
                <w:bCs/>
                <w:sz w:val="20"/>
              </w:rPr>
            </w:pPr>
          </w:p>
          <w:p w:rsidR="004D25AA" w:rsidRDefault="004D25AA" w:rsidP="004D25AA">
            <w:pPr>
              <w:pStyle w:val="ListParagraph"/>
              <w:numPr>
                <w:ilvl w:val="0"/>
                <w:numId w:val="21"/>
              </w:numPr>
              <w:outlineLvl w:val="0"/>
              <w:rPr>
                <w:rFonts w:ascii="Verdana" w:hAnsi="Verdana" w:cs="Arial"/>
                <w:bCs/>
                <w:sz w:val="20"/>
              </w:rPr>
            </w:pPr>
            <w:r>
              <w:rPr>
                <w:rFonts w:ascii="Verdana" w:hAnsi="Verdana" w:cs="Arial"/>
                <w:bCs/>
                <w:sz w:val="20"/>
              </w:rPr>
              <w:t>Commissioning Intentions (CI’s) presented to EASC 12</w:t>
            </w:r>
            <w:r w:rsidRPr="004D25AA">
              <w:rPr>
                <w:rFonts w:ascii="Verdana" w:hAnsi="Verdana" w:cs="Arial"/>
                <w:bCs/>
                <w:sz w:val="20"/>
                <w:vertAlign w:val="superscript"/>
              </w:rPr>
              <w:t>th</w:t>
            </w:r>
            <w:r>
              <w:rPr>
                <w:rFonts w:ascii="Verdana" w:hAnsi="Verdana" w:cs="Arial"/>
                <w:bCs/>
                <w:sz w:val="20"/>
              </w:rPr>
              <w:t xml:space="preserve"> November 2019. EASC has accepted </w:t>
            </w:r>
            <w:r w:rsidR="009153F4">
              <w:rPr>
                <w:rFonts w:ascii="Verdana" w:hAnsi="Verdana" w:cs="Arial"/>
                <w:bCs/>
                <w:sz w:val="20"/>
              </w:rPr>
              <w:t xml:space="preserve">in principle the </w:t>
            </w:r>
            <w:r>
              <w:rPr>
                <w:rFonts w:ascii="Verdana" w:hAnsi="Verdana" w:cs="Arial"/>
                <w:bCs/>
                <w:sz w:val="20"/>
              </w:rPr>
              <w:t>CI’s and currently awaiting a response from WAST Colleagues.</w:t>
            </w:r>
            <w:r w:rsidR="009153F4">
              <w:rPr>
                <w:rFonts w:ascii="Verdana" w:hAnsi="Verdana" w:cs="Arial"/>
                <w:bCs/>
                <w:sz w:val="20"/>
              </w:rPr>
              <w:t xml:space="preserve"> Future discussions to take place around the phasing of the CI’s across the 3 years of the IMTP (e.g. Consolidation in Year 1 and identify benefits)</w:t>
            </w:r>
            <w:r>
              <w:rPr>
                <w:rFonts w:ascii="Verdana" w:hAnsi="Verdana" w:cs="Arial"/>
                <w:bCs/>
                <w:sz w:val="20"/>
              </w:rPr>
              <w:br/>
            </w:r>
          </w:p>
          <w:p w:rsidR="00081AFB" w:rsidRDefault="00081AFB" w:rsidP="00081AFB">
            <w:pPr>
              <w:outlineLvl w:val="0"/>
              <w:rPr>
                <w:rFonts w:ascii="Verdana" w:hAnsi="Verdana" w:cs="Arial"/>
                <w:bCs/>
                <w:sz w:val="20"/>
              </w:rPr>
            </w:pPr>
          </w:p>
          <w:p w:rsidR="00081AFB" w:rsidRDefault="00081AFB" w:rsidP="00081AFB">
            <w:pPr>
              <w:outlineLvl w:val="0"/>
              <w:rPr>
                <w:rFonts w:ascii="Verdana" w:hAnsi="Verdana" w:cs="Arial"/>
                <w:bCs/>
                <w:sz w:val="20"/>
              </w:rPr>
            </w:pPr>
          </w:p>
          <w:p w:rsidR="00081AFB" w:rsidRPr="00081AFB" w:rsidRDefault="00081AFB" w:rsidP="00081AFB">
            <w:pPr>
              <w:outlineLvl w:val="0"/>
              <w:rPr>
                <w:rFonts w:ascii="Verdana" w:hAnsi="Verdana" w:cs="Arial"/>
                <w:bCs/>
                <w:sz w:val="20"/>
              </w:rPr>
            </w:pPr>
          </w:p>
          <w:p w:rsidR="004D25AA" w:rsidRPr="004D25AA" w:rsidRDefault="004D25AA" w:rsidP="004D25AA">
            <w:pPr>
              <w:pStyle w:val="ListParagraph"/>
              <w:numPr>
                <w:ilvl w:val="0"/>
                <w:numId w:val="21"/>
              </w:numPr>
              <w:outlineLvl w:val="0"/>
              <w:rPr>
                <w:rFonts w:ascii="Verdana" w:hAnsi="Verdana" w:cs="Arial"/>
                <w:bCs/>
                <w:sz w:val="20"/>
              </w:rPr>
            </w:pPr>
            <w:r>
              <w:rPr>
                <w:rFonts w:ascii="Verdana" w:hAnsi="Verdana" w:cs="Arial"/>
                <w:bCs/>
                <w:sz w:val="20"/>
              </w:rPr>
              <w:t xml:space="preserve">Agreed importance of linking Commissioning Intentions around Quad Aim and Future Gens, but also to ensure Board awareness through robust reporting mechanisms and inclusion in all IMTP’s </w:t>
            </w:r>
            <w:r>
              <w:rPr>
                <w:rFonts w:ascii="Verdana" w:hAnsi="Verdana" w:cs="Arial"/>
                <w:b/>
                <w:bCs/>
                <w:sz w:val="20"/>
              </w:rPr>
              <w:t>ACTION – JR to provide narrative for joint working to be included in Health Boards IMTP’s</w:t>
            </w:r>
            <w:r>
              <w:rPr>
                <w:rFonts w:ascii="Verdana" w:hAnsi="Verdana" w:cs="Arial"/>
                <w:b/>
                <w:bCs/>
                <w:sz w:val="20"/>
              </w:rPr>
              <w:br/>
            </w:r>
          </w:p>
          <w:p w:rsidR="004D25AA" w:rsidRPr="001B51AC" w:rsidRDefault="004D25AA" w:rsidP="00CC408F">
            <w:pPr>
              <w:pStyle w:val="ListParagraph"/>
              <w:numPr>
                <w:ilvl w:val="0"/>
                <w:numId w:val="21"/>
              </w:numPr>
              <w:outlineLvl w:val="0"/>
              <w:rPr>
                <w:rFonts w:ascii="Verdana" w:hAnsi="Verdana" w:cs="Arial"/>
                <w:bCs/>
                <w:sz w:val="20"/>
              </w:rPr>
            </w:pPr>
            <w:r w:rsidRPr="004D25AA">
              <w:rPr>
                <w:rFonts w:ascii="Verdana" w:hAnsi="Verdana" w:cs="Arial"/>
                <w:bCs/>
                <w:sz w:val="20"/>
              </w:rPr>
              <w:t xml:space="preserve">CTMUHB representatives </w:t>
            </w:r>
            <w:r w:rsidR="009153F4">
              <w:rPr>
                <w:rFonts w:ascii="Verdana" w:hAnsi="Verdana" w:cs="Arial"/>
                <w:bCs/>
                <w:sz w:val="20"/>
              </w:rPr>
              <w:t>stated they were unaware of the content</w:t>
            </w:r>
            <w:r w:rsidRPr="004D25AA">
              <w:rPr>
                <w:rFonts w:ascii="Verdana" w:hAnsi="Verdana" w:cs="Arial"/>
                <w:bCs/>
                <w:sz w:val="20"/>
              </w:rPr>
              <w:t xml:space="preserve"> around the CI’s</w:t>
            </w:r>
            <w:r w:rsidR="009153F4">
              <w:rPr>
                <w:rFonts w:ascii="Verdana" w:hAnsi="Verdana" w:cs="Arial"/>
                <w:bCs/>
                <w:sz w:val="20"/>
              </w:rPr>
              <w:t xml:space="preserve">. </w:t>
            </w:r>
            <w:r>
              <w:rPr>
                <w:rFonts w:ascii="Verdana" w:hAnsi="Verdana" w:cs="Arial"/>
                <w:b/>
                <w:bCs/>
                <w:sz w:val="20"/>
              </w:rPr>
              <w:t>ACTION – JR to recirculate CI’s for NEPTS (to include Julie Keegan)</w:t>
            </w:r>
            <w:r w:rsidR="001B51AC">
              <w:rPr>
                <w:rFonts w:ascii="Verdana" w:hAnsi="Verdana" w:cs="Arial"/>
                <w:b/>
                <w:bCs/>
                <w:sz w:val="20"/>
              </w:rPr>
              <w:br/>
            </w:r>
          </w:p>
          <w:p w:rsidR="001B51AC" w:rsidRPr="004D25AA" w:rsidRDefault="001B51AC" w:rsidP="00CC408F">
            <w:pPr>
              <w:pStyle w:val="ListParagraph"/>
              <w:numPr>
                <w:ilvl w:val="0"/>
                <w:numId w:val="21"/>
              </w:numPr>
              <w:outlineLvl w:val="0"/>
              <w:rPr>
                <w:rFonts w:ascii="Verdana" w:hAnsi="Verdana" w:cs="Arial"/>
                <w:bCs/>
                <w:sz w:val="20"/>
              </w:rPr>
            </w:pPr>
            <w:r>
              <w:rPr>
                <w:rFonts w:ascii="Verdana" w:hAnsi="Verdana" w:cs="Arial"/>
                <w:bCs/>
                <w:sz w:val="20"/>
              </w:rPr>
              <w:t>Commissioning Intentions have been reviewed and agreed by WAST NEPTS colleagues and currently going through their internal process before final sign off at the EASC Management Group Friday 20</w:t>
            </w:r>
            <w:r w:rsidRPr="001B51AC">
              <w:rPr>
                <w:rFonts w:ascii="Verdana" w:hAnsi="Verdana" w:cs="Arial"/>
                <w:bCs/>
                <w:sz w:val="20"/>
                <w:vertAlign w:val="superscript"/>
              </w:rPr>
              <w:t>th</w:t>
            </w:r>
            <w:r>
              <w:rPr>
                <w:rFonts w:ascii="Verdana" w:hAnsi="Verdana" w:cs="Arial"/>
                <w:bCs/>
                <w:sz w:val="20"/>
              </w:rPr>
              <w:t xml:space="preserve"> December 2019.</w:t>
            </w:r>
          </w:p>
          <w:p w:rsidR="004D25AA" w:rsidRDefault="004D25AA" w:rsidP="004D25AA">
            <w:pPr>
              <w:outlineLvl w:val="0"/>
              <w:rPr>
                <w:rFonts w:ascii="Verdana" w:hAnsi="Verdana" w:cs="Arial"/>
                <w:bCs/>
                <w:sz w:val="20"/>
              </w:rPr>
            </w:pPr>
          </w:p>
          <w:p w:rsidR="001B51AC" w:rsidRDefault="00CB0716" w:rsidP="00E12EC8">
            <w:pPr>
              <w:pStyle w:val="ListParagraph"/>
              <w:numPr>
                <w:ilvl w:val="0"/>
                <w:numId w:val="21"/>
              </w:numPr>
              <w:outlineLvl w:val="0"/>
              <w:rPr>
                <w:rFonts w:ascii="Verdana" w:hAnsi="Verdana" w:cs="Arial"/>
                <w:bCs/>
                <w:sz w:val="20"/>
              </w:rPr>
            </w:pPr>
            <w:r w:rsidRPr="001B51AC">
              <w:rPr>
                <w:rFonts w:ascii="Verdana" w:hAnsi="Verdana" w:cs="Arial"/>
                <w:bCs/>
                <w:sz w:val="20"/>
              </w:rPr>
              <w:t>Health Boards are expected to use their uplift funding to go directly to WAST (</w:t>
            </w:r>
            <w:r w:rsidR="002E62ED" w:rsidRPr="001B51AC">
              <w:rPr>
                <w:rFonts w:ascii="Verdana" w:hAnsi="Verdana" w:cs="Arial"/>
                <w:bCs/>
                <w:sz w:val="20"/>
              </w:rPr>
              <w:t xml:space="preserve">decision </w:t>
            </w:r>
            <w:r w:rsidRPr="001B51AC">
              <w:rPr>
                <w:rFonts w:ascii="Verdana" w:hAnsi="Verdana" w:cs="Arial"/>
                <w:bCs/>
                <w:sz w:val="20"/>
              </w:rPr>
              <w:t xml:space="preserve">from Welsh Government over the next few weeks) in order to support a dedicated Transfer &amp; Discharge Service, to reduce inefficiencies in </w:t>
            </w:r>
            <w:r w:rsidRPr="001B51AC">
              <w:rPr>
                <w:rFonts w:ascii="Verdana" w:hAnsi="Verdana" w:cs="Arial"/>
                <w:bCs/>
                <w:sz w:val="20"/>
              </w:rPr>
              <w:lastRenderedPageBreak/>
              <w:t>the system and move towards a more robust system.</w:t>
            </w:r>
            <w:r w:rsidR="001B51AC" w:rsidRPr="001B51AC">
              <w:rPr>
                <w:rFonts w:ascii="Verdana" w:hAnsi="Verdana" w:cs="Arial"/>
                <w:bCs/>
                <w:sz w:val="20"/>
              </w:rPr>
              <w:t xml:space="preserve"> </w:t>
            </w:r>
          </w:p>
          <w:p w:rsidR="001B51AC" w:rsidRPr="001B51AC" w:rsidRDefault="001B51AC" w:rsidP="001B51AC">
            <w:pPr>
              <w:pStyle w:val="ListParagraph"/>
              <w:rPr>
                <w:rFonts w:ascii="Verdana" w:hAnsi="Verdana" w:cs="Arial"/>
                <w:bCs/>
                <w:sz w:val="20"/>
              </w:rPr>
            </w:pPr>
          </w:p>
          <w:p w:rsidR="004D25AA" w:rsidRPr="00732465" w:rsidRDefault="001B51AC" w:rsidP="00320AA7">
            <w:pPr>
              <w:pStyle w:val="ListParagraph"/>
              <w:numPr>
                <w:ilvl w:val="0"/>
                <w:numId w:val="21"/>
              </w:numPr>
              <w:outlineLvl w:val="0"/>
              <w:rPr>
                <w:rFonts w:ascii="Verdana" w:hAnsi="Verdana" w:cs="Arial"/>
                <w:bCs/>
                <w:sz w:val="20"/>
              </w:rPr>
            </w:pPr>
            <w:r w:rsidRPr="00732465">
              <w:rPr>
                <w:rFonts w:ascii="Verdana" w:hAnsi="Verdana" w:cs="Arial"/>
                <w:bCs/>
                <w:sz w:val="20"/>
              </w:rPr>
              <w:t>Through the DAG, it will ensure that all Health Boards are kept informed, and it will be an open and transparent process as we move towards a dedicated Transfer &amp; Discharge Service. Being able to model the benefits will provide assurance to front line staff and drive forward service improvements.</w:t>
            </w:r>
          </w:p>
          <w:p w:rsidR="004D25AA" w:rsidRDefault="004D25AA" w:rsidP="004D25AA">
            <w:pPr>
              <w:outlineLvl w:val="0"/>
              <w:rPr>
                <w:rFonts w:ascii="Verdana" w:hAnsi="Verdana" w:cs="Arial"/>
                <w:bCs/>
                <w:sz w:val="20"/>
              </w:rPr>
            </w:pPr>
          </w:p>
          <w:p w:rsidR="00081AFB" w:rsidRDefault="00081AFB" w:rsidP="004D25AA">
            <w:pPr>
              <w:outlineLvl w:val="0"/>
              <w:rPr>
                <w:rFonts w:ascii="Verdana" w:hAnsi="Verdana" w:cs="Arial"/>
                <w:bCs/>
                <w:sz w:val="20"/>
              </w:rPr>
            </w:pPr>
          </w:p>
          <w:p w:rsidR="00081AFB" w:rsidRDefault="00081AFB" w:rsidP="004D25AA">
            <w:pPr>
              <w:outlineLvl w:val="0"/>
              <w:rPr>
                <w:rFonts w:ascii="Verdana" w:hAnsi="Verdana" w:cs="Arial"/>
                <w:bCs/>
                <w:sz w:val="20"/>
              </w:rPr>
            </w:pPr>
          </w:p>
          <w:p w:rsidR="00081AFB" w:rsidRDefault="00081AFB" w:rsidP="004D25AA">
            <w:pPr>
              <w:outlineLvl w:val="0"/>
              <w:rPr>
                <w:rFonts w:ascii="Verdana" w:hAnsi="Verdana" w:cs="Arial"/>
                <w:bCs/>
                <w:sz w:val="20"/>
              </w:rPr>
            </w:pPr>
          </w:p>
          <w:p w:rsidR="00081AFB" w:rsidRDefault="00081AFB" w:rsidP="004D25AA">
            <w:pPr>
              <w:outlineLvl w:val="0"/>
              <w:rPr>
                <w:rFonts w:ascii="Verdana" w:hAnsi="Verdana" w:cs="Arial"/>
                <w:bCs/>
                <w:sz w:val="20"/>
              </w:rPr>
            </w:pPr>
          </w:p>
          <w:p w:rsidR="00081AFB" w:rsidRDefault="00081AFB" w:rsidP="004D25AA">
            <w:pPr>
              <w:outlineLvl w:val="0"/>
              <w:rPr>
                <w:rFonts w:ascii="Verdana" w:hAnsi="Verdana" w:cs="Arial"/>
                <w:bCs/>
                <w:sz w:val="20"/>
              </w:rPr>
            </w:pPr>
          </w:p>
          <w:p w:rsidR="00081AFB" w:rsidRDefault="00081AFB" w:rsidP="004D25AA">
            <w:pPr>
              <w:outlineLvl w:val="0"/>
              <w:rPr>
                <w:rFonts w:ascii="Verdana" w:hAnsi="Verdana" w:cs="Arial"/>
                <w:bCs/>
                <w:sz w:val="20"/>
              </w:rPr>
            </w:pPr>
          </w:p>
          <w:p w:rsidR="00081AFB" w:rsidRPr="004D25AA" w:rsidRDefault="00081AFB" w:rsidP="004D25AA">
            <w:pPr>
              <w:outlineLvl w:val="0"/>
              <w:rPr>
                <w:rFonts w:ascii="Verdana" w:hAnsi="Verdana" w:cs="Arial"/>
                <w:bCs/>
                <w:sz w:val="20"/>
              </w:rPr>
            </w:pPr>
          </w:p>
        </w:tc>
        <w:tc>
          <w:tcPr>
            <w:tcW w:w="2977" w:type="dxa"/>
          </w:tcPr>
          <w:p w:rsidR="004B48AE" w:rsidRDefault="007B026A" w:rsidP="007B026A">
            <w:pPr>
              <w:outlineLvl w:val="0"/>
              <w:rPr>
                <w:rFonts w:ascii="Verdana" w:hAnsi="Verdana" w:cs="Arial"/>
                <w:bCs/>
                <w:sz w:val="20"/>
              </w:rPr>
            </w:pPr>
            <w:r>
              <w:rPr>
                <w:rFonts w:ascii="Verdana" w:hAnsi="Verdana" w:cs="Arial"/>
                <w:bCs/>
                <w:sz w:val="20"/>
              </w:rPr>
              <w:lastRenderedPageBreak/>
              <w:t>IMTP Narrative and supporting information circulated to Health Boards 20</w:t>
            </w:r>
            <w:r w:rsidRPr="007B026A">
              <w:rPr>
                <w:rFonts w:ascii="Verdana" w:hAnsi="Verdana" w:cs="Arial"/>
                <w:bCs/>
                <w:sz w:val="20"/>
                <w:vertAlign w:val="superscript"/>
              </w:rPr>
              <w:t>th</w:t>
            </w:r>
            <w:r>
              <w:rPr>
                <w:rFonts w:ascii="Verdana" w:hAnsi="Verdana" w:cs="Arial"/>
                <w:bCs/>
                <w:sz w:val="20"/>
              </w:rPr>
              <w:t xml:space="preserve"> Dec [JJ 20/1/20] </w:t>
            </w:r>
          </w:p>
          <w:p w:rsidR="000D4D08" w:rsidRDefault="000D4D08" w:rsidP="007B026A">
            <w:pPr>
              <w:outlineLvl w:val="0"/>
              <w:rPr>
                <w:rFonts w:ascii="Verdana" w:hAnsi="Verdana" w:cs="Arial"/>
                <w:bCs/>
                <w:sz w:val="20"/>
              </w:rPr>
            </w:pPr>
          </w:p>
          <w:p w:rsidR="000D4D08" w:rsidRPr="002E2145" w:rsidRDefault="000D4D08" w:rsidP="007B026A">
            <w:pPr>
              <w:outlineLvl w:val="0"/>
              <w:rPr>
                <w:rFonts w:ascii="Verdana" w:hAnsi="Verdana" w:cs="Arial"/>
                <w:bCs/>
                <w:sz w:val="20"/>
              </w:rPr>
            </w:pPr>
            <w:r>
              <w:rPr>
                <w:rFonts w:ascii="Verdana" w:hAnsi="Verdana" w:cs="Arial"/>
                <w:bCs/>
                <w:sz w:val="20"/>
              </w:rPr>
              <w:t>CI’s circulated to DAG members [JJ 20/1/20]</w:t>
            </w:r>
            <w:r w:rsidR="00571EAF">
              <w:rPr>
                <w:rFonts w:ascii="Verdana" w:hAnsi="Verdana" w:cs="Arial"/>
                <w:bCs/>
                <w:sz w:val="20"/>
              </w:rPr>
              <w:t xml:space="preserve"> – Recirculated 11/2/20 by JR.</w:t>
            </w:r>
          </w:p>
        </w:tc>
        <w:tc>
          <w:tcPr>
            <w:tcW w:w="1985" w:type="dxa"/>
          </w:tcPr>
          <w:p w:rsidR="004B48AE" w:rsidRPr="002E2145" w:rsidRDefault="004B48AE" w:rsidP="004B48AE">
            <w:pPr>
              <w:outlineLvl w:val="0"/>
              <w:rPr>
                <w:rFonts w:ascii="Verdana" w:hAnsi="Verdana" w:cs="Arial"/>
                <w:b/>
                <w:bCs/>
                <w:sz w:val="20"/>
              </w:rPr>
            </w:pPr>
          </w:p>
        </w:tc>
      </w:tr>
      <w:tr w:rsidR="004B48AE" w:rsidRPr="002E2145" w:rsidTr="009916FD">
        <w:trPr>
          <w:trHeight w:val="5"/>
        </w:trPr>
        <w:tc>
          <w:tcPr>
            <w:tcW w:w="14029" w:type="dxa"/>
            <w:gridSpan w:val="5"/>
            <w:tcBorders>
              <w:top w:val="single" w:sz="4" w:space="0" w:color="auto"/>
            </w:tcBorders>
            <w:shd w:val="clear" w:color="auto" w:fill="DBE5F1" w:themeFill="accent1" w:themeFillTint="33"/>
          </w:tcPr>
          <w:p w:rsidR="004B48AE" w:rsidRPr="005B3B72" w:rsidRDefault="00AB1F5C" w:rsidP="005B3B72">
            <w:pPr>
              <w:outlineLvl w:val="0"/>
              <w:rPr>
                <w:rFonts w:ascii="Verdana" w:hAnsi="Verdana" w:cs="Arial"/>
                <w:b/>
                <w:bCs/>
              </w:rPr>
            </w:pPr>
            <w:r>
              <w:rPr>
                <w:rFonts w:ascii="Verdana" w:hAnsi="Verdana" w:cs="Arial"/>
                <w:b/>
                <w:bCs/>
              </w:rPr>
              <w:t>Feedback &amp; Next Steps</w:t>
            </w:r>
          </w:p>
        </w:tc>
      </w:tr>
      <w:tr w:rsidR="004B48AE" w:rsidRPr="00783858" w:rsidTr="00D435CA">
        <w:trPr>
          <w:trHeight w:val="174"/>
        </w:trPr>
        <w:tc>
          <w:tcPr>
            <w:tcW w:w="870" w:type="dxa"/>
          </w:tcPr>
          <w:p w:rsidR="004B48AE" w:rsidRPr="002E2145" w:rsidRDefault="004B48AE" w:rsidP="004B48AE">
            <w:pPr>
              <w:jc w:val="center"/>
              <w:rPr>
                <w:rFonts w:ascii="Verdana" w:hAnsi="Verdana"/>
                <w:b/>
                <w:sz w:val="20"/>
                <w:szCs w:val="20"/>
              </w:rPr>
            </w:pPr>
            <w:r w:rsidRPr="002E2145">
              <w:rPr>
                <w:rFonts w:ascii="Verdana" w:hAnsi="Verdana"/>
                <w:b/>
                <w:sz w:val="20"/>
                <w:szCs w:val="20"/>
              </w:rPr>
              <w:t>4.</w:t>
            </w:r>
          </w:p>
        </w:tc>
        <w:tc>
          <w:tcPr>
            <w:tcW w:w="2669" w:type="dxa"/>
          </w:tcPr>
          <w:p w:rsidR="00732465" w:rsidRDefault="003634EE" w:rsidP="00AB1F5C">
            <w:pPr>
              <w:outlineLvl w:val="0"/>
              <w:rPr>
                <w:rFonts w:ascii="Verdana" w:hAnsi="Verdana" w:cs="Arial"/>
                <w:b/>
                <w:sz w:val="20"/>
              </w:rPr>
            </w:pPr>
            <w:bookmarkStart w:id="1" w:name="_MailEndCompose"/>
            <w:bookmarkEnd w:id="1"/>
            <w:r w:rsidRPr="003634EE">
              <w:rPr>
                <w:rFonts w:ascii="Verdana" w:hAnsi="Verdana" w:cs="Arial"/>
                <w:b/>
                <w:sz w:val="20"/>
              </w:rPr>
              <w:t xml:space="preserve">a) </w:t>
            </w:r>
            <w:r w:rsidR="00AB1F5C">
              <w:rPr>
                <w:rFonts w:ascii="Verdana" w:hAnsi="Verdana" w:cs="Arial"/>
                <w:b/>
                <w:sz w:val="20"/>
              </w:rPr>
              <w:t>CAD Workshop &amp; Table 2’s Workshop 5</w:t>
            </w:r>
            <w:r w:rsidR="00AB1F5C" w:rsidRPr="00AB1F5C">
              <w:rPr>
                <w:rFonts w:ascii="Verdana" w:hAnsi="Verdana" w:cs="Arial"/>
                <w:b/>
                <w:sz w:val="20"/>
                <w:vertAlign w:val="superscript"/>
              </w:rPr>
              <w:t>th</w:t>
            </w:r>
            <w:r w:rsidR="00AB1F5C">
              <w:rPr>
                <w:rFonts w:ascii="Verdana" w:hAnsi="Verdana" w:cs="Arial"/>
                <w:b/>
                <w:sz w:val="20"/>
              </w:rPr>
              <w:t xml:space="preserve"> November 2019</w:t>
            </w: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732465" w:rsidRDefault="00732465" w:rsidP="00AB1F5C">
            <w:pPr>
              <w:outlineLvl w:val="0"/>
              <w:rPr>
                <w:rFonts w:ascii="Verdana" w:hAnsi="Verdana" w:cs="Arial"/>
                <w:b/>
                <w:sz w:val="20"/>
              </w:rPr>
            </w:pPr>
          </w:p>
          <w:p w:rsidR="003634EE" w:rsidRPr="003634EE" w:rsidRDefault="003634EE" w:rsidP="00AB1F5C">
            <w:pPr>
              <w:outlineLvl w:val="0"/>
              <w:rPr>
                <w:rFonts w:ascii="Verdana" w:hAnsi="Verdana" w:cs="Arial"/>
                <w:sz w:val="20"/>
              </w:rPr>
            </w:pPr>
            <w:r w:rsidRPr="003634EE">
              <w:rPr>
                <w:rFonts w:ascii="Verdana" w:hAnsi="Verdana" w:cs="Arial"/>
                <w:sz w:val="20"/>
              </w:rPr>
              <w:br/>
              <w:t xml:space="preserve"> </w:t>
            </w:r>
          </w:p>
          <w:p w:rsidR="004B48AE" w:rsidRDefault="003634EE" w:rsidP="00AB1F5C">
            <w:pPr>
              <w:outlineLvl w:val="0"/>
              <w:rPr>
                <w:rFonts w:ascii="Verdana" w:hAnsi="Verdana"/>
                <w:sz w:val="20"/>
              </w:rPr>
            </w:pPr>
            <w:r w:rsidRPr="003634EE">
              <w:rPr>
                <w:rFonts w:ascii="Verdana" w:hAnsi="Verdana" w:cs="Arial"/>
                <w:b/>
                <w:sz w:val="20"/>
              </w:rPr>
              <w:t xml:space="preserve">b) </w:t>
            </w:r>
            <w:r w:rsidR="00AB1F5C">
              <w:rPr>
                <w:rFonts w:ascii="Verdana" w:hAnsi="Verdana"/>
                <w:b/>
                <w:sz w:val="20"/>
              </w:rPr>
              <w:t>Terms of Reference – Internal Process</w:t>
            </w:r>
          </w:p>
          <w:p w:rsidR="003634EE" w:rsidRPr="002E2145" w:rsidRDefault="003634EE" w:rsidP="003634EE">
            <w:pPr>
              <w:rPr>
                <w:szCs w:val="20"/>
              </w:rPr>
            </w:pPr>
          </w:p>
        </w:tc>
        <w:tc>
          <w:tcPr>
            <w:tcW w:w="5528" w:type="dxa"/>
          </w:tcPr>
          <w:p w:rsidR="00D0200E" w:rsidRPr="00D0200E" w:rsidRDefault="00F46BF8" w:rsidP="00732465">
            <w:pPr>
              <w:pStyle w:val="ListParagraph"/>
              <w:numPr>
                <w:ilvl w:val="0"/>
                <w:numId w:val="22"/>
              </w:numPr>
              <w:outlineLvl w:val="0"/>
              <w:rPr>
                <w:rFonts w:ascii="Verdana" w:hAnsi="Verdana"/>
                <w:sz w:val="20"/>
                <w:szCs w:val="20"/>
              </w:rPr>
            </w:pPr>
            <w:r>
              <w:rPr>
                <w:rFonts w:ascii="Verdana" w:hAnsi="Verdana"/>
                <w:sz w:val="20"/>
                <w:szCs w:val="20"/>
              </w:rPr>
              <w:t xml:space="preserve">Positive engagement and content from the workshop. All DAG members were thanked for their support and </w:t>
            </w:r>
            <w:r w:rsidR="00E6715E">
              <w:rPr>
                <w:rFonts w:ascii="Verdana" w:hAnsi="Verdana"/>
                <w:sz w:val="20"/>
                <w:szCs w:val="20"/>
              </w:rPr>
              <w:t>input</w:t>
            </w:r>
            <w:r>
              <w:rPr>
                <w:rFonts w:ascii="Verdana" w:hAnsi="Verdana"/>
                <w:sz w:val="20"/>
                <w:szCs w:val="20"/>
              </w:rPr>
              <w:t>.</w:t>
            </w:r>
            <w:r w:rsidR="00D0200E">
              <w:rPr>
                <w:rFonts w:ascii="Verdana" w:hAnsi="Verdana"/>
                <w:sz w:val="20"/>
                <w:szCs w:val="20"/>
              </w:rPr>
              <w:t xml:space="preserve"> Whilst definitions for “Failed Discharges” and “Cancellations” are still to be defined, the workshop provided us with clarity and able to identify areas of work needed both internally and externally. </w:t>
            </w:r>
            <w:r w:rsidR="00D0200E">
              <w:rPr>
                <w:rFonts w:ascii="Verdana" w:hAnsi="Verdana"/>
                <w:b/>
                <w:sz w:val="20"/>
                <w:szCs w:val="20"/>
              </w:rPr>
              <w:t xml:space="preserve">ACTION – NB to </w:t>
            </w:r>
            <w:r w:rsidR="00732465">
              <w:rPr>
                <w:rFonts w:ascii="Verdana" w:hAnsi="Verdana"/>
                <w:b/>
                <w:sz w:val="20"/>
                <w:szCs w:val="20"/>
              </w:rPr>
              <w:t>present work back at the next DAG</w:t>
            </w:r>
            <w:r w:rsidR="00D0200E">
              <w:rPr>
                <w:rFonts w:ascii="Verdana" w:hAnsi="Verdana"/>
                <w:b/>
                <w:sz w:val="20"/>
                <w:szCs w:val="20"/>
              </w:rPr>
              <w:br/>
            </w:r>
          </w:p>
          <w:p w:rsidR="00D0200E" w:rsidRDefault="00D0200E" w:rsidP="00732465">
            <w:pPr>
              <w:pStyle w:val="ListParagraph"/>
              <w:numPr>
                <w:ilvl w:val="0"/>
                <w:numId w:val="22"/>
              </w:numPr>
              <w:outlineLvl w:val="0"/>
              <w:rPr>
                <w:rFonts w:ascii="Verdana" w:hAnsi="Verdana"/>
                <w:sz w:val="20"/>
                <w:szCs w:val="20"/>
              </w:rPr>
            </w:pPr>
            <w:r w:rsidRPr="00D0200E">
              <w:rPr>
                <w:rFonts w:ascii="Verdana" w:hAnsi="Verdana"/>
                <w:sz w:val="20"/>
                <w:szCs w:val="20"/>
              </w:rPr>
              <w:t>Qliksense data was well received</w:t>
            </w:r>
            <w:r>
              <w:rPr>
                <w:rFonts w:ascii="Verdana" w:hAnsi="Verdana"/>
                <w:sz w:val="20"/>
                <w:szCs w:val="20"/>
              </w:rPr>
              <w:t>. Proposal to take the data and look at a local level to identify where we can work together to reduce failed discharges, aborts &amp; cancellations</w:t>
            </w:r>
            <w:r>
              <w:rPr>
                <w:rFonts w:ascii="Verdana" w:hAnsi="Verdana"/>
                <w:b/>
                <w:sz w:val="20"/>
                <w:szCs w:val="20"/>
              </w:rPr>
              <w:t>. ACTION – Demonstration to be included at the next DAG</w:t>
            </w:r>
            <w:r>
              <w:rPr>
                <w:rFonts w:ascii="Verdana" w:hAnsi="Verdana"/>
                <w:b/>
                <w:sz w:val="20"/>
                <w:szCs w:val="20"/>
              </w:rPr>
              <w:br/>
            </w:r>
          </w:p>
          <w:p w:rsidR="008139CC" w:rsidRPr="00D0200E" w:rsidRDefault="008139CC" w:rsidP="008139CC">
            <w:pPr>
              <w:pStyle w:val="ListParagraph"/>
              <w:outlineLvl w:val="0"/>
              <w:rPr>
                <w:rFonts w:ascii="Verdana" w:hAnsi="Verdana"/>
                <w:sz w:val="20"/>
                <w:szCs w:val="20"/>
              </w:rPr>
            </w:pPr>
          </w:p>
          <w:p w:rsidR="00D0200E" w:rsidRPr="00732465" w:rsidRDefault="00732465" w:rsidP="00732465">
            <w:pPr>
              <w:pStyle w:val="ListParagraph"/>
              <w:numPr>
                <w:ilvl w:val="0"/>
                <w:numId w:val="22"/>
              </w:numPr>
              <w:outlineLvl w:val="0"/>
              <w:rPr>
                <w:rFonts w:ascii="Verdana" w:hAnsi="Verdana"/>
                <w:sz w:val="20"/>
                <w:szCs w:val="20"/>
              </w:rPr>
            </w:pPr>
            <w:r w:rsidRPr="001B51AC">
              <w:rPr>
                <w:rFonts w:ascii="Verdana" w:hAnsi="Verdana" w:cs="Arial"/>
                <w:bCs/>
                <w:sz w:val="20"/>
              </w:rPr>
              <w:t xml:space="preserve">Amendments to be made to the Terms of Reference to remove EASC DAG and include NEPTS DAG. </w:t>
            </w:r>
            <w:r w:rsidRPr="001B51AC">
              <w:rPr>
                <w:rFonts w:ascii="Verdana" w:hAnsi="Verdana" w:cs="Arial"/>
                <w:b/>
                <w:bCs/>
                <w:sz w:val="20"/>
              </w:rPr>
              <w:t>ACTION – NB to update and circulate to the group.</w:t>
            </w:r>
            <w:r>
              <w:rPr>
                <w:rFonts w:ascii="Verdana" w:hAnsi="Verdana" w:cs="Arial"/>
                <w:b/>
                <w:bCs/>
                <w:sz w:val="20"/>
              </w:rPr>
              <w:br/>
            </w:r>
          </w:p>
          <w:p w:rsidR="00732465" w:rsidRPr="00732465" w:rsidRDefault="00732465" w:rsidP="00732465">
            <w:pPr>
              <w:pStyle w:val="ListParagraph"/>
              <w:numPr>
                <w:ilvl w:val="0"/>
                <w:numId w:val="22"/>
              </w:numPr>
              <w:outlineLvl w:val="0"/>
              <w:rPr>
                <w:rFonts w:ascii="Verdana" w:hAnsi="Verdana"/>
                <w:sz w:val="20"/>
                <w:szCs w:val="20"/>
              </w:rPr>
            </w:pPr>
            <w:r w:rsidRPr="00732465">
              <w:rPr>
                <w:rFonts w:ascii="Verdana" w:hAnsi="Verdana" w:cs="Arial"/>
                <w:bCs/>
                <w:sz w:val="20"/>
              </w:rPr>
              <w:t xml:space="preserve">WAST Director of Digital appointed and to start in post January’20 and will continue to support the internal processes to ensure delivery of the CI’s </w:t>
            </w:r>
          </w:p>
          <w:p w:rsidR="00732465" w:rsidRPr="00732465" w:rsidRDefault="00732465" w:rsidP="00732465">
            <w:pPr>
              <w:outlineLvl w:val="0"/>
              <w:rPr>
                <w:rFonts w:ascii="Verdana" w:hAnsi="Verdana"/>
                <w:sz w:val="20"/>
                <w:szCs w:val="20"/>
              </w:rPr>
            </w:pPr>
          </w:p>
        </w:tc>
        <w:tc>
          <w:tcPr>
            <w:tcW w:w="2977" w:type="dxa"/>
          </w:tcPr>
          <w:p w:rsidR="00525A85" w:rsidRDefault="00F846F8" w:rsidP="004B48AE">
            <w:pPr>
              <w:outlineLvl w:val="0"/>
              <w:rPr>
                <w:rFonts w:ascii="Verdana" w:hAnsi="Verdana" w:cs="Arial"/>
                <w:bCs/>
                <w:sz w:val="20"/>
                <w:szCs w:val="20"/>
              </w:rPr>
            </w:pPr>
            <w:r>
              <w:rPr>
                <w:rFonts w:ascii="Verdana" w:hAnsi="Verdana" w:cs="Arial"/>
                <w:bCs/>
                <w:sz w:val="20"/>
                <w:szCs w:val="20"/>
              </w:rPr>
              <w:t>Feedback and current progress added to next DAG agenda [JJ 20/1/20]</w:t>
            </w:r>
          </w:p>
          <w:p w:rsidR="000D4D08" w:rsidRDefault="000D4D08"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0D4D08" w:rsidRDefault="000D4D08" w:rsidP="004B48AE">
            <w:pPr>
              <w:outlineLvl w:val="0"/>
              <w:rPr>
                <w:rFonts w:ascii="Verdana" w:hAnsi="Verdana" w:cs="Arial"/>
                <w:bCs/>
                <w:sz w:val="20"/>
                <w:szCs w:val="20"/>
              </w:rPr>
            </w:pPr>
            <w:r>
              <w:rPr>
                <w:rFonts w:ascii="Verdana" w:hAnsi="Verdana" w:cs="Arial"/>
                <w:bCs/>
                <w:sz w:val="20"/>
                <w:szCs w:val="20"/>
              </w:rPr>
              <w:t>Qliksense Demonstration added to the DAG agenda [JJ 20/1/20]</w:t>
            </w:r>
          </w:p>
          <w:p w:rsidR="00F846F8" w:rsidRDefault="00F846F8"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4146" w:rsidRDefault="005F4146" w:rsidP="004B48AE">
            <w:pPr>
              <w:outlineLvl w:val="0"/>
              <w:rPr>
                <w:rFonts w:ascii="Verdana" w:hAnsi="Verdana" w:cs="Arial"/>
                <w:bCs/>
                <w:sz w:val="20"/>
                <w:szCs w:val="20"/>
              </w:rPr>
            </w:pPr>
          </w:p>
          <w:p w:rsidR="005F7C0D" w:rsidRDefault="005F7C0D" w:rsidP="004B48AE">
            <w:pPr>
              <w:outlineLvl w:val="0"/>
              <w:rPr>
                <w:rFonts w:ascii="Verdana" w:hAnsi="Verdana" w:cs="Arial"/>
                <w:bCs/>
                <w:sz w:val="20"/>
                <w:szCs w:val="20"/>
              </w:rPr>
            </w:pPr>
          </w:p>
          <w:p w:rsidR="005F7C0D" w:rsidRDefault="005F7C0D" w:rsidP="004B48AE">
            <w:pPr>
              <w:outlineLvl w:val="0"/>
              <w:rPr>
                <w:rFonts w:ascii="Verdana" w:hAnsi="Verdana" w:cs="Arial"/>
                <w:bCs/>
                <w:sz w:val="20"/>
                <w:szCs w:val="20"/>
              </w:rPr>
            </w:pPr>
          </w:p>
          <w:p w:rsidR="005F4146" w:rsidRPr="00163D95" w:rsidRDefault="005F4146" w:rsidP="004B48AE">
            <w:pPr>
              <w:outlineLvl w:val="0"/>
              <w:rPr>
                <w:rFonts w:ascii="Verdana" w:hAnsi="Verdana" w:cs="Arial"/>
                <w:bCs/>
                <w:sz w:val="20"/>
                <w:szCs w:val="20"/>
              </w:rPr>
            </w:pPr>
            <w:r>
              <w:rPr>
                <w:rFonts w:ascii="Verdana" w:hAnsi="Verdana" w:cs="Arial"/>
                <w:bCs/>
                <w:sz w:val="20"/>
                <w:szCs w:val="20"/>
              </w:rPr>
              <w:t>Terms of Reference updated, see attachment [JJ 20/1/20]</w:t>
            </w:r>
          </w:p>
        </w:tc>
        <w:tc>
          <w:tcPr>
            <w:tcW w:w="1985" w:type="dxa"/>
          </w:tcPr>
          <w:p w:rsidR="00525A85" w:rsidRDefault="00525A85" w:rsidP="00525A85">
            <w:pPr>
              <w:outlineLvl w:val="0"/>
              <w:rPr>
                <w:rFonts w:ascii="Verdana" w:hAnsi="Verdana" w:cs="Arial"/>
                <w:bCs/>
                <w:sz w:val="20"/>
                <w:szCs w:val="20"/>
              </w:rPr>
            </w:pPr>
          </w:p>
          <w:p w:rsidR="00BD4813" w:rsidRDefault="00BD4813" w:rsidP="00525A85">
            <w:pPr>
              <w:outlineLvl w:val="0"/>
              <w:rPr>
                <w:rFonts w:ascii="Verdana" w:hAnsi="Verdana" w:cs="Arial"/>
                <w:bCs/>
                <w:sz w:val="20"/>
                <w:szCs w:val="20"/>
              </w:rPr>
            </w:pPr>
          </w:p>
          <w:p w:rsidR="00654A62" w:rsidRDefault="00654A62" w:rsidP="00525A85">
            <w:pPr>
              <w:outlineLvl w:val="0"/>
              <w:rPr>
                <w:rFonts w:ascii="Verdana" w:hAnsi="Verdana" w:cs="Arial"/>
                <w:bCs/>
                <w:sz w:val="20"/>
                <w:szCs w:val="20"/>
              </w:rPr>
            </w:pPr>
          </w:p>
          <w:p w:rsidR="00654A62" w:rsidRDefault="00654A62" w:rsidP="00525A85">
            <w:pPr>
              <w:outlineLvl w:val="0"/>
              <w:rPr>
                <w:rFonts w:ascii="Verdana" w:hAnsi="Verdana" w:cs="Arial"/>
                <w:bCs/>
                <w:sz w:val="20"/>
                <w:szCs w:val="20"/>
              </w:rPr>
            </w:pPr>
          </w:p>
          <w:p w:rsidR="00654A62" w:rsidRDefault="00654A62" w:rsidP="00525A85">
            <w:pPr>
              <w:outlineLvl w:val="0"/>
              <w:rPr>
                <w:rFonts w:ascii="Verdana" w:hAnsi="Verdana" w:cs="Arial"/>
                <w:bCs/>
                <w:sz w:val="20"/>
                <w:szCs w:val="20"/>
              </w:rPr>
            </w:pPr>
          </w:p>
          <w:p w:rsidR="00654A62" w:rsidRDefault="00654A62"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p w:rsidR="005F4146" w:rsidRDefault="005F4146" w:rsidP="00525A85">
            <w:pPr>
              <w:outlineLvl w:val="0"/>
              <w:rPr>
                <w:rFonts w:ascii="Verdana" w:hAnsi="Verdana" w:cs="Arial"/>
                <w:bCs/>
                <w:sz w:val="20"/>
                <w:szCs w:val="20"/>
              </w:rPr>
            </w:pPr>
          </w:p>
          <w:bookmarkStart w:id="2" w:name="_MON_1641031007"/>
          <w:bookmarkEnd w:id="2"/>
          <w:p w:rsidR="005F4146" w:rsidRPr="00D73582" w:rsidRDefault="005F4146" w:rsidP="00525A85">
            <w:pPr>
              <w:outlineLvl w:val="0"/>
              <w:rPr>
                <w:rFonts w:ascii="Verdana" w:hAnsi="Verdana" w:cs="Arial"/>
                <w:bCs/>
                <w:sz w:val="20"/>
                <w:szCs w:val="20"/>
              </w:rPr>
            </w:pPr>
            <w:r>
              <w:rPr>
                <w:rFonts w:ascii="Verdana" w:hAnsi="Verdana" w:cs="Arial"/>
                <w:bCs/>
                <w:sz w:val="20"/>
                <w:szCs w:val="20"/>
              </w:rPr>
              <w:object w:dxaOrig="1539" w:dyaOrig="997">
                <v:shape id="_x0000_i1026" type="#_x0000_t75" style="width:77.25pt;height:49.5pt" o:ole="">
                  <v:imagedata r:id="rId14" o:title=""/>
                </v:shape>
                <o:OLEObject Type="Embed" ProgID="Word.Document.12" ShapeID="_x0000_i1026" DrawAspect="Icon" ObjectID="_1644750029" r:id="rId15">
                  <o:FieldCodes>\s</o:FieldCodes>
                </o:OLEObject>
              </w:object>
            </w:r>
          </w:p>
        </w:tc>
      </w:tr>
      <w:tr w:rsidR="005B3B72" w:rsidRPr="002E2145" w:rsidTr="009916FD">
        <w:trPr>
          <w:trHeight w:val="5"/>
        </w:trPr>
        <w:tc>
          <w:tcPr>
            <w:tcW w:w="14029" w:type="dxa"/>
            <w:gridSpan w:val="5"/>
            <w:tcBorders>
              <w:top w:val="single" w:sz="4" w:space="0" w:color="auto"/>
            </w:tcBorders>
            <w:shd w:val="clear" w:color="auto" w:fill="DBE5F1" w:themeFill="accent1" w:themeFillTint="33"/>
          </w:tcPr>
          <w:p w:rsidR="005B3B72" w:rsidRPr="005B3B72" w:rsidRDefault="00AB1F5C" w:rsidP="003634EE">
            <w:pPr>
              <w:outlineLvl w:val="0"/>
              <w:rPr>
                <w:rFonts w:ascii="Verdana" w:hAnsi="Verdana" w:cs="Arial"/>
                <w:b/>
                <w:bCs/>
                <w:sz w:val="20"/>
              </w:rPr>
            </w:pPr>
            <w:r>
              <w:rPr>
                <w:rFonts w:ascii="Verdana" w:hAnsi="Verdana" w:cs="Arial"/>
                <w:b/>
                <w:bCs/>
              </w:rPr>
              <w:t>Transfer of Work</w:t>
            </w:r>
          </w:p>
        </w:tc>
      </w:tr>
      <w:tr w:rsidR="004B48AE" w:rsidRPr="00783858" w:rsidTr="00D435CA">
        <w:trPr>
          <w:trHeight w:val="5"/>
        </w:trPr>
        <w:tc>
          <w:tcPr>
            <w:tcW w:w="870" w:type="dxa"/>
            <w:shd w:val="clear" w:color="auto" w:fill="auto"/>
          </w:tcPr>
          <w:p w:rsidR="004B48AE" w:rsidRPr="00783858" w:rsidRDefault="004B48AE" w:rsidP="004B48AE">
            <w:pPr>
              <w:jc w:val="center"/>
              <w:outlineLvl w:val="0"/>
              <w:rPr>
                <w:rFonts w:ascii="Verdana" w:hAnsi="Verdana" w:cs="Arial"/>
                <w:b/>
              </w:rPr>
            </w:pPr>
            <w:r w:rsidRPr="00783858">
              <w:rPr>
                <w:rFonts w:ascii="Verdana" w:hAnsi="Verdana" w:cs="Arial"/>
                <w:b/>
              </w:rPr>
              <w:t>5.</w:t>
            </w:r>
          </w:p>
          <w:p w:rsidR="004B48AE" w:rsidRPr="00783858" w:rsidRDefault="004B48AE" w:rsidP="004B48AE">
            <w:pPr>
              <w:jc w:val="center"/>
              <w:outlineLvl w:val="0"/>
              <w:rPr>
                <w:rFonts w:ascii="Verdana" w:hAnsi="Verdana" w:cs="Arial"/>
                <w:b/>
              </w:rPr>
            </w:pPr>
          </w:p>
          <w:p w:rsidR="004B48AE" w:rsidRPr="00783858" w:rsidRDefault="004B48AE" w:rsidP="004B48AE">
            <w:pPr>
              <w:jc w:val="center"/>
              <w:outlineLvl w:val="0"/>
              <w:rPr>
                <w:rFonts w:ascii="Verdana" w:hAnsi="Verdana" w:cs="Arial"/>
                <w:b/>
              </w:rPr>
            </w:pPr>
          </w:p>
          <w:p w:rsidR="004B48AE" w:rsidRPr="00783858" w:rsidRDefault="004B48AE" w:rsidP="004B48AE">
            <w:pPr>
              <w:jc w:val="center"/>
              <w:outlineLvl w:val="0"/>
              <w:rPr>
                <w:rFonts w:ascii="Verdana" w:hAnsi="Verdana" w:cs="Arial"/>
                <w:b/>
              </w:rPr>
            </w:pPr>
          </w:p>
          <w:p w:rsidR="004B48AE" w:rsidRPr="00783858" w:rsidRDefault="004B48AE" w:rsidP="004B48AE">
            <w:pPr>
              <w:jc w:val="center"/>
              <w:outlineLvl w:val="0"/>
              <w:rPr>
                <w:rFonts w:ascii="Verdana" w:hAnsi="Verdana" w:cs="Arial"/>
                <w:b/>
              </w:rPr>
            </w:pPr>
          </w:p>
          <w:p w:rsidR="004B48AE" w:rsidRPr="00783858" w:rsidRDefault="004B48AE" w:rsidP="004B48AE">
            <w:pPr>
              <w:jc w:val="center"/>
              <w:outlineLvl w:val="0"/>
              <w:rPr>
                <w:rFonts w:ascii="Verdana" w:hAnsi="Verdana" w:cs="Arial"/>
                <w:b/>
              </w:rPr>
            </w:pPr>
          </w:p>
        </w:tc>
        <w:tc>
          <w:tcPr>
            <w:tcW w:w="2669" w:type="dxa"/>
            <w:shd w:val="clear" w:color="auto" w:fill="auto"/>
          </w:tcPr>
          <w:p w:rsidR="00AB1F5C" w:rsidRDefault="00AB1F5C" w:rsidP="00AB1F5C">
            <w:pPr>
              <w:outlineLvl w:val="0"/>
              <w:rPr>
                <w:rFonts w:ascii="Verdana" w:hAnsi="Verdana" w:cs="Arial"/>
                <w:b/>
                <w:sz w:val="20"/>
              </w:rPr>
            </w:pPr>
            <w:r>
              <w:rPr>
                <w:rFonts w:ascii="Verdana" w:hAnsi="Verdana" w:cs="Arial"/>
                <w:b/>
                <w:sz w:val="20"/>
              </w:rPr>
              <w:t>a) Transfer of work progress</w:t>
            </w:r>
            <w:r w:rsidR="00AB38F5">
              <w:rPr>
                <w:rFonts w:ascii="Verdana" w:hAnsi="Verdana" w:cs="Arial"/>
                <w:b/>
                <w:sz w:val="20"/>
              </w:rPr>
              <w:br/>
            </w: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AB38F5" w:rsidRDefault="00AB38F5"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8139CC" w:rsidRDefault="008139CC" w:rsidP="00AB1F5C">
            <w:pPr>
              <w:outlineLvl w:val="0"/>
              <w:rPr>
                <w:rFonts w:ascii="Verdana" w:hAnsi="Verdana" w:cs="Arial"/>
                <w:b/>
                <w:sz w:val="20"/>
              </w:rPr>
            </w:pPr>
          </w:p>
          <w:p w:rsidR="00AB1F5C" w:rsidRDefault="00AB1F5C" w:rsidP="00AB1F5C">
            <w:pPr>
              <w:outlineLvl w:val="0"/>
              <w:rPr>
                <w:rFonts w:ascii="Verdana" w:hAnsi="Verdana" w:cs="Arial"/>
                <w:b/>
                <w:sz w:val="20"/>
              </w:rPr>
            </w:pPr>
            <w:r>
              <w:rPr>
                <w:rFonts w:ascii="Verdana" w:hAnsi="Verdana" w:cs="Arial"/>
                <w:b/>
                <w:sz w:val="20"/>
              </w:rPr>
              <w:t>b) Outstanding 02 Schedules</w:t>
            </w:r>
          </w:p>
          <w:p w:rsidR="00AB1F5C" w:rsidRPr="00163D95" w:rsidRDefault="00AB1F5C" w:rsidP="00AB1F5C">
            <w:pPr>
              <w:outlineLvl w:val="0"/>
              <w:rPr>
                <w:rFonts w:ascii="Verdana" w:hAnsi="Verdana" w:cs="Arial"/>
                <w:sz w:val="20"/>
              </w:rPr>
            </w:pPr>
          </w:p>
        </w:tc>
        <w:tc>
          <w:tcPr>
            <w:tcW w:w="5528" w:type="dxa"/>
          </w:tcPr>
          <w:p w:rsidR="008139CC" w:rsidRDefault="00AB38F5" w:rsidP="00AB38F5">
            <w:pPr>
              <w:pStyle w:val="ListParagraph"/>
              <w:numPr>
                <w:ilvl w:val="0"/>
                <w:numId w:val="1"/>
              </w:numPr>
              <w:outlineLvl w:val="0"/>
              <w:rPr>
                <w:rFonts w:ascii="Verdana" w:hAnsi="Verdana" w:cs="Arial"/>
                <w:bCs/>
                <w:sz w:val="20"/>
              </w:rPr>
            </w:pPr>
            <w:r w:rsidRPr="00163D95">
              <w:rPr>
                <w:rFonts w:ascii="Verdana" w:hAnsi="Verdana" w:cs="Arial"/>
                <w:bCs/>
                <w:sz w:val="20"/>
              </w:rPr>
              <w:lastRenderedPageBreak/>
              <w:t>Overall aim to improve confidence in the system and identify fears and anxieties. Benefits realisation captured on Air table and updated as transfers are completed.</w:t>
            </w:r>
            <w:r w:rsidR="00AC511E">
              <w:rPr>
                <w:rFonts w:ascii="Verdana" w:hAnsi="Verdana" w:cs="Arial"/>
                <w:bCs/>
                <w:sz w:val="20"/>
              </w:rPr>
              <w:t xml:space="preserve"> 4</w:t>
            </w:r>
            <w:r>
              <w:rPr>
                <w:rFonts w:ascii="Verdana" w:hAnsi="Verdana" w:cs="Arial"/>
                <w:bCs/>
                <w:sz w:val="20"/>
              </w:rPr>
              <w:t xml:space="preserve"> Health Boards to transfer in 2020</w:t>
            </w:r>
            <w:r w:rsidR="008139CC">
              <w:rPr>
                <w:rFonts w:ascii="Verdana" w:hAnsi="Verdana" w:cs="Arial"/>
                <w:bCs/>
                <w:sz w:val="20"/>
              </w:rPr>
              <w:t xml:space="preserve"> which they will commit to within their IMTP. </w:t>
            </w:r>
            <w:r w:rsidR="008139CC">
              <w:rPr>
                <w:rFonts w:ascii="Verdana" w:hAnsi="Verdana" w:cs="Arial"/>
                <w:b/>
                <w:bCs/>
                <w:sz w:val="20"/>
              </w:rPr>
              <w:t>ACTION – JR to support.</w:t>
            </w:r>
            <w:r>
              <w:rPr>
                <w:rFonts w:ascii="Verdana" w:hAnsi="Verdana" w:cs="Arial"/>
                <w:bCs/>
                <w:sz w:val="20"/>
              </w:rPr>
              <w:t xml:space="preserve"> For the Health Boards that have transferred across, positive feedback received to date with no issues reported.</w:t>
            </w:r>
            <w:r w:rsidR="008139CC">
              <w:rPr>
                <w:rFonts w:ascii="Verdana" w:hAnsi="Verdana" w:cs="Arial"/>
                <w:bCs/>
                <w:sz w:val="20"/>
              </w:rPr>
              <w:br/>
            </w:r>
          </w:p>
          <w:p w:rsidR="008139CC" w:rsidRDefault="008139CC" w:rsidP="00AB38F5">
            <w:pPr>
              <w:pStyle w:val="ListParagraph"/>
              <w:numPr>
                <w:ilvl w:val="0"/>
                <w:numId w:val="1"/>
              </w:numPr>
              <w:outlineLvl w:val="0"/>
              <w:rPr>
                <w:rFonts w:ascii="Verdana" w:hAnsi="Verdana" w:cs="Arial"/>
                <w:bCs/>
                <w:sz w:val="20"/>
              </w:rPr>
            </w:pPr>
            <w:r>
              <w:rPr>
                <w:rFonts w:ascii="Verdana" w:hAnsi="Verdana" w:cs="Arial"/>
                <w:bCs/>
                <w:sz w:val="20"/>
              </w:rPr>
              <w:t>Concerns were raised with regards to no further progress made with Betsi Cadwaladr (BCUHB). No Health Board representative at DAG.</w:t>
            </w:r>
          </w:p>
          <w:p w:rsidR="008139CC" w:rsidRDefault="008139CC" w:rsidP="008139CC">
            <w:pPr>
              <w:pStyle w:val="ListParagraph"/>
              <w:ind w:left="360"/>
              <w:outlineLvl w:val="0"/>
              <w:rPr>
                <w:rFonts w:ascii="Verdana" w:hAnsi="Verdana" w:cs="Arial"/>
                <w:b/>
                <w:bCs/>
                <w:sz w:val="20"/>
              </w:rPr>
            </w:pPr>
            <w:r>
              <w:rPr>
                <w:rFonts w:ascii="Verdana" w:hAnsi="Verdana" w:cs="Arial"/>
                <w:b/>
                <w:bCs/>
                <w:sz w:val="20"/>
              </w:rPr>
              <w:t>ACTION – MH to write to Stephen Harrhy to ask for support.</w:t>
            </w:r>
          </w:p>
          <w:p w:rsidR="00AB38F5" w:rsidRPr="008139CC" w:rsidRDefault="008139CC" w:rsidP="008139CC">
            <w:pPr>
              <w:pStyle w:val="ListParagraph"/>
              <w:ind w:left="360"/>
              <w:outlineLvl w:val="0"/>
              <w:rPr>
                <w:rFonts w:ascii="Verdana" w:hAnsi="Verdana" w:cs="Arial"/>
                <w:bCs/>
                <w:sz w:val="20"/>
              </w:rPr>
            </w:pPr>
            <w:r>
              <w:rPr>
                <w:rFonts w:ascii="Verdana" w:hAnsi="Verdana" w:cs="Arial"/>
                <w:b/>
                <w:bCs/>
                <w:sz w:val="20"/>
              </w:rPr>
              <w:t>ACTION – WL to speak to Eric Gardner (BCUHB) to discuss the CTMUHB transfer and share experience to date.</w:t>
            </w:r>
            <w:r w:rsidR="00AB38F5" w:rsidRPr="008139CC">
              <w:rPr>
                <w:rFonts w:ascii="Verdana" w:hAnsi="Verdana" w:cs="Arial"/>
                <w:bCs/>
                <w:sz w:val="20"/>
              </w:rPr>
              <w:br/>
            </w:r>
          </w:p>
          <w:p w:rsidR="008139CC" w:rsidRPr="008139CC" w:rsidRDefault="00AB38F5" w:rsidP="00E53A09">
            <w:pPr>
              <w:pStyle w:val="ListParagraph"/>
              <w:numPr>
                <w:ilvl w:val="0"/>
                <w:numId w:val="1"/>
              </w:numPr>
              <w:outlineLvl w:val="0"/>
              <w:rPr>
                <w:rFonts w:ascii="Verdana" w:hAnsi="Verdana" w:cs="Arial"/>
                <w:bCs/>
                <w:sz w:val="20"/>
              </w:rPr>
            </w:pPr>
            <w:r w:rsidRPr="008139CC">
              <w:rPr>
                <w:rFonts w:ascii="Verdana" w:hAnsi="Verdana" w:cs="Arial"/>
                <w:bCs/>
                <w:sz w:val="20"/>
              </w:rPr>
              <w:t xml:space="preserve">DAG members were made aware of an External Audit being undertaken by Shared Services around the Transfer of Work. Meeting </w:t>
            </w:r>
            <w:r w:rsidRPr="008139CC">
              <w:rPr>
                <w:rFonts w:ascii="Verdana" w:hAnsi="Verdana" w:cs="Arial"/>
                <w:bCs/>
                <w:sz w:val="20"/>
              </w:rPr>
              <w:lastRenderedPageBreak/>
              <w:t>scheduled for 3</w:t>
            </w:r>
            <w:r w:rsidRPr="008139CC">
              <w:rPr>
                <w:rFonts w:ascii="Verdana" w:hAnsi="Verdana" w:cs="Arial"/>
                <w:bCs/>
                <w:sz w:val="20"/>
                <w:vertAlign w:val="superscript"/>
              </w:rPr>
              <w:t>rd</w:t>
            </w:r>
            <w:r w:rsidRPr="008139CC">
              <w:rPr>
                <w:rFonts w:ascii="Verdana" w:hAnsi="Verdana" w:cs="Arial"/>
                <w:bCs/>
                <w:sz w:val="20"/>
              </w:rPr>
              <w:t xml:space="preserve"> December 2019 to start the process. DAG members will be kept updated and</w:t>
            </w:r>
            <w:r w:rsidR="00B15D3C" w:rsidRPr="008139CC">
              <w:rPr>
                <w:rFonts w:ascii="Verdana" w:hAnsi="Verdana" w:cs="Arial"/>
                <w:bCs/>
                <w:sz w:val="20"/>
              </w:rPr>
              <w:t xml:space="preserve"> the report shared to the group.</w:t>
            </w:r>
          </w:p>
          <w:p w:rsidR="00AB38F5" w:rsidRDefault="00AB38F5" w:rsidP="00AB38F5">
            <w:pPr>
              <w:outlineLvl w:val="0"/>
              <w:rPr>
                <w:rFonts w:ascii="Verdana" w:hAnsi="Verdana" w:cs="Arial"/>
                <w:b/>
                <w:bCs/>
                <w:sz w:val="20"/>
              </w:rPr>
            </w:pPr>
          </w:p>
          <w:p w:rsidR="00AB38F5" w:rsidRDefault="00AB38F5" w:rsidP="00AB38F5">
            <w:pPr>
              <w:outlineLvl w:val="0"/>
              <w:rPr>
                <w:rFonts w:ascii="Verdana" w:hAnsi="Verdana" w:cs="Arial"/>
                <w:bCs/>
                <w:sz w:val="20"/>
                <w:u w:val="single"/>
              </w:rPr>
            </w:pPr>
            <w:r w:rsidRPr="007B540C">
              <w:rPr>
                <w:rFonts w:ascii="Verdana" w:hAnsi="Verdana" w:cs="Arial"/>
                <w:bCs/>
                <w:sz w:val="20"/>
                <w:u w:val="single"/>
              </w:rPr>
              <w:t>A</w:t>
            </w:r>
            <w:r>
              <w:rPr>
                <w:rFonts w:ascii="Verdana" w:hAnsi="Verdana" w:cs="Arial"/>
                <w:bCs/>
                <w:sz w:val="20"/>
                <w:u w:val="single"/>
              </w:rPr>
              <w:t xml:space="preserve">neurin </w:t>
            </w:r>
            <w:r w:rsidRPr="007B540C">
              <w:rPr>
                <w:rFonts w:ascii="Verdana" w:hAnsi="Verdana" w:cs="Arial"/>
                <w:bCs/>
                <w:sz w:val="20"/>
                <w:u w:val="single"/>
              </w:rPr>
              <w:t>B</w:t>
            </w:r>
            <w:r>
              <w:rPr>
                <w:rFonts w:ascii="Verdana" w:hAnsi="Verdana" w:cs="Arial"/>
                <w:bCs/>
                <w:sz w:val="20"/>
                <w:u w:val="single"/>
              </w:rPr>
              <w:t>evan</w:t>
            </w:r>
            <w:r w:rsidRPr="007B540C">
              <w:rPr>
                <w:rFonts w:ascii="Verdana" w:hAnsi="Verdana" w:cs="Arial"/>
                <w:bCs/>
                <w:sz w:val="20"/>
                <w:u w:val="single"/>
              </w:rPr>
              <w:t xml:space="preserve"> updates:</w:t>
            </w:r>
          </w:p>
          <w:p w:rsidR="00AB38F5" w:rsidRDefault="00AC511E" w:rsidP="00AB38F5">
            <w:pPr>
              <w:pStyle w:val="ListParagraph"/>
              <w:numPr>
                <w:ilvl w:val="1"/>
                <w:numId w:val="1"/>
              </w:numPr>
              <w:outlineLvl w:val="0"/>
              <w:rPr>
                <w:rFonts w:ascii="Verdana" w:hAnsi="Verdana" w:cs="Arial"/>
                <w:bCs/>
                <w:sz w:val="20"/>
              </w:rPr>
            </w:pPr>
            <w:r>
              <w:rPr>
                <w:rFonts w:ascii="Verdana" w:hAnsi="Verdana" w:cs="Arial"/>
                <w:bCs/>
                <w:sz w:val="20"/>
              </w:rPr>
              <w:t>RM thanked all for the help and support provided during the process. Biggest challenge for ABUHB was</w:t>
            </w:r>
            <w:r w:rsidR="00AB38F5" w:rsidRPr="007B540C">
              <w:rPr>
                <w:rFonts w:ascii="Verdana" w:hAnsi="Verdana" w:cs="Arial"/>
                <w:bCs/>
                <w:sz w:val="20"/>
              </w:rPr>
              <w:t xml:space="preserve"> identifying transport </w:t>
            </w:r>
            <w:r>
              <w:rPr>
                <w:rFonts w:ascii="Verdana" w:hAnsi="Verdana" w:cs="Arial"/>
                <w:bCs/>
                <w:sz w:val="20"/>
              </w:rPr>
              <w:t>spend across the organisation. However this is now in progress and now confident that the work is in the final stages. RM will be leaving his role in ABUHB in December with Andrew Walsh representing ABUHB in his place.</w:t>
            </w:r>
          </w:p>
          <w:p w:rsidR="00AC511E" w:rsidRDefault="00AC511E" w:rsidP="00AC511E">
            <w:pPr>
              <w:outlineLvl w:val="0"/>
              <w:rPr>
                <w:rFonts w:ascii="Verdana" w:hAnsi="Verdana" w:cs="Arial"/>
                <w:bCs/>
                <w:sz w:val="20"/>
              </w:rPr>
            </w:pPr>
          </w:p>
          <w:p w:rsidR="00AB38F5" w:rsidRPr="007B540C" w:rsidRDefault="00AB38F5" w:rsidP="00AB38F5">
            <w:pPr>
              <w:outlineLvl w:val="0"/>
              <w:rPr>
                <w:rFonts w:ascii="Verdana" w:hAnsi="Verdana" w:cs="Arial"/>
                <w:bCs/>
                <w:sz w:val="20"/>
              </w:rPr>
            </w:pPr>
            <w:r w:rsidRPr="00025B17">
              <w:rPr>
                <w:rFonts w:ascii="Verdana" w:hAnsi="Verdana" w:cs="Arial"/>
                <w:bCs/>
                <w:sz w:val="20"/>
                <w:u w:val="single"/>
              </w:rPr>
              <w:t>Cwm Taf Morgannwg updates</w:t>
            </w:r>
            <w:r>
              <w:rPr>
                <w:rFonts w:ascii="Verdana" w:hAnsi="Verdana" w:cs="Arial"/>
                <w:bCs/>
                <w:sz w:val="20"/>
              </w:rPr>
              <w:t>:</w:t>
            </w:r>
          </w:p>
          <w:p w:rsidR="00AB38F5" w:rsidRDefault="00AC511E" w:rsidP="00AB38F5">
            <w:pPr>
              <w:pStyle w:val="ListParagraph"/>
              <w:numPr>
                <w:ilvl w:val="1"/>
                <w:numId w:val="1"/>
              </w:numPr>
              <w:outlineLvl w:val="0"/>
              <w:rPr>
                <w:rFonts w:ascii="Verdana" w:hAnsi="Verdana" w:cs="Arial"/>
                <w:bCs/>
                <w:sz w:val="20"/>
              </w:rPr>
            </w:pPr>
            <w:r>
              <w:rPr>
                <w:rFonts w:ascii="Verdana" w:hAnsi="Verdana" w:cs="Arial"/>
                <w:bCs/>
                <w:sz w:val="20"/>
              </w:rPr>
              <w:t xml:space="preserve">WL also thanked DAG members for the help with the ToW and wanted it noted that it has been a supportive process, providing reassurance. Cwm Taf side has provided </w:t>
            </w:r>
            <w:r w:rsidR="00AB38F5" w:rsidRPr="007B540C">
              <w:rPr>
                <w:rFonts w:ascii="Verdana" w:hAnsi="Verdana" w:cs="Arial"/>
                <w:bCs/>
                <w:sz w:val="20"/>
              </w:rPr>
              <w:t xml:space="preserve">transport activity and spend data, </w:t>
            </w:r>
            <w:r>
              <w:rPr>
                <w:rFonts w:ascii="Verdana" w:hAnsi="Verdana" w:cs="Arial"/>
                <w:bCs/>
                <w:sz w:val="20"/>
              </w:rPr>
              <w:t xml:space="preserve">and currently awaiting Princess of Wales data as currently not all processes have transferred across following the boundary change. </w:t>
            </w:r>
            <w:r>
              <w:rPr>
                <w:rFonts w:ascii="Verdana" w:hAnsi="Verdana" w:cs="Arial"/>
                <w:b/>
                <w:bCs/>
                <w:sz w:val="20"/>
              </w:rPr>
              <w:t>ACTION – JR and JH to chase</w:t>
            </w:r>
          </w:p>
          <w:p w:rsidR="00AB38F5" w:rsidRDefault="00AB38F5" w:rsidP="00AB38F5">
            <w:pPr>
              <w:outlineLvl w:val="0"/>
              <w:rPr>
                <w:rFonts w:ascii="Verdana" w:hAnsi="Verdana" w:cs="Arial"/>
                <w:bCs/>
                <w:sz w:val="20"/>
              </w:rPr>
            </w:pPr>
          </w:p>
          <w:p w:rsidR="00081AFB" w:rsidRDefault="00081AFB" w:rsidP="00AB38F5">
            <w:pPr>
              <w:outlineLvl w:val="0"/>
              <w:rPr>
                <w:rFonts w:ascii="Verdana" w:hAnsi="Verdana" w:cs="Arial"/>
                <w:bCs/>
                <w:sz w:val="20"/>
              </w:rPr>
            </w:pPr>
          </w:p>
          <w:p w:rsidR="00081AFB" w:rsidRDefault="00081AFB" w:rsidP="00AB38F5">
            <w:pPr>
              <w:outlineLvl w:val="0"/>
              <w:rPr>
                <w:rFonts w:ascii="Verdana" w:hAnsi="Verdana" w:cs="Arial"/>
                <w:bCs/>
                <w:sz w:val="20"/>
              </w:rPr>
            </w:pPr>
          </w:p>
          <w:p w:rsidR="00081AFB" w:rsidRDefault="00081AFB" w:rsidP="00AB38F5">
            <w:pPr>
              <w:outlineLvl w:val="0"/>
              <w:rPr>
                <w:rFonts w:ascii="Verdana" w:hAnsi="Verdana" w:cs="Arial"/>
                <w:bCs/>
                <w:sz w:val="20"/>
              </w:rPr>
            </w:pPr>
          </w:p>
          <w:p w:rsidR="00AB38F5" w:rsidRDefault="00AB38F5" w:rsidP="00AB38F5">
            <w:pPr>
              <w:outlineLvl w:val="0"/>
              <w:rPr>
                <w:rFonts w:ascii="Verdana" w:hAnsi="Verdana" w:cs="Arial"/>
                <w:bCs/>
                <w:sz w:val="20"/>
              </w:rPr>
            </w:pPr>
            <w:r>
              <w:rPr>
                <w:rFonts w:ascii="Verdana" w:hAnsi="Verdana" w:cs="Arial"/>
                <w:bCs/>
                <w:sz w:val="20"/>
                <w:u w:val="single"/>
              </w:rPr>
              <w:t>Powys</w:t>
            </w:r>
            <w:r w:rsidRPr="00025B17">
              <w:rPr>
                <w:rFonts w:ascii="Verdana" w:hAnsi="Verdana" w:cs="Arial"/>
                <w:bCs/>
                <w:sz w:val="20"/>
                <w:u w:val="single"/>
              </w:rPr>
              <w:t xml:space="preserve"> updates</w:t>
            </w:r>
            <w:r>
              <w:rPr>
                <w:rFonts w:ascii="Verdana" w:hAnsi="Verdana" w:cs="Arial"/>
                <w:bCs/>
                <w:sz w:val="20"/>
              </w:rPr>
              <w:t>:</w:t>
            </w:r>
          </w:p>
          <w:p w:rsidR="0023683B" w:rsidRPr="008139CC" w:rsidRDefault="00AC511E" w:rsidP="006E0FEF">
            <w:pPr>
              <w:pStyle w:val="ListParagraph"/>
              <w:numPr>
                <w:ilvl w:val="1"/>
                <w:numId w:val="1"/>
              </w:numPr>
              <w:outlineLvl w:val="0"/>
              <w:rPr>
                <w:rFonts w:ascii="Verdana" w:hAnsi="Verdana" w:cs="Arial"/>
                <w:bCs/>
                <w:sz w:val="20"/>
              </w:rPr>
            </w:pPr>
            <w:r w:rsidRPr="008139CC">
              <w:rPr>
                <w:rFonts w:ascii="Verdana" w:hAnsi="Verdana" w:cs="Arial"/>
                <w:bCs/>
                <w:sz w:val="20"/>
              </w:rPr>
              <w:t xml:space="preserve">PTHB echoed the level of support available through the transparent process. The finance team are </w:t>
            </w:r>
            <w:r w:rsidR="00AB38F5" w:rsidRPr="008139CC">
              <w:rPr>
                <w:rFonts w:ascii="Verdana" w:hAnsi="Verdana" w:cs="Arial"/>
                <w:bCs/>
                <w:sz w:val="20"/>
              </w:rPr>
              <w:t xml:space="preserve">currently analysing activity data and levels of financial spend. </w:t>
            </w:r>
            <w:r w:rsidRPr="008139CC">
              <w:rPr>
                <w:rFonts w:ascii="Verdana" w:hAnsi="Verdana" w:cs="Arial"/>
                <w:bCs/>
                <w:sz w:val="20"/>
              </w:rPr>
              <w:t>Progressing well with the transfer with no issues at present.</w:t>
            </w:r>
            <w:r w:rsidR="008139CC" w:rsidRPr="008139CC">
              <w:rPr>
                <w:rFonts w:ascii="Verdana" w:hAnsi="Verdana" w:cs="Arial"/>
                <w:bCs/>
                <w:sz w:val="20"/>
              </w:rPr>
              <w:br/>
            </w:r>
          </w:p>
          <w:p w:rsidR="0060100D" w:rsidRDefault="0060100D" w:rsidP="008139CC">
            <w:pPr>
              <w:pStyle w:val="ListParagraph"/>
              <w:numPr>
                <w:ilvl w:val="0"/>
                <w:numId w:val="24"/>
              </w:numPr>
              <w:outlineLvl w:val="0"/>
              <w:rPr>
                <w:rFonts w:ascii="Verdana" w:hAnsi="Verdana" w:cs="Arial"/>
                <w:bCs/>
                <w:sz w:val="20"/>
              </w:rPr>
            </w:pPr>
            <w:r>
              <w:rPr>
                <w:rFonts w:ascii="Verdana" w:hAnsi="Verdana" w:cs="Arial"/>
                <w:bCs/>
                <w:sz w:val="20"/>
              </w:rPr>
              <w:t>Transfer of Work details to be included in the NEPTS Section of the IMTP. Health Boards will receive inserts to help develop their IMTP electronically by the 21</w:t>
            </w:r>
            <w:r w:rsidRPr="00F1325B">
              <w:rPr>
                <w:rFonts w:ascii="Verdana" w:hAnsi="Verdana" w:cs="Arial"/>
                <w:bCs/>
                <w:sz w:val="20"/>
              </w:rPr>
              <w:t>st</w:t>
            </w:r>
            <w:r>
              <w:rPr>
                <w:rFonts w:ascii="Verdana" w:hAnsi="Verdana" w:cs="Arial"/>
                <w:bCs/>
                <w:sz w:val="20"/>
              </w:rPr>
              <w:t xml:space="preserve"> December. </w:t>
            </w:r>
          </w:p>
          <w:p w:rsidR="008139CC" w:rsidRDefault="008139CC" w:rsidP="008139CC">
            <w:pPr>
              <w:outlineLvl w:val="0"/>
              <w:rPr>
                <w:rFonts w:ascii="Verdana" w:hAnsi="Verdana" w:cs="Arial"/>
                <w:bCs/>
                <w:sz w:val="20"/>
              </w:rPr>
            </w:pPr>
          </w:p>
          <w:p w:rsidR="008139CC" w:rsidRPr="008139CC" w:rsidRDefault="008139CC" w:rsidP="008139CC">
            <w:pPr>
              <w:outlineLvl w:val="0"/>
              <w:rPr>
                <w:rFonts w:ascii="Verdana" w:hAnsi="Verdana" w:cs="Arial"/>
                <w:bCs/>
                <w:sz w:val="20"/>
              </w:rPr>
            </w:pPr>
          </w:p>
        </w:tc>
        <w:tc>
          <w:tcPr>
            <w:tcW w:w="2977" w:type="dxa"/>
          </w:tcPr>
          <w:p w:rsidR="00D73582" w:rsidRPr="00163D95" w:rsidRDefault="00654A62" w:rsidP="004B48AE">
            <w:pPr>
              <w:outlineLvl w:val="0"/>
              <w:rPr>
                <w:rFonts w:ascii="Verdana" w:hAnsi="Verdana" w:cs="Arial"/>
                <w:bCs/>
                <w:sz w:val="20"/>
              </w:rPr>
            </w:pPr>
            <w:r>
              <w:rPr>
                <w:rFonts w:ascii="Verdana" w:hAnsi="Verdana" w:cs="Arial"/>
                <w:bCs/>
                <w:sz w:val="20"/>
              </w:rPr>
              <w:lastRenderedPageBreak/>
              <w:t>MH &amp; NB to write to SH ahead of the next DAG scheduled 7/2/20 [JJ 20/1/20]</w:t>
            </w:r>
          </w:p>
        </w:tc>
        <w:tc>
          <w:tcPr>
            <w:tcW w:w="1985" w:type="dxa"/>
          </w:tcPr>
          <w:p w:rsidR="003B0CFC" w:rsidRDefault="003B0CFC" w:rsidP="00D73582">
            <w:pPr>
              <w:outlineLvl w:val="0"/>
              <w:rPr>
                <w:rFonts w:ascii="Verdana" w:hAnsi="Verdana" w:cs="Arial"/>
                <w:bCs/>
                <w:sz w:val="20"/>
              </w:rPr>
            </w:pPr>
          </w:p>
          <w:p w:rsidR="00D73582" w:rsidRDefault="00D73582" w:rsidP="00D73582">
            <w:pPr>
              <w:outlineLvl w:val="0"/>
              <w:rPr>
                <w:rFonts w:ascii="Verdana" w:hAnsi="Verdana" w:cs="Arial"/>
                <w:bCs/>
                <w:sz w:val="20"/>
              </w:rPr>
            </w:pPr>
          </w:p>
          <w:p w:rsidR="00D73582" w:rsidRPr="00163D95" w:rsidRDefault="00D73582" w:rsidP="004B48AE">
            <w:pPr>
              <w:jc w:val="center"/>
              <w:outlineLvl w:val="0"/>
              <w:rPr>
                <w:rFonts w:ascii="Verdana" w:hAnsi="Verdana" w:cs="Arial"/>
                <w:b/>
                <w:bCs/>
                <w:sz w:val="20"/>
              </w:rPr>
            </w:pPr>
          </w:p>
        </w:tc>
      </w:tr>
      <w:tr w:rsidR="005B3B72" w:rsidRPr="002E2145" w:rsidTr="009916FD">
        <w:trPr>
          <w:trHeight w:val="5"/>
        </w:trPr>
        <w:tc>
          <w:tcPr>
            <w:tcW w:w="14029" w:type="dxa"/>
            <w:gridSpan w:val="5"/>
            <w:tcBorders>
              <w:top w:val="single" w:sz="4" w:space="0" w:color="auto"/>
            </w:tcBorders>
            <w:shd w:val="clear" w:color="auto" w:fill="DBE5F1" w:themeFill="accent1" w:themeFillTint="33"/>
          </w:tcPr>
          <w:p w:rsidR="005B3B72" w:rsidRPr="005B3B72" w:rsidRDefault="00AB1F5C" w:rsidP="005B3B72">
            <w:pPr>
              <w:outlineLvl w:val="0"/>
              <w:rPr>
                <w:rFonts w:ascii="Verdana" w:hAnsi="Verdana" w:cs="Arial"/>
                <w:b/>
                <w:bCs/>
              </w:rPr>
            </w:pPr>
            <w:r>
              <w:rPr>
                <w:rFonts w:ascii="Verdana" w:hAnsi="Verdana" w:cs="Arial"/>
                <w:b/>
                <w:bCs/>
              </w:rPr>
              <w:t>NEPTS Performance / Activity</w:t>
            </w:r>
          </w:p>
        </w:tc>
      </w:tr>
      <w:tr w:rsidR="004B48AE" w:rsidRPr="00783858" w:rsidTr="00D435CA">
        <w:trPr>
          <w:trHeight w:val="120"/>
        </w:trPr>
        <w:tc>
          <w:tcPr>
            <w:tcW w:w="870" w:type="dxa"/>
            <w:shd w:val="clear" w:color="auto" w:fill="auto"/>
          </w:tcPr>
          <w:p w:rsidR="004B48AE" w:rsidRPr="00833135" w:rsidRDefault="004B48AE" w:rsidP="004B48AE">
            <w:pPr>
              <w:jc w:val="center"/>
              <w:outlineLvl w:val="0"/>
              <w:rPr>
                <w:rFonts w:ascii="Verdana" w:hAnsi="Verdana" w:cs="Arial"/>
                <w:b/>
              </w:rPr>
            </w:pPr>
            <w:r w:rsidRPr="00833135">
              <w:rPr>
                <w:rFonts w:ascii="Verdana" w:hAnsi="Verdana" w:cs="Arial"/>
                <w:b/>
              </w:rPr>
              <w:t>6.</w:t>
            </w:r>
          </w:p>
          <w:p w:rsidR="003634EE" w:rsidRPr="00D73582" w:rsidRDefault="003634EE" w:rsidP="004B48AE">
            <w:pPr>
              <w:jc w:val="center"/>
              <w:outlineLvl w:val="0"/>
              <w:rPr>
                <w:rFonts w:ascii="Verdana" w:hAnsi="Verdana" w:cs="Arial"/>
                <w:b/>
                <w:sz w:val="20"/>
              </w:rPr>
            </w:pPr>
          </w:p>
        </w:tc>
        <w:tc>
          <w:tcPr>
            <w:tcW w:w="2669" w:type="dxa"/>
            <w:shd w:val="clear" w:color="auto" w:fill="auto"/>
          </w:tcPr>
          <w:p w:rsidR="00833135" w:rsidRPr="00833135" w:rsidRDefault="00AB1F5C" w:rsidP="00833135">
            <w:pPr>
              <w:rPr>
                <w:rFonts w:ascii="Verdana" w:hAnsi="Verdana" w:cs="Arial"/>
                <w:sz w:val="20"/>
              </w:rPr>
            </w:pPr>
            <w:r>
              <w:rPr>
                <w:rFonts w:ascii="Verdana" w:hAnsi="Verdana" w:cs="Arial"/>
                <w:b/>
                <w:sz w:val="20"/>
              </w:rPr>
              <w:t>Quality Assurance Presentation (365)</w:t>
            </w:r>
          </w:p>
          <w:p w:rsidR="004B48AE" w:rsidRDefault="00833135" w:rsidP="00833135">
            <w:pPr>
              <w:outlineLvl w:val="0"/>
              <w:rPr>
                <w:rFonts w:ascii="Verdana" w:hAnsi="Verdana" w:cs="Arial"/>
                <w:b/>
                <w:sz w:val="20"/>
              </w:rPr>
            </w:pPr>
            <w:r w:rsidRPr="00833135">
              <w:rPr>
                <w:rFonts w:ascii="Verdana" w:hAnsi="Verdana" w:cs="Arial"/>
                <w:b/>
                <w:sz w:val="20"/>
              </w:rPr>
              <w:br/>
            </w:r>
          </w:p>
          <w:p w:rsidR="00833135" w:rsidRPr="00D73582" w:rsidRDefault="00833135" w:rsidP="00833135">
            <w:pPr>
              <w:outlineLvl w:val="0"/>
              <w:rPr>
                <w:rFonts w:ascii="Verdana" w:hAnsi="Verdana" w:cs="Arial"/>
                <w:bCs/>
                <w:sz w:val="20"/>
              </w:rPr>
            </w:pPr>
          </w:p>
        </w:tc>
        <w:tc>
          <w:tcPr>
            <w:tcW w:w="5528" w:type="dxa"/>
          </w:tcPr>
          <w:p w:rsidR="00867912" w:rsidRDefault="00867912" w:rsidP="00867912">
            <w:pPr>
              <w:pStyle w:val="ListParagraph"/>
              <w:numPr>
                <w:ilvl w:val="0"/>
                <w:numId w:val="24"/>
              </w:numPr>
              <w:outlineLvl w:val="0"/>
              <w:rPr>
                <w:rFonts w:ascii="Verdana" w:hAnsi="Verdana" w:cs="Arial"/>
                <w:bCs/>
                <w:sz w:val="20"/>
              </w:rPr>
            </w:pPr>
            <w:r>
              <w:rPr>
                <w:rFonts w:ascii="Verdana" w:hAnsi="Verdana" w:cs="Arial"/>
                <w:bCs/>
                <w:sz w:val="20"/>
              </w:rPr>
              <w:t>At the previous DAG, it was requested for the NEPTS team to feedback current work to provide assurance to the group.(see presentation)</w:t>
            </w:r>
            <w:r>
              <w:rPr>
                <w:rFonts w:ascii="Verdana" w:hAnsi="Verdana" w:cs="Arial"/>
                <w:bCs/>
                <w:sz w:val="20"/>
              </w:rPr>
              <w:br/>
            </w:r>
          </w:p>
          <w:p w:rsidR="00867912" w:rsidRDefault="00867912" w:rsidP="00867912">
            <w:pPr>
              <w:pStyle w:val="ListParagraph"/>
              <w:numPr>
                <w:ilvl w:val="0"/>
                <w:numId w:val="24"/>
              </w:numPr>
              <w:outlineLvl w:val="0"/>
              <w:rPr>
                <w:rFonts w:ascii="Verdana" w:hAnsi="Verdana" w:cs="Arial"/>
                <w:bCs/>
                <w:sz w:val="20"/>
              </w:rPr>
            </w:pPr>
            <w:r>
              <w:rPr>
                <w:rFonts w:ascii="Verdana" w:hAnsi="Verdana" w:cs="Arial"/>
                <w:bCs/>
                <w:sz w:val="20"/>
              </w:rPr>
              <w:t xml:space="preserve">Baseline audit undertaken (vehicles physically inspected) and taken through a number of steps before being accepted. At present 51 currently completed, 37 underway. Regular fleet inspections will be carried out to ensure standards are met. </w:t>
            </w:r>
            <w:r>
              <w:rPr>
                <w:rFonts w:ascii="Verdana" w:hAnsi="Verdana" w:cs="Arial"/>
                <w:bCs/>
                <w:sz w:val="20"/>
              </w:rPr>
              <w:br/>
            </w:r>
          </w:p>
          <w:p w:rsidR="00867912" w:rsidRDefault="00867912" w:rsidP="00867912">
            <w:pPr>
              <w:pStyle w:val="ListParagraph"/>
              <w:numPr>
                <w:ilvl w:val="0"/>
                <w:numId w:val="24"/>
              </w:numPr>
              <w:outlineLvl w:val="0"/>
              <w:rPr>
                <w:rFonts w:ascii="Verdana" w:hAnsi="Verdana" w:cs="Arial"/>
                <w:bCs/>
                <w:sz w:val="20"/>
              </w:rPr>
            </w:pPr>
            <w:r>
              <w:rPr>
                <w:rFonts w:ascii="Verdana" w:hAnsi="Verdana" w:cs="Arial"/>
                <w:bCs/>
                <w:sz w:val="20"/>
              </w:rPr>
              <w:t>Engagement with providers is key to deliver and drive change. LP also supporting those providers to ensure they meet the standards required.</w:t>
            </w:r>
          </w:p>
          <w:p w:rsidR="00867912" w:rsidRDefault="00867912" w:rsidP="00867912">
            <w:pPr>
              <w:pStyle w:val="ListParagraph"/>
              <w:outlineLvl w:val="0"/>
              <w:rPr>
                <w:rFonts w:ascii="Verdana" w:hAnsi="Verdana" w:cs="Arial"/>
                <w:bCs/>
                <w:sz w:val="20"/>
              </w:rPr>
            </w:pPr>
          </w:p>
          <w:p w:rsidR="00867912" w:rsidRDefault="00867912" w:rsidP="00867912">
            <w:pPr>
              <w:pStyle w:val="ListParagraph"/>
              <w:numPr>
                <w:ilvl w:val="0"/>
                <w:numId w:val="24"/>
              </w:numPr>
              <w:outlineLvl w:val="0"/>
              <w:rPr>
                <w:rFonts w:ascii="Verdana" w:hAnsi="Verdana" w:cs="Arial"/>
                <w:bCs/>
                <w:sz w:val="20"/>
              </w:rPr>
            </w:pPr>
            <w:r>
              <w:rPr>
                <w:rFonts w:ascii="Verdana" w:hAnsi="Verdana" w:cs="Arial"/>
                <w:bCs/>
                <w:sz w:val="20"/>
              </w:rPr>
              <w:t>Risk assessments including cyber security completed and signed off.</w:t>
            </w:r>
          </w:p>
          <w:p w:rsidR="00867912" w:rsidRPr="00867912" w:rsidRDefault="00867912" w:rsidP="00867912">
            <w:pPr>
              <w:pStyle w:val="ListParagraph"/>
              <w:rPr>
                <w:rFonts w:ascii="Verdana" w:hAnsi="Verdana" w:cs="Arial"/>
                <w:bCs/>
                <w:sz w:val="20"/>
              </w:rPr>
            </w:pPr>
          </w:p>
          <w:p w:rsidR="00867912" w:rsidRPr="00867912" w:rsidRDefault="00867912" w:rsidP="00867912">
            <w:pPr>
              <w:pStyle w:val="ListParagraph"/>
              <w:numPr>
                <w:ilvl w:val="0"/>
                <w:numId w:val="24"/>
              </w:numPr>
              <w:outlineLvl w:val="0"/>
              <w:rPr>
                <w:rFonts w:ascii="Verdana" w:hAnsi="Verdana" w:cs="Arial"/>
                <w:bCs/>
                <w:sz w:val="20"/>
              </w:rPr>
            </w:pPr>
            <w:r>
              <w:rPr>
                <w:rFonts w:ascii="Verdana" w:hAnsi="Verdana" w:cs="Arial"/>
                <w:bCs/>
                <w:sz w:val="20"/>
              </w:rPr>
              <w:lastRenderedPageBreak/>
              <w:t>The aim will be to demonstrate options around value, delivering CI’s whilst jointly working with 3</w:t>
            </w:r>
            <w:r w:rsidRPr="00867912">
              <w:rPr>
                <w:rFonts w:ascii="Verdana" w:hAnsi="Verdana" w:cs="Arial"/>
                <w:bCs/>
                <w:sz w:val="20"/>
                <w:vertAlign w:val="superscript"/>
              </w:rPr>
              <w:t>rd</w:t>
            </w:r>
            <w:r>
              <w:rPr>
                <w:rFonts w:ascii="Verdana" w:hAnsi="Verdana" w:cs="Arial"/>
                <w:bCs/>
                <w:sz w:val="20"/>
              </w:rPr>
              <w:t xml:space="preserve"> sector and volunteers to improve patient experience.</w:t>
            </w:r>
          </w:p>
          <w:p w:rsidR="004B48AE" w:rsidRDefault="004B48AE" w:rsidP="00867912">
            <w:pPr>
              <w:rPr>
                <w:rFonts w:ascii="Verdana" w:hAnsi="Verdana" w:cs="Arial"/>
                <w:sz w:val="20"/>
              </w:rPr>
            </w:pPr>
          </w:p>
          <w:p w:rsidR="00081AFB" w:rsidRDefault="00081AFB" w:rsidP="00867912">
            <w:pPr>
              <w:rPr>
                <w:rFonts w:ascii="Verdana" w:hAnsi="Verdana" w:cs="Arial"/>
                <w:sz w:val="20"/>
              </w:rPr>
            </w:pPr>
          </w:p>
          <w:p w:rsidR="00081AFB" w:rsidRPr="00867912" w:rsidRDefault="00081AFB" w:rsidP="00867912">
            <w:pPr>
              <w:rPr>
                <w:rFonts w:ascii="Verdana" w:hAnsi="Verdana" w:cs="Arial"/>
                <w:sz w:val="20"/>
              </w:rPr>
            </w:pPr>
            <w:bookmarkStart w:id="3" w:name="_GoBack"/>
            <w:bookmarkEnd w:id="3"/>
          </w:p>
        </w:tc>
        <w:tc>
          <w:tcPr>
            <w:tcW w:w="2977" w:type="dxa"/>
          </w:tcPr>
          <w:p w:rsidR="004B48AE" w:rsidRPr="009916FD" w:rsidRDefault="004B48AE" w:rsidP="00525A85">
            <w:pPr>
              <w:outlineLvl w:val="0"/>
              <w:rPr>
                <w:rFonts w:ascii="Verdana" w:hAnsi="Verdana" w:cs="Arial"/>
                <w:bCs/>
                <w:sz w:val="20"/>
              </w:rPr>
            </w:pPr>
          </w:p>
        </w:tc>
        <w:tc>
          <w:tcPr>
            <w:tcW w:w="1985" w:type="dxa"/>
          </w:tcPr>
          <w:p w:rsidR="004B48AE" w:rsidRPr="009916FD" w:rsidRDefault="00BD4813" w:rsidP="004B48AE">
            <w:pPr>
              <w:jc w:val="center"/>
              <w:outlineLvl w:val="0"/>
              <w:rPr>
                <w:rFonts w:ascii="Verdana" w:hAnsi="Verdana" w:cs="Arial"/>
                <w:bCs/>
                <w:sz w:val="20"/>
              </w:rPr>
            </w:pPr>
            <w:r>
              <w:rPr>
                <w:rFonts w:ascii="Verdana" w:hAnsi="Verdana" w:cs="Arial"/>
                <w:bCs/>
                <w:sz w:val="20"/>
              </w:rPr>
              <w:object w:dxaOrig="1539" w:dyaOrig="997">
                <v:shape id="_x0000_i1027" type="#_x0000_t75" style="width:77.25pt;height:49.5pt" o:ole="">
                  <v:imagedata r:id="rId16" o:title=""/>
                </v:shape>
                <o:OLEObject Type="Embed" ProgID="PowerPoint.Show.12" ShapeID="_x0000_i1027" DrawAspect="Icon" ObjectID="_1644750030" r:id="rId17"/>
              </w:object>
            </w:r>
          </w:p>
        </w:tc>
      </w:tr>
      <w:tr w:rsidR="005B3B72" w:rsidRPr="002E2145" w:rsidTr="009916FD">
        <w:trPr>
          <w:trHeight w:val="5"/>
        </w:trPr>
        <w:tc>
          <w:tcPr>
            <w:tcW w:w="14029" w:type="dxa"/>
            <w:gridSpan w:val="5"/>
            <w:tcBorders>
              <w:top w:val="single" w:sz="4" w:space="0" w:color="auto"/>
            </w:tcBorders>
            <w:shd w:val="clear" w:color="auto" w:fill="DBE5F1" w:themeFill="accent1" w:themeFillTint="33"/>
          </w:tcPr>
          <w:p w:rsidR="005B3B72" w:rsidRPr="005B3B72" w:rsidRDefault="005B3B72" w:rsidP="005B3B72">
            <w:pPr>
              <w:outlineLvl w:val="0"/>
              <w:rPr>
                <w:rFonts w:ascii="Verdana" w:hAnsi="Verdana" w:cs="Arial"/>
                <w:b/>
                <w:bCs/>
                <w:sz w:val="20"/>
              </w:rPr>
            </w:pPr>
            <w:r w:rsidRPr="005B3B72">
              <w:rPr>
                <w:rFonts w:ascii="Verdana" w:hAnsi="Verdana" w:cs="Arial"/>
                <w:b/>
                <w:bCs/>
              </w:rPr>
              <w:t>AOB</w:t>
            </w:r>
          </w:p>
        </w:tc>
      </w:tr>
      <w:tr w:rsidR="004B48AE" w:rsidRPr="00783858" w:rsidTr="00D435CA">
        <w:trPr>
          <w:trHeight w:val="5"/>
        </w:trPr>
        <w:tc>
          <w:tcPr>
            <w:tcW w:w="870" w:type="dxa"/>
          </w:tcPr>
          <w:p w:rsidR="004B48AE" w:rsidRPr="00833135" w:rsidRDefault="004B48AE" w:rsidP="004B48AE">
            <w:pPr>
              <w:jc w:val="center"/>
              <w:rPr>
                <w:rFonts w:ascii="Verdana" w:hAnsi="Verdana" w:cs="Arial"/>
                <w:b/>
              </w:rPr>
            </w:pPr>
            <w:r w:rsidRPr="00833135">
              <w:rPr>
                <w:rFonts w:ascii="Verdana" w:hAnsi="Verdana" w:cs="Arial"/>
                <w:b/>
              </w:rPr>
              <w:t>7.</w:t>
            </w:r>
          </w:p>
          <w:p w:rsidR="004B48AE" w:rsidRPr="009916FD" w:rsidRDefault="004B48AE" w:rsidP="004B48AE">
            <w:pPr>
              <w:jc w:val="center"/>
              <w:rPr>
                <w:rFonts w:ascii="Verdana" w:hAnsi="Verdana" w:cs="Arial"/>
                <w:b/>
                <w:sz w:val="20"/>
              </w:rPr>
            </w:pPr>
            <w:r w:rsidRPr="00833135">
              <w:rPr>
                <w:rFonts w:ascii="Verdana" w:hAnsi="Verdana" w:cs="Arial"/>
                <w:b/>
              </w:rPr>
              <w:t xml:space="preserve"> </w:t>
            </w:r>
          </w:p>
        </w:tc>
        <w:tc>
          <w:tcPr>
            <w:tcW w:w="2669" w:type="dxa"/>
          </w:tcPr>
          <w:p w:rsidR="00833135" w:rsidRPr="004C3BD3" w:rsidRDefault="004C3BD3" w:rsidP="004C3BD3">
            <w:pPr>
              <w:pStyle w:val="ListParagraph"/>
              <w:numPr>
                <w:ilvl w:val="0"/>
                <w:numId w:val="25"/>
              </w:numPr>
              <w:ind w:left="360"/>
              <w:rPr>
                <w:rFonts w:ascii="Verdana" w:hAnsi="Verdana" w:cs="Arial"/>
                <w:b/>
                <w:sz w:val="20"/>
              </w:rPr>
            </w:pPr>
            <w:r>
              <w:rPr>
                <w:rFonts w:ascii="Verdana" w:hAnsi="Verdana" w:cs="Arial"/>
                <w:b/>
                <w:sz w:val="20"/>
              </w:rPr>
              <w:t>EASC</w:t>
            </w:r>
          </w:p>
          <w:p w:rsidR="004C3BD3" w:rsidRDefault="004C3BD3" w:rsidP="004C3BD3">
            <w:pPr>
              <w:ind w:firstLine="720"/>
              <w:rPr>
                <w:rFonts w:ascii="Verdana" w:hAnsi="Verdana" w:cs="Arial"/>
                <w:b/>
                <w:sz w:val="20"/>
              </w:rPr>
            </w:pPr>
          </w:p>
          <w:p w:rsidR="004C3BD3" w:rsidRDefault="004C3BD3" w:rsidP="004C3BD3">
            <w:pPr>
              <w:rPr>
                <w:rFonts w:ascii="Verdana" w:hAnsi="Verdana" w:cs="Arial"/>
                <w:b/>
                <w:sz w:val="20"/>
              </w:rPr>
            </w:pPr>
          </w:p>
          <w:p w:rsidR="004C3BD3" w:rsidRDefault="004C3BD3" w:rsidP="004C3BD3">
            <w:pPr>
              <w:rPr>
                <w:rFonts w:ascii="Verdana" w:hAnsi="Verdana" w:cs="Arial"/>
                <w:b/>
                <w:sz w:val="20"/>
              </w:rPr>
            </w:pPr>
          </w:p>
          <w:p w:rsidR="004C3BD3" w:rsidRDefault="004C3BD3" w:rsidP="004C3BD3">
            <w:pPr>
              <w:rPr>
                <w:rFonts w:ascii="Verdana" w:hAnsi="Verdana" w:cs="Arial"/>
                <w:b/>
                <w:sz w:val="20"/>
              </w:rPr>
            </w:pPr>
          </w:p>
          <w:p w:rsidR="004C3BD3" w:rsidRDefault="004C3BD3" w:rsidP="004C3BD3">
            <w:pPr>
              <w:rPr>
                <w:rFonts w:ascii="Verdana" w:hAnsi="Verdana" w:cs="Arial"/>
                <w:b/>
                <w:sz w:val="20"/>
              </w:rPr>
            </w:pPr>
          </w:p>
          <w:p w:rsidR="004C3BD3" w:rsidRDefault="004C3BD3" w:rsidP="004C3BD3">
            <w:pPr>
              <w:rPr>
                <w:rFonts w:ascii="Verdana" w:hAnsi="Verdana" w:cs="Arial"/>
                <w:b/>
                <w:sz w:val="20"/>
              </w:rPr>
            </w:pPr>
          </w:p>
          <w:p w:rsidR="004C3BD3" w:rsidRPr="004C3BD3" w:rsidRDefault="004C3BD3" w:rsidP="004C3BD3">
            <w:pPr>
              <w:pStyle w:val="ListParagraph"/>
              <w:numPr>
                <w:ilvl w:val="0"/>
                <w:numId w:val="25"/>
              </w:numPr>
              <w:ind w:left="360"/>
              <w:rPr>
                <w:rFonts w:ascii="Verdana" w:hAnsi="Verdana" w:cs="Arial"/>
                <w:b/>
                <w:sz w:val="20"/>
              </w:rPr>
            </w:pPr>
            <w:r>
              <w:rPr>
                <w:rFonts w:ascii="Verdana" w:hAnsi="Verdana" w:cs="Arial"/>
                <w:b/>
                <w:sz w:val="20"/>
              </w:rPr>
              <w:t>Proposed Internal changes WAST</w:t>
            </w:r>
          </w:p>
          <w:p w:rsidR="004C3BD3" w:rsidRDefault="004C3BD3" w:rsidP="004C3BD3">
            <w:pPr>
              <w:rPr>
                <w:rFonts w:ascii="Verdana" w:hAnsi="Verdana" w:cs="Arial"/>
                <w:b/>
                <w:sz w:val="20"/>
              </w:rPr>
            </w:pPr>
          </w:p>
          <w:p w:rsidR="004C3BD3" w:rsidRDefault="004C3BD3" w:rsidP="003634EE">
            <w:pPr>
              <w:rPr>
                <w:rFonts w:ascii="Verdana" w:hAnsi="Verdana" w:cs="Arial"/>
                <w:b/>
                <w:sz w:val="20"/>
              </w:rPr>
            </w:pPr>
          </w:p>
          <w:p w:rsidR="004C3BD3" w:rsidRDefault="004C3BD3" w:rsidP="003634EE">
            <w:pPr>
              <w:rPr>
                <w:rFonts w:ascii="Verdana" w:hAnsi="Verdana" w:cs="Arial"/>
                <w:b/>
                <w:sz w:val="20"/>
              </w:rPr>
            </w:pPr>
          </w:p>
          <w:p w:rsidR="0011194E" w:rsidRDefault="0011194E" w:rsidP="0011194E">
            <w:pPr>
              <w:rPr>
                <w:rFonts w:ascii="Verdana" w:hAnsi="Verdana" w:cs="Arial"/>
                <w:b/>
                <w:sz w:val="20"/>
              </w:rPr>
            </w:pPr>
          </w:p>
          <w:p w:rsidR="0011194E" w:rsidRDefault="0011194E" w:rsidP="0011194E">
            <w:pPr>
              <w:rPr>
                <w:rFonts w:ascii="Verdana" w:hAnsi="Verdana" w:cs="Arial"/>
                <w:b/>
                <w:sz w:val="20"/>
              </w:rPr>
            </w:pPr>
          </w:p>
          <w:p w:rsidR="0011194E" w:rsidRDefault="0011194E" w:rsidP="0011194E">
            <w:pPr>
              <w:rPr>
                <w:rFonts w:ascii="Verdana" w:hAnsi="Verdana" w:cs="Arial"/>
                <w:b/>
                <w:sz w:val="20"/>
              </w:rPr>
            </w:pPr>
          </w:p>
          <w:p w:rsidR="0011194E" w:rsidRDefault="0011194E" w:rsidP="0011194E">
            <w:pPr>
              <w:rPr>
                <w:rFonts w:ascii="Verdana" w:hAnsi="Verdana" w:cs="Arial"/>
                <w:b/>
                <w:sz w:val="20"/>
              </w:rPr>
            </w:pPr>
          </w:p>
          <w:p w:rsidR="0011194E" w:rsidRDefault="0011194E" w:rsidP="0011194E">
            <w:pPr>
              <w:rPr>
                <w:rFonts w:ascii="Verdana" w:hAnsi="Verdana" w:cs="Arial"/>
                <w:b/>
                <w:sz w:val="20"/>
              </w:rPr>
            </w:pPr>
          </w:p>
          <w:p w:rsidR="00187967" w:rsidRDefault="00187967" w:rsidP="0011194E">
            <w:pPr>
              <w:rPr>
                <w:rFonts w:ascii="Verdana" w:hAnsi="Verdana" w:cs="Arial"/>
                <w:b/>
                <w:sz w:val="20"/>
              </w:rPr>
            </w:pPr>
          </w:p>
          <w:p w:rsidR="00187967" w:rsidRDefault="00187967" w:rsidP="0011194E">
            <w:pPr>
              <w:rPr>
                <w:rFonts w:ascii="Verdana" w:hAnsi="Verdana" w:cs="Arial"/>
                <w:b/>
                <w:sz w:val="20"/>
              </w:rPr>
            </w:pPr>
          </w:p>
          <w:p w:rsidR="00187967" w:rsidRDefault="00187967" w:rsidP="0011194E">
            <w:pPr>
              <w:rPr>
                <w:rFonts w:ascii="Verdana" w:hAnsi="Verdana" w:cs="Arial"/>
                <w:b/>
                <w:sz w:val="20"/>
              </w:rPr>
            </w:pPr>
          </w:p>
          <w:p w:rsidR="00187967" w:rsidRDefault="00187967" w:rsidP="0011194E">
            <w:pPr>
              <w:rPr>
                <w:rFonts w:ascii="Verdana" w:hAnsi="Verdana" w:cs="Arial"/>
                <w:b/>
                <w:sz w:val="20"/>
              </w:rPr>
            </w:pPr>
          </w:p>
          <w:p w:rsidR="0011194E" w:rsidRDefault="0011194E" w:rsidP="0011194E">
            <w:pPr>
              <w:rPr>
                <w:rFonts w:ascii="Verdana" w:hAnsi="Verdana" w:cs="Arial"/>
                <w:b/>
                <w:sz w:val="20"/>
              </w:rPr>
            </w:pPr>
            <w:r>
              <w:rPr>
                <w:rFonts w:ascii="Verdana" w:hAnsi="Verdana" w:cs="Arial"/>
                <w:b/>
                <w:sz w:val="20"/>
              </w:rPr>
              <w:t>c) Changes in ABUHB</w:t>
            </w:r>
          </w:p>
          <w:p w:rsidR="004C3BD3" w:rsidRDefault="004C3BD3" w:rsidP="003634EE">
            <w:pPr>
              <w:rPr>
                <w:rFonts w:ascii="Verdana" w:hAnsi="Verdana" w:cs="Arial"/>
                <w:b/>
                <w:sz w:val="20"/>
              </w:rPr>
            </w:pPr>
          </w:p>
          <w:p w:rsidR="004C3BD3" w:rsidRDefault="004C3BD3" w:rsidP="003634EE">
            <w:pPr>
              <w:rPr>
                <w:rFonts w:ascii="Verdana" w:hAnsi="Verdana" w:cs="Arial"/>
                <w:b/>
                <w:sz w:val="20"/>
              </w:rPr>
            </w:pPr>
          </w:p>
          <w:p w:rsidR="004C3BD3" w:rsidRDefault="004C3BD3" w:rsidP="003634EE">
            <w:pPr>
              <w:rPr>
                <w:rFonts w:ascii="Verdana" w:hAnsi="Verdana" w:cs="Arial"/>
                <w:b/>
                <w:sz w:val="20"/>
              </w:rPr>
            </w:pPr>
          </w:p>
          <w:p w:rsidR="00187967" w:rsidRDefault="00187967" w:rsidP="003634EE">
            <w:pPr>
              <w:rPr>
                <w:rFonts w:ascii="Verdana" w:hAnsi="Verdana" w:cs="Arial"/>
                <w:b/>
                <w:sz w:val="20"/>
              </w:rPr>
            </w:pPr>
          </w:p>
          <w:p w:rsidR="004C3BD3" w:rsidRDefault="004C3BD3" w:rsidP="0011194E">
            <w:pPr>
              <w:rPr>
                <w:rFonts w:ascii="Verdana" w:hAnsi="Verdana" w:cs="Arial"/>
                <w:b/>
                <w:sz w:val="20"/>
              </w:rPr>
            </w:pPr>
          </w:p>
          <w:p w:rsidR="0011194E" w:rsidRPr="0011194E" w:rsidRDefault="0011194E" w:rsidP="0011194E">
            <w:pPr>
              <w:rPr>
                <w:rFonts w:ascii="Verdana" w:hAnsi="Verdana" w:cs="Arial"/>
                <w:b/>
                <w:sz w:val="20"/>
              </w:rPr>
            </w:pPr>
            <w:r>
              <w:rPr>
                <w:rFonts w:ascii="Verdana" w:hAnsi="Verdana" w:cs="Arial"/>
                <w:b/>
                <w:sz w:val="20"/>
              </w:rPr>
              <w:t xml:space="preserve">d) </w:t>
            </w:r>
            <w:r w:rsidRPr="0011194E">
              <w:rPr>
                <w:rFonts w:ascii="Verdana" w:hAnsi="Verdana" w:cs="Arial"/>
                <w:b/>
                <w:sz w:val="20"/>
              </w:rPr>
              <w:t xml:space="preserve">Demand and </w:t>
            </w:r>
            <w:r>
              <w:rPr>
                <w:rFonts w:ascii="Verdana" w:hAnsi="Verdana" w:cs="Arial"/>
                <w:b/>
                <w:sz w:val="20"/>
              </w:rPr>
              <w:t>Capacity Review</w:t>
            </w:r>
          </w:p>
        </w:tc>
        <w:tc>
          <w:tcPr>
            <w:tcW w:w="5528" w:type="dxa"/>
          </w:tcPr>
          <w:p w:rsidR="004B48AE" w:rsidRPr="004C3BD3" w:rsidRDefault="004C3BD3" w:rsidP="004C3BD3">
            <w:pPr>
              <w:pStyle w:val="ListParagraph"/>
              <w:numPr>
                <w:ilvl w:val="0"/>
                <w:numId w:val="24"/>
              </w:numPr>
              <w:outlineLvl w:val="0"/>
              <w:rPr>
                <w:rFonts w:ascii="Verdana" w:hAnsi="Verdana" w:cs="Arial"/>
                <w:bCs/>
                <w:sz w:val="20"/>
              </w:rPr>
            </w:pPr>
            <w:r>
              <w:rPr>
                <w:rFonts w:ascii="Verdana" w:hAnsi="Verdana" w:cs="Arial"/>
                <w:bCs/>
                <w:sz w:val="20"/>
              </w:rPr>
              <w:t xml:space="preserve">Requests from Health Boards for NEPTS report (EASC November) to be circulated to DAG Members. Alongside NEPTS performance report (to include 9 month report) ahead of EASC in January. </w:t>
            </w:r>
            <w:r>
              <w:rPr>
                <w:rFonts w:ascii="Verdana" w:hAnsi="Verdana" w:cs="Arial"/>
                <w:b/>
                <w:bCs/>
                <w:sz w:val="20"/>
              </w:rPr>
              <w:t>ACTION – JR &amp; NB to circulate</w:t>
            </w:r>
            <w:r>
              <w:rPr>
                <w:rFonts w:ascii="Verdana" w:hAnsi="Verdana" w:cs="Arial"/>
                <w:b/>
                <w:bCs/>
                <w:sz w:val="20"/>
              </w:rPr>
              <w:br/>
            </w:r>
          </w:p>
          <w:p w:rsidR="004C3BD3" w:rsidRPr="0011194E" w:rsidRDefault="004C3BD3" w:rsidP="004C3BD3">
            <w:pPr>
              <w:pStyle w:val="ListParagraph"/>
              <w:numPr>
                <w:ilvl w:val="0"/>
                <w:numId w:val="24"/>
              </w:numPr>
              <w:outlineLvl w:val="0"/>
              <w:rPr>
                <w:rFonts w:ascii="Verdana" w:hAnsi="Verdana" w:cs="Arial"/>
                <w:bCs/>
                <w:sz w:val="20"/>
              </w:rPr>
            </w:pPr>
            <w:r>
              <w:rPr>
                <w:rFonts w:ascii="Verdana" w:hAnsi="Verdana" w:cs="Arial"/>
                <w:bCs/>
                <w:sz w:val="20"/>
              </w:rPr>
              <w:t xml:space="preserve">There is a proposed change to the NEPTS Division </w:t>
            </w:r>
            <w:r w:rsidR="008139CC">
              <w:rPr>
                <w:rFonts w:ascii="Verdana" w:hAnsi="Verdana" w:cs="Arial"/>
                <w:bCs/>
                <w:sz w:val="20"/>
              </w:rPr>
              <w:t>(currently out to consultation</w:t>
            </w:r>
            <w:r w:rsidR="00187967">
              <w:rPr>
                <w:rFonts w:ascii="Verdana" w:hAnsi="Verdana" w:cs="Arial"/>
                <w:bCs/>
                <w:sz w:val="20"/>
              </w:rPr>
              <w:t xml:space="preserve"> until Feb’20</w:t>
            </w:r>
            <w:r w:rsidR="008139CC">
              <w:rPr>
                <w:rFonts w:ascii="Verdana" w:hAnsi="Verdana" w:cs="Arial"/>
                <w:bCs/>
                <w:sz w:val="20"/>
              </w:rPr>
              <w:t>)</w:t>
            </w:r>
            <w:r>
              <w:rPr>
                <w:rFonts w:ascii="Verdana" w:hAnsi="Verdana" w:cs="Arial"/>
                <w:bCs/>
                <w:sz w:val="20"/>
              </w:rPr>
              <w:t xml:space="preserve">. DAG members were ensured that </w:t>
            </w:r>
            <w:r w:rsidR="00187967">
              <w:rPr>
                <w:rFonts w:ascii="Verdana" w:hAnsi="Verdana" w:cs="Arial"/>
                <w:bCs/>
                <w:sz w:val="20"/>
              </w:rPr>
              <w:t xml:space="preserve">the changes will not have any </w:t>
            </w:r>
            <w:r>
              <w:rPr>
                <w:rFonts w:ascii="Verdana" w:hAnsi="Verdana" w:cs="Arial"/>
                <w:bCs/>
                <w:sz w:val="20"/>
              </w:rPr>
              <w:t xml:space="preserve">impact on delivery. </w:t>
            </w:r>
            <w:r w:rsidR="00187967">
              <w:rPr>
                <w:rFonts w:ascii="Verdana" w:hAnsi="Verdana" w:cs="Arial"/>
                <w:bCs/>
                <w:sz w:val="20"/>
              </w:rPr>
              <w:t>The proposed</w:t>
            </w:r>
            <w:r>
              <w:rPr>
                <w:rFonts w:ascii="Verdana" w:hAnsi="Verdana" w:cs="Arial"/>
                <w:bCs/>
                <w:sz w:val="20"/>
              </w:rPr>
              <w:t xml:space="preserve"> changes involve bringing the NEPTS and EMS side of the busines</w:t>
            </w:r>
            <w:r w:rsidR="008139CC">
              <w:rPr>
                <w:rFonts w:ascii="Verdana" w:hAnsi="Verdana" w:cs="Arial"/>
                <w:bCs/>
                <w:sz w:val="20"/>
              </w:rPr>
              <w:t>s under th</w:t>
            </w:r>
            <w:r w:rsidR="00187967">
              <w:rPr>
                <w:rFonts w:ascii="Verdana" w:hAnsi="Verdana" w:cs="Arial"/>
                <w:bCs/>
                <w:sz w:val="20"/>
              </w:rPr>
              <w:t xml:space="preserve">e Operations Division, however both EMS and NEPTS will remain separate functions within WAST as per recommendations from McClelland Review (2013) </w:t>
            </w:r>
            <w:r>
              <w:rPr>
                <w:rFonts w:ascii="Verdana" w:hAnsi="Verdana" w:cs="Arial"/>
                <w:b/>
                <w:bCs/>
                <w:sz w:val="20"/>
              </w:rPr>
              <w:t>ACTION – MH to share consultation document for any feedback.</w:t>
            </w:r>
            <w:r w:rsidR="0011194E">
              <w:rPr>
                <w:rFonts w:ascii="Verdana" w:hAnsi="Verdana" w:cs="Arial"/>
                <w:b/>
                <w:bCs/>
                <w:sz w:val="20"/>
              </w:rPr>
              <w:br/>
            </w:r>
          </w:p>
          <w:p w:rsidR="0011194E" w:rsidRDefault="0011194E" w:rsidP="004C3BD3">
            <w:pPr>
              <w:pStyle w:val="ListParagraph"/>
              <w:numPr>
                <w:ilvl w:val="0"/>
                <w:numId w:val="24"/>
              </w:numPr>
              <w:outlineLvl w:val="0"/>
              <w:rPr>
                <w:rFonts w:ascii="Verdana" w:hAnsi="Verdana" w:cs="Arial"/>
                <w:bCs/>
                <w:sz w:val="20"/>
              </w:rPr>
            </w:pPr>
            <w:r>
              <w:rPr>
                <w:rFonts w:ascii="Verdana" w:hAnsi="Verdana" w:cs="Arial"/>
                <w:bCs/>
                <w:sz w:val="20"/>
              </w:rPr>
              <w:t>As stated above, Rob Mason would be leaving his role in December. DAG members wish to express their thanks for the help and support from Rob and wish him well in his new role</w:t>
            </w:r>
            <w:r>
              <w:rPr>
                <w:rFonts w:ascii="Verdana" w:hAnsi="Verdana" w:cs="Arial"/>
                <w:bCs/>
                <w:sz w:val="20"/>
              </w:rPr>
              <w:br/>
            </w:r>
          </w:p>
          <w:p w:rsidR="0011194E" w:rsidRPr="0011194E" w:rsidRDefault="0011194E" w:rsidP="0011194E">
            <w:pPr>
              <w:pStyle w:val="ListParagraph"/>
              <w:numPr>
                <w:ilvl w:val="0"/>
                <w:numId w:val="24"/>
              </w:numPr>
              <w:outlineLvl w:val="0"/>
              <w:rPr>
                <w:rFonts w:ascii="Verdana" w:hAnsi="Verdana" w:cs="Arial"/>
                <w:bCs/>
                <w:sz w:val="20"/>
              </w:rPr>
            </w:pPr>
            <w:r w:rsidRPr="0011194E">
              <w:rPr>
                <w:rFonts w:ascii="Verdana" w:hAnsi="Verdana" w:cs="Arial"/>
                <w:bCs/>
                <w:sz w:val="20"/>
              </w:rPr>
              <w:t>D&amp;C Review submissions received. Tenders to be reviewed 4/12 and interviews 11/12. Update to be provided at next DAG.</w:t>
            </w:r>
          </w:p>
        </w:tc>
        <w:tc>
          <w:tcPr>
            <w:tcW w:w="2977" w:type="dxa"/>
          </w:tcPr>
          <w:p w:rsidR="00CD6F54" w:rsidRDefault="00CD6F54"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Default="00654A62" w:rsidP="009916FD">
            <w:pPr>
              <w:outlineLvl w:val="0"/>
              <w:rPr>
                <w:rFonts w:ascii="Verdana" w:hAnsi="Verdana" w:cs="Arial"/>
                <w:sz w:val="20"/>
              </w:rPr>
            </w:pPr>
          </w:p>
          <w:p w:rsidR="00654A62" w:rsidRPr="009916FD" w:rsidRDefault="00654A62" w:rsidP="009916FD">
            <w:pPr>
              <w:outlineLvl w:val="0"/>
              <w:rPr>
                <w:rFonts w:ascii="Verdana" w:hAnsi="Verdana" w:cs="Arial"/>
                <w:sz w:val="20"/>
              </w:rPr>
            </w:pPr>
            <w:r>
              <w:rPr>
                <w:rFonts w:ascii="Verdana" w:hAnsi="Verdana" w:cs="Arial"/>
                <w:sz w:val="20"/>
              </w:rPr>
              <w:t>See Consultation Document enclosed [22/1/20]</w:t>
            </w:r>
          </w:p>
        </w:tc>
        <w:tc>
          <w:tcPr>
            <w:tcW w:w="1985" w:type="dxa"/>
          </w:tcPr>
          <w:p w:rsidR="004B48AE" w:rsidRDefault="004B48AE"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p w:rsidR="00654A62" w:rsidRDefault="00654A62" w:rsidP="004B48AE">
            <w:pPr>
              <w:jc w:val="center"/>
              <w:rPr>
                <w:rFonts w:ascii="Verdana" w:hAnsi="Verdana" w:cs="Arial"/>
                <w:b/>
                <w:bCs/>
                <w:sz w:val="20"/>
              </w:rPr>
            </w:pPr>
          </w:p>
          <w:bookmarkStart w:id="4" w:name="_MON_1641299424"/>
          <w:bookmarkEnd w:id="4"/>
          <w:p w:rsidR="00654A62" w:rsidRPr="009916FD" w:rsidRDefault="00654A62" w:rsidP="00654A62">
            <w:pPr>
              <w:rPr>
                <w:rFonts w:ascii="Verdana" w:hAnsi="Verdana" w:cs="Arial"/>
                <w:b/>
                <w:bCs/>
                <w:sz w:val="20"/>
              </w:rPr>
            </w:pPr>
            <w:r>
              <w:rPr>
                <w:rFonts w:ascii="Verdana" w:hAnsi="Verdana" w:cs="Arial"/>
                <w:b/>
                <w:bCs/>
                <w:sz w:val="20"/>
              </w:rPr>
              <w:object w:dxaOrig="1534" w:dyaOrig="993">
                <v:shape id="_x0000_i1028" type="#_x0000_t75" style="width:76.5pt;height:49.5pt" o:ole="">
                  <v:imagedata r:id="rId18" o:title=""/>
                </v:shape>
                <o:OLEObject Type="Embed" ProgID="Word.Document.8" ShapeID="_x0000_i1028" DrawAspect="Icon" ObjectID="_1644750031" r:id="rId19">
                  <o:FieldCodes>\s</o:FieldCodes>
                </o:OLEObject>
              </w:object>
            </w:r>
          </w:p>
        </w:tc>
      </w:tr>
    </w:tbl>
    <w:p w:rsidR="00D41876" w:rsidRPr="004C5A14" w:rsidRDefault="00D41876" w:rsidP="002C5C9A">
      <w:pPr>
        <w:pStyle w:val="BodyText"/>
        <w:jc w:val="left"/>
        <w:rPr>
          <w:rFonts w:ascii="Verdana" w:hAnsi="Verdana" w:cs="Arial"/>
          <w:b/>
          <w:sz w:val="22"/>
          <w:szCs w:val="22"/>
        </w:rPr>
      </w:pPr>
    </w:p>
    <w:p w:rsidR="003530A1" w:rsidRPr="00525A85" w:rsidRDefault="003530A1" w:rsidP="00525A85">
      <w:pPr>
        <w:ind w:left="360"/>
        <w:rPr>
          <w:rFonts w:ascii="Verdana" w:hAnsi="Verdana"/>
          <w:sz w:val="22"/>
          <w:szCs w:val="22"/>
        </w:rPr>
      </w:pPr>
    </w:p>
    <w:sectPr w:rsidR="003530A1" w:rsidRPr="00525A85" w:rsidSect="00B33E60">
      <w:pgSz w:w="16840" w:h="11907" w:orient="landscape" w:code="9"/>
      <w:pgMar w:top="720" w:right="720" w:bottom="720" w:left="720"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6115" w:rsidRDefault="00E96115">
      <w:r>
        <w:separator/>
      </w:r>
    </w:p>
  </w:endnote>
  <w:endnote w:type="continuationSeparator" w:id="0">
    <w:p w:rsidR="00E96115" w:rsidRDefault="00E961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6115" w:rsidRDefault="00E96115">
      <w:r>
        <w:separator/>
      </w:r>
    </w:p>
  </w:footnote>
  <w:footnote w:type="continuationSeparator" w:id="0">
    <w:p w:rsidR="00E96115" w:rsidRDefault="00E961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833D4"/>
    <w:multiLevelType w:val="hybridMultilevel"/>
    <w:tmpl w:val="5980003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D5C40FB"/>
    <w:multiLevelType w:val="hybridMultilevel"/>
    <w:tmpl w:val="9CD2C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1D77B67"/>
    <w:multiLevelType w:val="hybridMultilevel"/>
    <w:tmpl w:val="DBACEC70"/>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282F77"/>
    <w:multiLevelType w:val="hybridMultilevel"/>
    <w:tmpl w:val="2394401E"/>
    <w:lvl w:ilvl="0" w:tplc="3F948182">
      <w:start w:val="1"/>
      <w:numFmt w:val="lowerLetter"/>
      <w:lvlText w:val="%1)"/>
      <w:lvlJc w:val="left"/>
      <w:pPr>
        <w:ind w:left="360" w:hanging="360"/>
      </w:pPr>
      <w:rPr>
        <w:b/>
      </w:rPr>
    </w:lvl>
    <w:lvl w:ilvl="1" w:tplc="08090019">
      <w:start w:val="1"/>
      <w:numFmt w:val="lowerLetter"/>
      <w:lvlText w:val="%2."/>
      <w:lvlJc w:val="left"/>
      <w:pPr>
        <w:ind w:left="1299" w:hanging="360"/>
      </w:pPr>
    </w:lvl>
    <w:lvl w:ilvl="2" w:tplc="0809001B" w:tentative="1">
      <w:start w:val="1"/>
      <w:numFmt w:val="lowerRoman"/>
      <w:lvlText w:val="%3."/>
      <w:lvlJc w:val="right"/>
      <w:pPr>
        <w:ind w:left="2019" w:hanging="180"/>
      </w:pPr>
    </w:lvl>
    <w:lvl w:ilvl="3" w:tplc="0809000F" w:tentative="1">
      <w:start w:val="1"/>
      <w:numFmt w:val="decimal"/>
      <w:lvlText w:val="%4."/>
      <w:lvlJc w:val="left"/>
      <w:pPr>
        <w:ind w:left="2739" w:hanging="360"/>
      </w:pPr>
    </w:lvl>
    <w:lvl w:ilvl="4" w:tplc="08090019" w:tentative="1">
      <w:start w:val="1"/>
      <w:numFmt w:val="lowerLetter"/>
      <w:lvlText w:val="%5."/>
      <w:lvlJc w:val="left"/>
      <w:pPr>
        <w:ind w:left="3459" w:hanging="360"/>
      </w:pPr>
    </w:lvl>
    <w:lvl w:ilvl="5" w:tplc="0809001B" w:tentative="1">
      <w:start w:val="1"/>
      <w:numFmt w:val="lowerRoman"/>
      <w:lvlText w:val="%6."/>
      <w:lvlJc w:val="right"/>
      <w:pPr>
        <w:ind w:left="4179" w:hanging="180"/>
      </w:pPr>
    </w:lvl>
    <w:lvl w:ilvl="6" w:tplc="0809000F" w:tentative="1">
      <w:start w:val="1"/>
      <w:numFmt w:val="decimal"/>
      <w:lvlText w:val="%7."/>
      <w:lvlJc w:val="left"/>
      <w:pPr>
        <w:ind w:left="4899" w:hanging="360"/>
      </w:pPr>
    </w:lvl>
    <w:lvl w:ilvl="7" w:tplc="08090019" w:tentative="1">
      <w:start w:val="1"/>
      <w:numFmt w:val="lowerLetter"/>
      <w:lvlText w:val="%8."/>
      <w:lvlJc w:val="left"/>
      <w:pPr>
        <w:ind w:left="5619" w:hanging="360"/>
      </w:pPr>
    </w:lvl>
    <w:lvl w:ilvl="8" w:tplc="0809001B" w:tentative="1">
      <w:start w:val="1"/>
      <w:numFmt w:val="lowerRoman"/>
      <w:lvlText w:val="%9."/>
      <w:lvlJc w:val="right"/>
      <w:pPr>
        <w:ind w:left="6339" w:hanging="180"/>
      </w:pPr>
    </w:lvl>
  </w:abstractNum>
  <w:abstractNum w:abstractNumId="4" w15:restartNumberingAfterBreak="0">
    <w:nsid w:val="26180EEA"/>
    <w:multiLevelType w:val="hybridMultilevel"/>
    <w:tmpl w:val="211A4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7FA4CF1"/>
    <w:multiLevelType w:val="hybridMultilevel"/>
    <w:tmpl w:val="47CCB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E937260"/>
    <w:multiLevelType w:val="hybridMultilevel"/>
    <w:tmpl w:val="0692688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E9344D9"/>
    <w:multiLevelType w:val="hybridMultilevel"/>
    <w:tmpl w:val="DB6A1F3C"/>
    <w:lvl w:ilvl="0" w:tplc="BA7486E8">
      <w:start w:val="2"/>
      <w:numFmt w:val="bullet"/>
      <w:lvlText w:val="-"/>
      <w:lvlJc w:val="left"/>
      <w:pPr>
        <w:ind w:left="1080" w:hanging="360"/>
      </w:pPr>
      <w:rPr>
        <w:rFonts w:ascii="Verdana" w:eastAsia="Times New Roman" w:hAnsi="Verdana" w:cs="Aria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0067444"/>
    <w:multiLevelType w:val="hybridMultilevel"/>
    <w:tmpl w:val="F91C69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08C6A48"/>
    <w:multiLevelType w:val="hybridMultilevel"/>
    <w:tmpl w:val="591A91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182166"/>
    <w:multiLevelType w:val="hybridMultilevel"/>
    <w:tmpl w:val="CBD66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6142656"/>
    <w:multiLevelType w:val="hybridMultilevel"/>
    <w:tmpl w:val="B376244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71C353B"/>
    <w:multiLevelType w:val="hybridMultilevel"/>
    <w:tmpl w:val="FB6E4F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B72213F"/>
    <w:multiLevelType w:val="hybridMultilevel"/>
    <w:tmpl w:val="5838F7C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3515B2"/>
    <w:multiLevelType w:val="hybridMultilevel"/>
    <w:tmpl w:val="BFD4AB7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6E85807"/>
    <w:multiLevelType w:val="hybridMultilevel"/>
    <w:tmpl w:val="C832B4F8"/>
    <w:lvl w:ilvl="0" w:tplc="08090017">
      <w:start w:val="1"/>
      <w:numFmt w:val="lowerLetter"/>
      <w:lvlText w:val="%1)"/>
      <w:lvlJc w:val="left"/>
      <w:pPr>
        <w:ind w:left="2487" w:hanging="360"/>
      </w:pPr>
      <w:rPr>
        <w:rFonts w:hint="default"/>
        <w:b w:val="0"/>
      </w:r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16" w15:restartNumberingAfterBreak="0">
    <w:nsid w:val="59862D7F"/>
    <w:multiLevelType w:val="hybridMultilevel"/>
    <w:tmpl w:val="FE92C9E0"/>
    <w:lvl w:ilvl="0" w:tplc="51801D30">
      <w:start w:val="1"/>
      <w:numFmt w:val="decimal"/>
      <w:lvlText w:val="%1)"/>
      <w:lvlJc w:val="left"/>
      <w:pPr>
        <w:ind w:left="720" w:hanging="360"/>
      </w:pPr>
      <w:rPr>
        <w:rFonts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CA56090"/>
    <w:multiLevelType w:val="hybridMultilevel"/>
    <w:tmpl w:val="ED8A5A20"/>
    <w:lvl w:ilvl="0" w:tplc="08090017">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0CA61B7"/>
    <w:multiLevelType w:val="hybridMultilevel"/>
    <w:tmpl w:val="C58C1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3A15BA"/>
    <w:multiLevelType w:val="hybridMultilevel"/>
    <w:tmpl w:val="F44CB928"/>
    <w:lvl w:ilvl="0" w:tplc="2082A1A0">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0734A6"/>
    <w:multiLevelType w:val="hybridMultilevel"/>
    <w:tmpl w:val="9EDCE076"/>
    <w:lvl w:ilvl="0" w:tplc="09623200">
      <w:start w:val="2"/>
      <w:numFmt w:val="bullet"/>
      <w:lvlText w:val="-"/>
      <w:lvlJc w:val="left"/>
      <w:pPr>
        <w:ind w:left="720" w:hanging="360"/>
      </w:pPr>
      <w:rPr>
        <w:rFonts w:ascii="Verdana" w:eastAsia="Times New Roman" w:hAnsi="Verdana" w:cs="Aria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640F3B"/>
    <w:multiLevelType w:val="hybridMultilevel"/>
    <w:tmpl w:val="74E6177C"/>
    <w:lvl w:ilvl="0" w:tplc="01E892BA">
      <w:start w:val="1"/>
      <w:numFmt w:val="lowerLetter"/>
      <w:lvlText w:val="%1)"/>
      <w:lvlJc w:val="left"/>
      <w:pPr>
        <w:ind w:left="732" w:hanging="37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34852E3"/>
    <w:multiLevelType w:val="hybridMultilevel"/>
    <w:tmpl w:val="3626D8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99B104A"/>
    <w:multiLevelType w:val="hybridMultilevel"/>
    <w:tmpl w:val="AE20A090"/>
    <w:lvl w:ilvl="0" w:tplc="AE7C546C">
      <w:start w:val="7"/>
      <w:numFmt w:val="bullet"/>
      <w:lvlText w:val="-"/>
      <w:lvlJc w:val="left"/>
      <w:pPr>
        <w:ind w:left="360" w:hanging="360"/>
      </w:pPr>
      <w:rPr>
        <w:rFonts w:ascii="Verdana" w:eastAsia="Times New Roman" w:hAnsi="Verdana"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BD8552F"/>
    <w:multiLevelType w:val="hybridMultilevel"/>
    <w:tmpl w:val="455A1C2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E4E4F47"/>
    <w:multiLevelType w:val="hybridMultilevel"/>
    <w:tmpl w:val="34E6D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12"/>
  </w:num>
  <w:num w:numId="4">
    <w:abstractNumId w:val="16"/>
  </w:num>
  <w:num w:numId="5">
    <w:abstractNumId w:val="1"/>
  </w:num>
  <w:num w:numId="6">
    <w:abstractNumId w:val="5"/>
  </w:num>
  <w:num w:numId="7">
    <w:abstractNumId w:val="0"/>
  </w:num>
  <w:num w:numId="8">
    <w:abstractNumId w:val="23"/>
  </w:num>
  <w:num w:numId="9">
    <w:abstractNumId w:val="25"/>
  </w:num>
  <w:num w:numId="10">
    <w:abstractNumId w:val="21"/>
  </w:num>
  <w:num w:numId="11">
    <w:abstractNumId w:val="15"/>
  </w:num>
  <w:num w:numId="12">
    <w:abstractNumId w:val="11"/>
  </w:num>
  <w:num w:numId="13">
    <w:abstractNumId w:val="10"/>
  </w:num>
  <w:num w:numId="14">
    <w:abstractNumId w:val="3"/>
  </w:num>
  <w:num w:numId="15">
    <w:abstractNumId w:val="7"/>
  </w:num>
  <w:num w:numId="16">
    <w:abstractNumId w:val="20"/>
  </w:num>
  <w:num w:numId="17">
    <w:abstractNumId w:val="19"/>
  </w:num>
  <w:num w:numId="18">
    <w:abstractNumId w:val="24"/>
  </w:num>
  <w:num w:numId="19">
    <w:abstractNumId w:val="13"/>
  </w:num>
  <w:num w:numId="20">
    <w:abstractNumId w:val="22"/>
  </w:num>
  <w:num w:numId="21">
    <w:abstractNumId w:val="4"/>
  </w:num>
  <w:num w:numId="22">
    <w:abstractNumId w:val="18"/>
  </w:num>
  <w:num w:numId="23">
    <w:abstractNumId w:val="14"/>
  </w:num>
  <w:num w:numId="24">
    <w:abstractNumId w:val="9"/>
  </w:num>
  <w:num w:numId="25">
    <w:abstractNumId w:val="8"/>
  </w:num>
  <w:num w:numId="26">
    <w:abstractNumId w:val="1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4464"/>
    <w:rsid w:val="00034B96"/>
    <w:rsid w:val="000466CD"/>
    <w:rsid w:val="00051E7C"/>
    <w:rsid w:val="000568D3"/>
    <w:rsid w:val="00064B1E"/>
    <w:rsid w:val="00064DC3"/>
    <w:rsid w:val="000657BA"/>
    <w:rsid w:val="00065AF3"/>
    <w:rsid w:val="0007132D"/>
    <w:rsid w:val="0007335F"/>
    <w:rsid w:val="00081AFB"/>
    <w:rsid w:val="00083CFE"/>
    <w:rsid w:val="000A263D"/>
    <w:rsid w:val="000A73AE"/>
    <w:rsid w:val="000B40D7"/>
    <w:rsid w:val="000B7022"/>
    <w:rsid w:val="000C42EA"/>
    <w:rsid w:val="000C6100"/>
    <w:rsid w:val="000D1F20"/>
    <w:rsid w:val="000D4D08"/>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94E"/>
    <w:rsid w:val="00115EE6"/>
    <w:rsid w:val="00120264"/>
    <w:rsid w:val="00120B60"/>
    <w:rsid w:val="0012320F"/>
    <w:rsid w:val="00124EC3"/>
    <w:rsid w:val="00140940"/>
    <w:rsid w:val="0014322B"/>
    <w:rsid w:val="00143893"/>
    <w:rsid w:val="00147A4F"/>
    <w:rsid w:val="0015046B"/>
    <w:rsid w:val="00153906"/>
    <w:rsid w:val="00154D1D"/>
    <w:rsid w:val="001558FB"/>
    <w:rsid w:val="0016113E"/>
    <w:rsid w:val="001628E6"/>
    <w:rsid w:val="00163D95"/>
    <w:rsid w:val="00171A43"/>
    <w:rsid w:val="001739AA"/>
    <w:rsid w:val="001829DD"/>
    <w:rsid w:val="00182A0D"/>
    <w:rsid w:val="00186592"/>
    <w:rsid w:val="001865C8"/>
    <w:rsid w:val="00187967"/>
    <w:rsid w:val="0019386E"/>
    <w:rsid w:val="001A1A30"/>
    <w:rsid w:val="001A2022"/>
    <w:rsid w:val="001A3535"/>
    <w:rsid w:val="001A5928"/>
    <w:rsid w:val="001A7A42"/>
    <w:rsid w:val="001B35CC"/>
    <w:rsid w:val="001B4845"/>
    <w:rsid w:val="001B51AC"/>
    <w:rsid w:val="001C1F80"/>
    <w:rsid w:val="001C32D7"/>
    <w:rsid w:val="001D08E9"/>
    <w:rsid w:val="001D3E99"/>
    <w:rsid w:val="001D53AD"/>
    <w:rsid w:val="001D564D"/>
    <w:rsid w:val="001D58DA"/>
    <w:rsid w:val="001D5D25"/>
    <w:rsid w:val="001E0013"/>
    <w:rsid w:val="001E0A66"/>
    <w:rsid w:val="001E277E"/>
    <w:rsid w:val="001E5708"/>
    <w:rsid w:val="001E6F27"/>
    <w:rsid w:val="001F3717"/>
    <w:rsid w:val="002043CF"/>
    <w:rsid w:val="00205A35"/>
    <w:rsid w:val="002103DE"/>
    <w:rsid w:val="00215DB5"/>
    <w:rsid w:val="00221706"/>
    <w:rsid w:val="00222EE6"/>
    <w:rsid w:val="0022427E"/>
    <w:rsid w:val="00224F97"/>
    <w:rsid w:val="00225754"/>
    <w:rsid w:val="00233EF1"/>
    <w:rsid w:val="00234847"/>
    <w:rsid w:val="0023541C"/>
    <w:rsid w:val="0023657B"/>
    <w:rsid w:val="0023683B"/>
    <w:rsid w:val="00236E6D"/>
    <w:rsid w:val="0023724F"/>
    <w:rsid w:val="00237F7D"/>
    <w:rsid w:val="002454BA"/>
    <w:rsid w:val="00247E77"/>
    <w:rsid w:val="00250818"/>
    <w:rsid w:val="00256EE5"/>
    <w:rsid w:val="0026348C"/>
    <w:rsid w:val="0026508D"/>
    <w:rsid w:val="00271103"/>
    <w:rsid w:val="00274722"/>
    <w:rsid w:val="00283058"/>
    <w:rsid w:val="00287764"/>
    <w:rsid w:val="002951BB"/>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305F77"/>
    <w:rsid w:val="00306F5C"/>
    <w:rsid w:val="0031285F"/>
    <w:rsid w:val="00314BCC"/>
    <w:rsid w:val="00316735"/>
    <w:rsid w:val="00321354"/>
    <w:rsid w:val="0032205B"/>
    <w:rsid w:val="003220B9"/>
    <w:rsid w:val="00324CCA"/>
    <w:rsid w:val="00327AE4"/>
    <w:rsid w:val="00334BF1"/>
    <w:rsid w:val="00346D48"/>
    <w:rsid w:val="00347832"/>
    <w:rsid w:val="003500CF"/>
    <w:rsid w:val="003507DB"/>
    <w:rsid w:val="00350ED1"/>
    <w:rsid w:val="003530A1"/>
    <w:rsid w:val="0035380D"/>
    <w:rsid w:val="0035401A"/>
    <w:rsid w:val="00357FF6"/>
    <w:rsid w:val="003634EE"/>
    <w:rsid w:val="003657F2"/>
    <w:rsid w:val="003661C6"/>
    <w:rsid w:val="00371C56"/>
    <w:rsid w:val="00372E47"/>
    <w:rsid w:val="0037463D"/>
    <w:rsid w:val="00380BD1"/>
    <w:rsid w:val="00381524"/>
    <w:rsid w:val="003860E5"/>
    <w:rsid w:val="003875A3"/>
    <w:rsid w:val="00393D68"/>
    <w:rsid w:val="00393F63"/>
    <w:rsid w:val="00394E03"/>
    <w:rsid w:val="00396138"/>
    <w:rsid w:val="00397CDF"/>
    <w:rsid w:val="003A4324"/>
    <w:rsid w:val="003A615B"/>
    <w:rsid w:val="003B0CFC"/>
    <w:rsid w:val="003B1D0E"/>
    <w:rsid w:val="003B3EE1"/>
    <w:rsid w:val="003B7CBE"/>
    <w:rsid w:val="003B7DC0"/>
    <w:rsid w:val="003C4B3C"/>
    <w:rsid w:val="003D12C1"/>
    <w:rsid w:val="003D5866"/>
    <w:rsid w:val="003E2B27"/>
    <w:rsid w:val="003E46B5"/>
    <w:rsid w:val="003E46F5"/>
    <w:rsid w:val="003E4E5F"/>
    <w:rsid w:val="003E633C"/>
    <w:rsid w:val="003F54D8"/>
    <w:rsid w:val="003F5D2B"/>
    <w:rsid w:val="004041D1"/>
    <w:rsid w:val="004071E9"/>
    <w:rsid w:val="00422AB7"/>
    <w:rsid w:val="00432E80"/>
    <w:rsid w:val="00435F26"/>
    <w:rsid w:val="00436213"/>
    <w:rsid w:val="004366E1"/>
    <w:rsid w:val="0043675D"/>
    <w:rsid w:val="00440866"/>
    <w:rsid w:val="00440EC4"/>
    <w:rsid w:val="00446B7D"/>
    <w:rsid w:val="00447530"/>
    <w:rsid w:val="00451B6C"/>
    <w:rsid w:val="00452429"/>
    <w:rsid w:val="004525CB"/>
    <w:rsid w:val="004544A2"/>
    <w:rsid w:val="00454DD8"/>
    <w:rsid w:val="00455C2A"/>
    <w:rsid w:val="004565A1"/>
    <w:rsid w:val="0046197A"/>
    <w:rsid w:val="00463DA5"/>
    <w:rsid w:val="0047351F"/>
    <w:rsid w:val="0047410A"/>
    <w:rsid w:val="00477843"/>
    <w:rsid w:val="00480286"/>
    <w:rsid w:val="0048148C"/>
    <w:rsid w:val="00484836"/>
    <w:rsid w:val="00485BA4"/>
    <w:rsid w:val="00485D21"/>
    <w:rsid w:val="0048667F"/>
    <w:rsid w:val="004875B5"/>
    <w:rsid w:val="004912A9"/>
    <w:rsid w:val="00492E30"/>
    <w:rsid w:val="004A1E26"/>
    <w:rsid w:val="004A4AC2"/>
    <w:rsid w:val="004A569B"/>
    <w:rsid w:val="004A5F92"/>
    <w:rsid w:val="004A61E7"/>
    <w:rsid w:val="004B3980"/>
    <w:rsid w:val="004B405F"/>
    <w:rsid w:val="004B48AE"/>
    <w:rsid w:val="004B632C"/>
    <w:rsid w:val="004B7DF2"/>
    <w:rsid w:val="004C3BD3"/>
    <w:rsid w:val="004C5A14"/>
    <w:rsid w:val="004C5E56"/>
    <w:rsid w:val="004C637D"/>
    <w:rsid w:val="004C6423"/>
    <w:rsid w:val="004D25AA"/>
    <w:rsid w:val="004D580C"/>
    <w:rsid w:val="004E1423"/>
    <w:rsid w:val="004E2A43"/>
    <w:rsid w:val="004E5C2E"/>
    <w:rsid w:val="004E74D4"/>
    <w:rsid w:val="004F098D"/>
    <w:rsid w:val="004F1E84"/>
    <w:rsid w:val="004F4271"/>
    <w:rsid w:val="004F5765"/>
    <w:rsid w:val="004F5C84"/>
    <w:rsid w:val="00501638"/>
    <w:rsid w:val="0050570E"/>
    <w:rsid w:val="005125FA"/>
    <w:rsid w:val="0051282B"/>
    <w:rsid w:val="005129B4"/>
    <w:rsid w:val="00516675"/>
    <w:rsid w:val="00517737"/>
    <w:rsid w:val="00517C10"/>
    <w:rsid w:val="0052294C"/>
    <w:rsid w:val="00523397"/>
    <w:rsid w:val="00525A85"/>
    <w:rsid w:val="00525D11"/>
    <w:rsid w:val="00526A0D"/>
    <w:rsid w:val="005274BB"/>
    <w:rsid w:val="00532B76"/>
    <w:rsid w:val="0053606D"/>
    <w:rsid w:val="00541355"/>
    <w:rsid w:val="00544318"/>
    <w:rsid w:val="00552BD1"/>
    <w:rsid w:val="005605A8"/>
    <w:rsid w:val="005646EB"/>
    <w:rsid w:val="00564C55"/>
    <w:rsid w:val="0056548B"/>
    <w:rsid w:val="0056615B"/>
    <w:rsid w:val="00570102"/>
    <w:rsid w:val="005714ED"/>
    <w:rsid w:val="00571EAF"/>
    <w:rsid w:val="00573BE2"/>
    <w:rsid w:val="00577594"/>
    <w:rsid w:val="00584442"/>
    <w:rsid w:val="00584B2A"/>
    <w:rsid w:val="00585E9C"/>
    <w:rsid w:val="0059076B"/>
    <w:rsid w:val="00590B5D"/>
    <w:rsid w:val="00593EDB"/>
    <w:rsid w:val="005944BF"/>
    <w:rsid w:val="00594B8C"/>
    <w:rsid w:val="005974EE"/>
    <w:rsid w:val="00597813"/>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55D4"/>
    <w:rsid w:val="005E5784"/>
    <w:rsid w:val="005F2AAC"/>
    <w:rsid w:val="005F4146"/>
    <w:rsid w:val="005F599A"/>
    <w:rsid w:val="005F7C0D"/>
    <w:rsid w:val="0060027D"/>
    <w:rsid w:val="0060100D"/>
    <w:rsid w:val="006039DE"/>
    <w:rsid w:val="0060406B"/>
    <w:rsid w:val="00604472"/>
    <w:rsid w:val="0060510A"/>
    <w:rsid w:val="00611D66"/>
    <w:rsid w:val="00616635"/>
    <w:rsid w:val="006168D9"/>
    <w:rsid w:val="00621E1B"/>
    <w:rsid w:val="00622E8B"/>
    <w:rsid w:val="00630FC8"/>
    <w:rsid w:val="00631371"/>
    <w:rsid w:val="00631A87"/>
    <w:rsid w:val="006347E8"/>
    <w:rsid w:val="00641D1F"/>
    <w:rsid w:val="00650F40"/>
    <w:rsid w:val="00651BB4"/>
    <w:rsid w:val="00654A62"/>
    <w:rsid w:val="00654FCC"/>
    <w:rsid w:val="00656321"/>
    <w:rsid w:val="006609F8"/>
    <w:rsid w:val="00662ECD"/>
    <w:rsid w:val="00667C36"/>
    <w:rsid w:val="00667D2A"/>
    <w:rsid w:val="00670D63"/>
    <w:rsid w:val="006752F5"/>
    <w:rsid w:val="006818D3"/>
    <w:rsid w:val="0068231F"/>
    <w:rsid w:val="006825A1"/>
    <w:rsid w:val="00684058"/>
    <w:rsid w:val="00687162"/>
    <w:rsid w:val="0069151E"/>
    <w:rsid w:val="00695E33"/>
    <w:rsid w:val="00696B46"/>
    <w:rsid w:val="006A1C79"/>
    <w:rsid w:val="006A2E42"/>
    <w:rsid w:val="006A3D4A"/>
    <w:rsid w:val="006A5FD8"/>
    <w:rsid w:val="006A6D92"/>
    <w:rsid w:val="006A74A4"/>
    <w:rsid w:val="006B3CA4"/>
    <w:rsid w:val="006B443D"/>
    <w:rsid w:val="006B5741"/>
    <w:rsid w:val="006C2C56"/>
    <w:rsid w:val="006D663A"/>
    <w:rsid w:val="006D6EC6"/>
    <w:rsid w:val="006D734F"/>
    <w:rsid w:val="006E7196"/>
    <w:rsid w:val="006F3968"/>
    <w:rsid w:val="00701F67"/>
    <w:rsid w:val="00704FE0"/>
    <w:rsid w:val="00707C82"/>
    <w:rsid w:val="007151E9"/>
    <w:rsid w:val="007157A1"/>
    <w:rsid w:val="00721035"/>
    <w:rsid w:val="00721698"/>
    <w:rsid w:val="00727E66"/>
    <w:rsid w:val="007301C4"/>
    <w:rsid w:val="00732465"/>
    <w:rsid w:val="007406F7"/>
    <w:rsid w:val="00742EDF"/>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7491"/>
    <w:rsid w:val="007A0DBC"/>
    <w:rsid w:val="007A120F"/>
    <w:rsid w:val="007A3DFA"/>
    <w:rsid w:val="007B026A"/>
    <w:rsid w:val="007B3377"/>
    <w:rsid w:val="007B35F9"/>
    <w:rsid w:val="007B4E40"/>
    <w:rsid w:val="007B588F"/>
    <w:rsid w:val="007D3F4C"/>
    <w:rsid w:val="007D47EC"/>
    <w:rsid w:val="007E1987"/>
    <w:rsid w:val="007E6EC0"/>
    <w:rsid w:val="007F12B3"/>
    <w:rsid w:val="007F2DEA"/>
    <w:rsid w:val="007F73D1"/>
    <w:rsid w:val="00801508"/>
    <w:rsid w:val="00801F7A"/>
    <w:rsid w:val="00804B07"/>
    <w:rsid w:val="00806940"/>
    <w:rsid w:val="00810513"/>
    <w:rsid w:val="008139CC"/>
    <w:rsid w:val="00815E6D"/>
    <w:rsid w:val="00817067"/>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710F"/>
    <w:rsid w:val="008B7450"/>
    <w:rsid w:val="008B7ADE"/>
    <w:rsid w:val="008B7CCD"/>
    <w:rsid w:val="008C4DA9"/>
    <w:rsid w:val="008C57DB"/>
    <w:rsid w:val="008C5A83"/>
    <w:rsid w:val="008C60FB"/>
    <w:rsid w:val="008C6AB9"/>
    <w:rsid w:val="008D34D8"/>
    <w:rsid w:val="008D510A"/>
    <w:rsid w:val="008D6542"/>
    <w:rsid w:val="008D6AC6"/>
    <w:rsid w:val="008E1D18"/>
    <w:rsid w:val="008E764C"/>
    <w:rsid w:val="008F64F5"/>
    <w:rsid w:val="008F6DA9"/>
    <w:rsid w:val="009013D2"/>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3A17"/>
    <w:rsid w:val="0094551D"/>
    <w:rsid w:val="0095449B"/>
    <w:rsid w:val="0095511C"/>
    <w:rsid w:val="009607B2"/>
    <w:rsid w:val="009619C0"/>
    <w:rsid w:val="00962E82"/>
    <w:rsid w:val="00963191"/>
    <w:rsid w:val="00964B0E"/>
    <w:rsid w:val="00970E59"/>
    <w:rsid w:val="00971341"/>
    <w:rsid w:val="009722D8"/>
    <w:rsid w:val="009916FD"/>
    <w:rsid w:val="009954F4"/>
    <w:rsid w:val="00996ED4"/>
    <w:rsid w:val="009A541B"/>
    <w:rsid w:val="009B03C5"/>
    <w:rsid w:val="009B2BA6"/>
    <w:rsid w:val="009B2D3E"/>
    <w:rsid w:val="009B4DCB"/>
    <w:rsid w:val="009D1C7E"/>
    <w:rsid w:val="009E098F"/>
    <w:rsid w:val="009E242C"/>
    <w:rsid w:val="009F1389"/>
    <w:rsid w:val="009F1F40"/>
    <w:rsid w:val="009F7642"/>
    <w:rsid w:val="00A0012F"/>
    <w:rsid w:val="00A03FFA"/>
    <w:rsid w:val="00A05E59"/>
    <w:rsid w:val="00A10311"/>
    <w:rsid w:val="00A2172A"/>
    <w:rsid w:val="00A22896"/>
    <w:rsid w:val="00A2384A"/>
    <w:rsid w:val="00A377CE"/>
    <w:rsid w:val="00A42D3F"/>
    <w:rsid w:val="00A4643D"/>
    <w:rsid w:val="00A50940"/>
    <w:rsid w:val="00A5458F"/>
    <w:rsid w:val="00A63755"/>
    <w:rsid w:val="00A63CBC"/>
    <w:rsid w:val="00A65E2A"/>
    <w:rsid w:val="00A65EA1"/>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8A7"/>
    <w:rsid w:val="00AF5E15"/>
    <w:rsid w:val="00AF6BBD"/>
    <w:rsid w:val="00AF798D"/>
    <w:rsid w:val="00B039A5"/>
    <w:rsid w:val="00B04936"/>
    <w:rsid w:val="00B13459"/>
    <w:rsid w:val="00B156DA"/>
    <w:rsid w:val="00B15D3C"/>
    <w:rsid w:val="00B15F70"/>
    <w:rsid w:val="00B262D9"/>
    <w:rsid w:val="00B26DA4"/>
    <w:rsid w:val="00B27CA7"/>
    <w:rsid w:val="00B30D70"/>
    <w:rsid w:val="00B33E60"/>
    <w:rsid w:val="00B35BE4"/>
    <w:rsid w:val="00B37E7B"/>
    <w:rsid w:val="00B509C7"/>
    <w:rsid w:val="00B52B5C"/>
    <w:rsid w:val="00B57A0A"/>
    <w:rsid w:val="00B57BC1"/>
    <w:rsid w:val="00B63039"/>
    <w:rsid w:val="00B67363"/>
    <w:rsid w:val="00B75F6E"/>
    <w:rsid w:val="00B8514B"/>
    <w:rsid w:val="00B8559F"/>
    <w:rsid w:val="00B9463E"/>
    <w:rsid w:val="00B959E9"/>
    <w:rsid w:val="00BA0186"/>
    <w:rsid w:val="00BA7226"/>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CB"/>
    <w:rsid w:val="00C31110"/>
    <w:rsid w:val="00C33702"/>
    <w:rsid w:val="00C36E9C"/>
    <w:rsid w:val="00C4629C"/>
    <w:rsid w:val="00C465D4"/>
    <w:rsid w:val="00C4681D"/>
    <w:rsid w:val="00C47D77"/>
    <w:rsid w:val="00C47D9D"/>
    <w:rsid w:val="00C52778"/>
    <w:rsid w:val="00C55609"/>
    <w:rsid w:val="00C5653E"/>
    <w:rsid w:val="00C60E83"/>
    <w:rsid w:val="00C705F8"/>
    <w:rsid w:val="00C77E10"/>
    <w:rsid w:val="00C81335"/>
    <w:rsid w:val="00C8199B"/>
    <w:rsid w:val="00C81BC6"/>
    <w:rsid w:val="00C84530"/>
    <w:rsid w:val="00C8474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53E"/>
    <w:rsid w:val="00CC6F7E"/>
    <w:rsid w:val="00CD31CF"/>
    <w:rsid w:val="00CD4C96"/>
    <w:rsid w:val="00CD6F54"/>
    <w:rsid w:val="00CE26C9"/>
    <w:rsid w:val="00CE5919"/>
    <w:rsid w:val="00CE5F7E"/>
    <w:rsid w:val="00CE6069"/>
    <w:rsid w:val="00CE661A"/>
    <w:rsid w:val="00CF0BD2"/>
    <w:rsid w:val="00CF23DA"/>
    <w:rsid w:val="00CF3790"/>
    <w:rsid w:val="00CF3BEB"/>
    <w:rsid w:val="00CF5EFE"/>
    <w:rsid w:val="00D0200E"/>
    <w:rsid w:val="00D04776"/>
    <w:rsid w:val="00D061A0"/>
    <w:rsid w:val="00D107A5"/>
    <w:rsid w:val="00D171DA"/>
    <w:rsid w:val="00D17468"/>
    <w:rsid w:val="00D243D9"/>
    <w:rsid w:val="00D3015F"/>
    <w:rsid w:val="00D33197"/>
    <w:rsid w:val="00D367C0"/>
    <w:rsid w:val="00D37853"/>
    <w:rsid w:val="00D4004E"/>
    <w:rsid w:val="00D411B5"/>
    <w:rsid w:val="00D41876"/>
    <w:rsid w:val="00D435CA"/>
    <w:rsid w:val="00D5196C"/>
    <w:rsid w:val="00D55F37"/>
    <w:rsid w:val="00D56803"/>
    <w:rsid w:val="00D614DC"/>
    <w:rsid w:val="00D65524"/>
    <w:rsid w:val="00D709D5"/>
    <w:rsid w:val="00D73582"/>
    <w:rsid w:val="00D73608"/>
    <w:rsid w:val="00D76176"/>
    <w:rsid w:val="00D7670C"/>
    <w:rsid w:val="00D77DDD"/>
    <w:rsid w:val="00D80665"/>
    <w:rsid w:val="00D80FFE"/>
    <w:rsid w:val="00D82655"/>
    <w:rsid w:val="00D86D38"/>
    <w:rsid w:val="00D93625"/>
    <w:rsid w:val="00D95B8D"/>
    <w:rsid w:val="00D969CE"/>
    <w:rsid w:val="00D97662"/>
    <w:rsid w:val="00DA40A8"/>
    <w:rsid w:val="00DA785C"/>
    <w:rsid w:val="00DB1712"/>
    <w:rsid w:val="00DC00DC"/>
    <w:rsid w:val="00DC2734"/>
    <w:rsid w:val="00DC4EE0"/>
    <w:rsid w:val="00DC57B9"/>
    <w:rsid w:val="00DC7F99"/>
    <w:rsid w:val="00DD012C"/>
    <w:rsid w:val="00DE2BA5"/>
    <w:rsid w:val="00DE2D7F"/>
    <w:rsid w:val="00DF000E"/>
    <w:rsid w:val="00DF3A7C"/>
    <w:rsid w:val="00E0467A"/>
    <w:rsid w:val="00E0675E"/>
    <w:rsid w:val="00E10958"/>
    <w:rsid w:val="00E119BA"/>
    <w:rsid w:val="00E1208B"/>
    <w:rsid w:val="00E135EF"/>
    <w:rsid w:val="00E15FB6"/>
    <w:rsid w:val="00E176A5"/>
    <w:rsid w:val="00E215CD"/>
    <w:rsid w:val="00E22D92"/>
    <w:rsid w:val="00E35D15"/>
    <w:rsid w:val="00E42E64"/>
    <w:rsid w:val="00E42F31"/>
    <w:rsid w:val="00E4332F"/>
    <w:rsid w:val="00E6383F"/>
    <w:rsid w:val="00E650FE"/>
    <w:rsid w:val="00E6715E"/>
    <w:rsid w:val="00E67F4C"/>
    <w:rsid w:val="00E70A68"/>
    <w:rsid w:val="00E77D0F"/>
    <w:rsid w:val="00E8011F"/>
    <w:rsid w:val="00E82D24"/>
    <w:rsid w:val="00E83D8D"/>
    <w:rsid w:val="00E92384"/>
    <w:rsid w:val="00E9419C"/>
    <w:rsid w:val="00E96115"/>
    <w:rsid w:val="00EA0816"/>
    <w:rsid w:val="00EA17EA"/>
    <w:rsid w:val="00EA24BE"/>
    <w:rsid w:val="00EA3AE7"/>
    <w:rsid w:val="00EA4FF8"/>
    <w:rsid w:val="00EB1A86"/>
    <w:rsid w:val="00EB5390"/>
    <w:rsid w:val="00EC562B"/>
    <w:rsid w:val="00EC6FB2"/>
    <w:rsid w:val="00EC7496"/>
    <w:rsid w:val="00ED4A4C"/>
    <w:rsid w:val="00ED6986"/>
    <w:rsid w:val="00EE6573"/>
    <w:rsid w:val="00EE7337"/>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5635E"/>
    <w:rsid w:val="00F60091"/>
    <w:rsid w:val="00F608C1"/>
    <w:rsid w:val="00F62CD1"/>
    <w:rsid w:val="00F74B4B"/>
    <w:rsid w:val="00F74FB5"/>
    <w:rsid w:val="00F846F8"/>
    <w:rsid w:val="00F86F82"/>
    <w:rsid w:val="00F9051A"/>
    <w:rsid w:val="00F979EF"/>
    <w:rsid w:val="00F97A4A"/>
    <w:rsid w:val="00FA62AF"/>
    <w:rsid w:val="00FB466D"/>
    <w:rsid w:val="00FC282D"/>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Word_Document1.docx"/><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Microsoft_PowerPoint_Presentation3.pptx"/><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Word_Document2.docx"/><Relationship Id="rId10" Type="http://schemas.openxmlformats.org/officeDocument/2006/relationships/footer" Target="footer1.xml"/><Relationship Id="rId19" Type="http://schemas.openxmlformats.org/officeDocument/2006/relationships/oleObject" Target="embeddings/Microsoft_Word_97_-_2003_Document1.doc"/><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3795E9A-C9E7-475E-B096-8380687CE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1462</Words>
  <Characters>8074</Characters>
  <Application>Microsoft Office Word</Application>
  <DocSecurity>4</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9517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(CTUHB - NCCU Corporate Services)</cp:lastModifiedBy>
  <cp:revision>2</cp:revision>
  <cp:lastPrinted>2018-07-20T08:23:00Z</cp:lastPrinted>
  <dcterms:created xsi:type="dcterms:W3CDTF">2020-03-03T14:14:00Z</dcterms:created>
  <dcterms:modified xsi:type="dcterms:W3CDTF">2020-03-03T14:14:00Z</dcterms:modified>
</cp:coreProperties>
</file>