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W w:w="3115" w:type="dxa"/>
        <w:tblInd w:w="6519" w:type="dxa"/>
        <w:tblLook w:val="04A0" w:firstRow="1" w:lastRow="0" w:firstColumn="1" w:lastColumn="0" w:noHBand="0" w:noVBand="1"/>
      </w:tblPr>
      <w:tblGrid>
        <w:gridCol w:w="3115"/>
      </w:tblGrid>
      <w:tr w:rsidR="00BA1AF1" w:rsidRPr="00BA1AF1" w:rsidTr="00BA1AF1">
        <w:trPr>
          <w:cantSplit/>
          <w:trHeight w:val="485"/>
        </w:trPr>
        <w:tc>
          <w:tcPr>
            <w:tcW w:w="3115" w:type="dxa"/>
            <w:vAlign w:val="center"/>
          </w:tcPr>
          <w:p w:rsidR="00BA1AF1" w:rsidRPr="00BA1AF1" w:rsidRDefault="00BA1AF1" w:rsidP="00BA1AF1">
            <w:pPr>
              <w:jc w:val="center"/>
              <w:rPr>
                <w:rFonts w:ascii="Verdana" w:hAnsi="Verdana"/>
                <w:b/>
                <w:sz w:val="24"/>
                <w:szCs w:val="24"/>
              </w:rPr>
            </w:pPr>
            <w:r w:rsidRPr="00BA1AF1">
              <w:rPr>
                <w:rFonts w:ascii="Verdana" w:hAnsi="Verdana"/>
                <w:b/>
                <w:sz w:val="24"/>
                <w:szCs w:val="24"/>
              </w:rPr>
              <w:t>AGENDA ITEM</w:t>
            </w:r>
          </w:p>
        </w:tc>
      </w:tr>
      <w:tr w:rsidR="00BA1AF1" w:rsidTr="00BA1AF1">
        <w:trPr>
          <w:cantSplit/>
          <w:trHeight w:val="563"/>
        </w:trPr>
        <w:tc>
          <w:tcPr>
            <w:tcW w:w="3115" w:type="dxa"/>
            <w:vAlign w:val="center"/>
          </w:tcPr>
          <w:p w:rsidR="00BA1AF1" w:rsidRPr="00BA1AF1" w:rsidRDefault="00D476CF" w:rsidP="00BA1AF1">
            <w:pPr>
              <w:jc w:val="center"/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3.3</w:t>
            </w:r>
          </w:p>
        </w:tc>
      </w:tr>
    </w:tbl>
    <w:p w:rsidR="00BA1AF1" w:rsidRPr="00BA1AF1" w:rsidRDefault="00BA1AF1">
      <w:pPr>
        <w:rPr>
          <w:sz w:val="2"/>
          <w:szCs w:val="2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2338B8" w:rsidRPr="00E23B12" w:rsidTr="005E14D3">
        <w:trPr>
          <w:trHeight w:val="826"/>
        </w:trPr>
        <w:tc>
          <w:tcPr>
            <w:tcW w:w="9634" w:type="dxa"/>
            <w:vAlign w:val="center"/>
          </w:tcPr>
          <w:p w:rsidR="002D02D2" w:rsidRPr="00E23B12" w:rsidRDefault="008508A8" w:rsidP="00E65705">
            <w:pPr>
              <w:jc w:val="center"/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>EMERGENCY AMBULANCE SERVICES COMMITTEE</w:t>
            </w:r>
            <w:r w:rsidR="00F20C96"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 xml:space="preserve"> (EASC)</w:t>
            </w:r>
          </w:p>
        </w:tc>
      </w:tr>
    </w:tbl>
    <w:p w:rsidR="002D02D2" w:rsidRPr="00E55D6E" w:rsidRDefault="002D02D2" w:rsidP="002D02D2">
      <w:pPr>
        <w:pStyle w:val="NoSpacing"/>
        <w:rPr>
          <w:rFonts w:ascii="Verdana" w:hAnsi="Verdana" w:cs="Arial"/>
          <w:b/>
          <w:color w:val="000000" w:themeColor="text1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2338B8" w:rsidRPr="00E23B12" w:rsidTr="005E14D3">
        <w:trPr>
          <w:trHeight w:val="714"/>
        </w:trPr>
        <w:tc>
          <w:tcPr>
            <w:tcW w:w="9634" w:type="dxa"/>
            <w:vAlign w:val="center"/>
          </w:tcPr>
          <w:p w:rsidR="001D08F5" w:rsidRPr="00D476CF" w:rsidRDefault="00544325" w:rsidP="00577535">
            <w:pPr>
              <w:jc w:val="center"/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</w:pPr>
            <w:r w:rsidRPr="00D476CF">
              <w:rPr>
                <w:rStyle w:val="Style7"/>
                <w:rFonts w:ascii="Verdana" w:hAnsi="Verdana"/>
                <w:sz w:val="24"/>
                <w:szCs w:val="24"/>
              </w:rPr>
              <w:t xml:space="preserve">easc </w:t>
            </w:r>
            <w:r w:rsidR="00D476CF" w:rsidRPr="00D476CF">
              <w:rPr>
                <w:rStyle w:val="Style7"/>
                <w:rFonts w:ascii="Verdana" w:hAnsi="Verdana"/>
                <w:sz w:val="24"/>
                <w:szCs w:val="24"/>
              </w:rPr>
              <w:t>Strategic commis</w:t>
            </w:r>
            <w:r w:rsidR="00362AB8" w:rsidRPr="00D476CF">
              <w:rPr>
                <w:rStyle w:val="Style7"/>
                <w:rFonts w:ascii="Verdana" w:hAnsi="Verdana"/>
                <w:sz w:val="24"/>
                <w:szCs w:val="24"/>
              </w:rPr>
              <w:t>s</w:t>
            </w:r>
            <w:r w:rsidR="00D476CF" w:rsidRPr="00D476CF">
              <w:rPr>
                <w:rStyle w:val="Style7"/>
                <w:rFonts w:ascii="Verdana" w:hAnsi="Verdana"/>
                <w:sz w:val="24"/>
                <w:szCs w:val="24"/>
              </w:rPr>
              <w:t>I</w:t>
            </w:r>
            <w:r w:rsidR="00362AB8" w:rsidRPr="00D476CF">
              <w:rPr>
                <w:rStyle w:val="Style7"/>
                <w:rFonts w:ascii="Verdana" w:hAnsi="Verdana"/>
                <w:sz w:val="24"/>
                <w:szCs w:val="24"/>
              </w:rPr>
              <w:t>oning intentions</w:t>
            </w:r>
          </w:p>
        </w:tc>
      </w:tr>
    </w:tbl>
    <w:p w:rsidR="00577535" w:rsidRPr="00E55D6E" w:rsidRDefault="00577535" w:rsidP="00577535">
      <w:pPr>
        <w:pStyle w:val="NoSpacing"/>
        <w:rPr>
          <w:rFonts w:ascii="Verdana" w:hAnsi="Verdana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577535" w:rsidRPr="00E23B12" w:rsidTr="00344184">
        <w:trPr>
          <w:trHeight w:val="561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:rsidR="00577535" w:rsidRPr="00D476CF" w:rsidRDefault="00344184" w:rsidP="00344184">
            <w:pPr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D476CF">
              <w:rPr>
                <w:rFonts w:ascii="Verdana" w:hAnsi="Verdana" w:cs="Arial"/>
                <w:b/>
                <w:sz w:val="24"/>
                <w:szCs w:val="24"/>
              </w:rPr>
              <w:t>Date of meeting</w:t>
            </w:r>
          </w:p>
        </w:tc>
        <w:tc>
          <w:tcPr>
            <w:tcW w:w="5386" w:type="dxa"/>
            <w:vAlign w:val="center"/>
          </w:tcPr>
          <w:p w:rsidR="00577535" w:rsidRPr="00D476CF" w:rsidRDefault="00362AB8" w:rsidP="00081198">
            <w:pPr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D476CF">
              <w:rPr>
                <w:rStyle w:val="Style8"/>
                <w:rFonts w:ascii="Verdana" w:hAnsi="Verdana"/>
                <w:color w:val="000000" w:themeColor="text1"/>
              </w:rPr>
              <w:t>10/03/20</w:t>
            </w:r>
          </w:p>
        </w:tc>
      </w:tr>
    </w:tbl>
    <w:p w:rsidR="00861CE5" w:rsidRPr="00E55D6E" w:rsidRDefault="00861CE5" w:rsidP="002D02D2">
      <w:pPr>
        <w:pStyle w:val="NoSpacing"/>
        <w:rPr>
          <w:rFonts w:ascii="Verdana" w:hAnsi="Verdana" w:cs="Arial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380B51" w:rsidRPr="00E23B12" w:rsidTr="00344184">
        <w:trPr>
          <w:trHeight w:val="573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:rsidR="00380B51" w:rsidRPr="00E23B12" w:rsidRDefault="005A0836" w:rsidP="00577535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FOI Status</w:t>
            </w:r>
          </w:p>
        </w:tc>
        <w:tc>
          <w:tcPr>
            <w:tcW w:w="5386" w:type="dxa"/>
            <w:vAlign w:val="center"/>
          </w:tcPr>
          <w:sdt>
            <w:sdtPr>
              <w:rPr>
                <w:rStyle w:val="Style26"/>
                <w:rFonts w:ascii="Verdana" w:hAnsi="Verdana"/>
                <w:sz w:val="24"/>
                <w:szCs w:val="24"/>
              </w:rPr>
              <w:id w:val="1423769853"/>
              <w:placeholder>
                <w:docPart w:val="882AA176440447248DFCD83A09368470"/>
              </w:placeholder>
              <w15:color w:val="000000"/>
              <w:dropDownList>
                <w:listItem w:value="Choose an item."/>
                <w:listItem w:displayText="Open/Public" w:value="Open/Public"/>
                <w:listItem w:displayText="Closed/Private" w:value="Closed/Private"/>
              </w:dropDownList>
            </w:sdtPr>
            <w:sdtEndPr>
              <w:rPr>
                <w:rStyle w:val="Style26"/>
              </w:rPr>
            </w:sdtEndPr>
            <w:sdtContent>
              <w:p w:rsidR="00380B51" w:rsidRPr="00E23B12" w:rsidRDefault="00362AB8" w:rsidP="002338B8">
                <w:pPr>
                  <w:rPr>
                    <w:rFonts w:ascii="Verdana" w:hAnsi="Verdana" w:cs="Arial"/>
                    <w:color w:val="FF0000"/>
                    <w:sz w:val="24"/>
                    <w:szCs w:val="24"/>
                  </w:rPr>
                </w:pPr>
                <w:r>
                  <w:rPr>
                    <w:rStyle w:val="Style26"/>
                    <w:rFonts w:ascii="Verdana" w:hAnsi="Verdana"/>
                    <w:sz w:val="24"/>
                    <w:szCs w:val="24"/>
                  </w:rPr>
                  <w:t>Open/Public</w:t>
                </w:r>
              </w:p>
            </w:sdtContent>
          </w:sdt>
        </w:tc>
      </w:tr>
    </w:tbl>
    <w:p w:rsidR="00380B51" w:rsidRPr="00E55D6E" w:rsidRDefault="00380B51" w:rsidP="002D02D2">
      <w:pPr>
        <w:pStyle w:val="NoSpacing"/>
        <w:rPr>
          <w:rFonts w:ascii="Verdana" w:hAnsi="Verdana" w:cs="Arial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634623" w:rsidRPr="00E23B12" w:rsidTr="00344184">
        <w:trPr>
          <w:trHeight w:val="571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:rsidR="00634623" w:rsidRPr="00E23B12" w:rsidRDefault="00344184" w:rsidP="00344184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 xml:space="preserve">If </w:t>
            </w:r>
            <w:r>
              <w:rPr>
                <w:rFonts w:ascii="Verdana" w:hAnsi="Verdana" w:cs="Arial"/>
                <w:b/>
                <w:sz w:val="24"/>
                <w:szCs w:val="24"/>
              </w:rPr>
              <w:t xml:space="preserve">closed </w:t>
            </w:r>
            <w:r w:rsidRPr="00E23B12">
              <w:rPr>
                <w:rFonts w:ascii="Verdana" w:hAnsi="Verdana" w:cs="Arial"/>
                <w:b/>
                <w:sz w:val="24"/>
                <w:szCs w:val="24"/>
              </w:rPr>
              <w:t>please indicate reason</w:t>
            </w:r>
          </w:p>
        </w:tc>
        <w:sdt>
          <w:sdtPr>
            <w:rPr>
              <w:rStyle w:val="Style33"/>
              <w:rFonts w:ascii="Verdana" w:hAnsi="Verdana"/>
              <w:sz w:val="24"/>
              <w:szCs w:val="24"/>
            </w:rPr>
            <w:id w:val="-2062851013"/>
            <w:placeholder>
              <w:docPart w:val="2C3B4C51FFE445B4915B124E443903F8"/>
            </w:placeholder>
            <w:showingPlcHdr/>
            <w:dropDownList>
              <w:listItem w:value="Choose an item."/>
              <w:listItem w:displayText="Not Applicable - Public Report" w:value="Not Applicable - Public Report"/>
              <w:listItem w:displayText="Commercially Sensitive" w:value="Commercially Sensitive"/>
              <w:listItem w:displayText="Draft Status - Final Version will be Published in Public Domain" w:value="Draft Status - Final Version will be Published in Public Domain"/>
              <w:listItem w:displayText="Potentially Idenfiable / Sensitive Information" w:value="Potentially Idenfiable / Sensitive Information"/>
              <w:listItem w:displayText="Business Sensitive" w:value="Business Sensitive"/>
            </w:dropDownList>
          </w:sdtPr>
          <w:sdtEndPr>
            <w:rPr>
              <w:rStyle w:val="DefaultParagraphFont"/>
              <w:rFonts w:cs="Arial"/>
            </w:rPr>
          </w:sdtEndPr>
          <w:sdtContent>
            <w:tc>
              <w:tcPr>
                <w:tcW w:w="5386" w:type="dxa"/>
                <w:vAlign w:val="center"/>
              </w:tcPr>
              <w:p w:rsidR="00634623" w:rsidRPr="00E23B12" w:rsidRDefault="005A0836" w:rsidP="00634623">
                <w:pPr>
                  <w:pStyle w:val="NoSpacing"/>
                  <w:rPr>
                    <w:rFonts w:ascii="Verdana" w:hAnsi="Verdana" w:cs="Arial"/>
                    <w:sz w:val="24"/>
                    <w:szCs w:val="24"/>
                  </w:rPr>
                </w:pPr>
                <w:r w:rsidRPr="005A0836">
                  <w:rPr>
                    <w:rStyle w:val="PlaceholderText"/>
                    <w:rFonts w:ascii="Verdana" w:hAnsi="Verdana"/>
                    <w:sz w:val="24"/>
                    <w:szCs w:val="24"/>
                  </w:rPr>
                  <w:t>Choose an item.</w:t>
                </w:r>
              </w:p>
            </w:tc>
          </w:sdtContent>
        </w:sdt>
      </w:tr>
    </w:tbl>
    <w:p w:rsidR="00577535" w:rsidRPr="00E55D6E" w:rsidRDefault="00577535" w:rsidP="00577535">
      <w:pPr>
        <w:pStyle w:val="NoSpacing"/>
        <w:rPr>
          <w:rFonts w:ascii="Verdana" w:hAnsi="Verdana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2D02D2" w:rsidRPr="00E23B12" w:rsidTr="00344184">
        <w:trPr>
          <w:trHeight w:val="555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:rsidR="00861CE5" w:rsidRPr="00E23B12" w:rsidRDefault="00344184" w:rsidP="00577535">
            <w:pPr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Prepared by</w:t>
            </w:r>
          </w:p>
        </w:tc>
        <w:tc>
          <w:tcPr>
            <w:tcW w:w="5386" w:type="dxa"/>
            <w:vAlign w:val="center"/>
          </w:tcPr>
          <w:p w:rsidR="00747CDC" w:rsidRPr="00E23B12" w:rsidRDefault="00362AB8" w:rsidP="00F20C96">
            <w:pPr>
              <w:jc w:val="both"/>
              <w:rPr>
                <w:rFonts w:ascii="Verdana" w:hAnsi="Verdana" w:cs="Arial"/>
                <w:caps/>
                <w:color w:val="FF0000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 xml:space="preserve">James </w:t>
            </w:r>
            <w:proofErr w:type="spellStart"/>
            <w:r>
              <w:rPr>
                <w:rFonts w:ascii="Verdana" w:hAnsi="Verdana"/>
                <w:sz w:val="24"/>
                <w:szCs w:val="24"/>
              </w:rPr>
              <w:t>Rodaway</w:t>
            </w:r>
            <w:proofErr w:type="spellEnd"/>
            <w:r>
              <w:rPr>
                <w:rFonts w:ascii="Verdana" w:hAnsi="Verdana"/>
                <w:sz w:val="24"/>
                <w:szCs w:val="24"/>
              </w:rPr>
              <w:t xml:space="preserve"> Head of Commissioning &amp; Programme Management</w:t>
            </w:r>
          </w:p>
        </w:tc>
      </w:tr>
      <w:tr w:rsidR="003E2FB0" w:rsidRPr="00E23B12" w:rsidTr="00344184">
        <w:trPr>
          <w:trHeight w:val="549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:rsidR="00861CE5" w:rsidRPr="00E23B12" w:rsidRDefault="00344184" w:rsidP="005E14D3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5386" w:type="dxa"/>
            <w:vAlign w:val="center"/>
          </w:tcPr>
          <w:p w:rsidR="005E14D3" w:rsidRPr="00E23B12" w:rsidRDefault="00362AB8" w:rsidP="00F20C96">
            <w:pPr>
              <w:jc w:val="both"/>
              <w:rPr>
                <w:rFonts w:ascii="Verdana" w:hAnsi="Verdana"/>
                <w:color w:val="FF0000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 xml:space="preserve">James </w:t>
            </w:r>
            <w:proofErr w:type="spellStart"/>
            <w:r>
              <w:rPr>
                <w:rFonts w:ascii="Verdana" w:hAnsi="Verdana"/>
                <w:sz w:val="24"/>
                <w:szCs w:val="24"/>
              </w:rPr>
              <w:t>Rodaway</w:t>
            </w:r>
            <w:proofErr w:type="spellEnd"/>
            <w:r>
              <w:rPr>
                <w:rFonts w:ascii="Verdana" w:hAnsi="Verdana"/>
                <w:sz w:val="24"/>
                <w:szCs w:val="24"/>
              </w:rPr>
              <w:t xml:space="preserve"> Head of Commissioning &amp; Programme Management</w:t>
            </w:r>
          </w:p>
        </w:tc>
      </w:tr>
      <w:tr w:rsidR="002D02D2" w:rsidRPr="00E23B12" w:rsidTr="00344184">
        <w:trPr>
          <w:trHeight w:val="627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:rsidR="002D02D2" w:rsidRPr="00E23B12" w:rsidRDefault="005A0836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Approving Executive S</w:t>
            </w:r>
            <w:r w:rsidR="00344184">
              <w:rPr>
                <w:rFonts w:ascii="Verdana" w:hAnsi="Verdana" w:cs="Arial"/>
                <w:b/>
                <w:sz w:val="24"/>
                <w:szCs w:val="24"/>
              </w:rPr>
              <w:t>ponsor</w:t>
            </w:r>
          </w:p>
        </w:tc>
        <w:tc>
          <w:tcPr>
            <w:tcW w:w="5386" w:type="dxa"/>
            <w:vAlign w:val="center"/>
          </w:tcPr>
          <w:sdt>
            <w:sdtPr>
              <w:rPr>
                <w:rStyle w:val="Style19"/>
                <w:rFonts w:ascii="Verdana" w:hAnsi="Verdana"/>
                <w:sz w:val="24"/>
                <w:szCs w:val="24"/>
              </w:rPr>
              <w:id w:val="-887480898"/>
              <w:placeholder>
                <w:docPart w:val="05191354A42D424C9EF80B89A3E0F41D"/>
              </w:placeholder>
              <w:dropDownList>
                <w:listItem w:value="Choose an item."/>
                <w:listItem w:displayText="Chief Ambulance Services Commissioner" w:value="Chief Ambulance Services Commissioner"/>
                <w:listItem w:displayText="Director, National Collaborative Commissioning" w:value="Director, National Collaborative Commissioning"/>
                <w:listItem w:displayText="Director of Nursing, Quality and Performance" w:value="Director of Nursing, Quality and Performance"/>
                <w:listItem w:displayText="Director of Corporate Services NCCU" w:value="Director of Corporate Services NCCU"/>
                <w:listItem w:displayText="WAST Chief Executive" w:value="WAST Chief Executive"/>
                <w:listItem w:displayText="WAST Director of Planning " w:value="WAST Director of Planning "/>
                <w:listItem w:displayText="EMRTS Director" w:value="EMRTS Director"/>
                <w:listItem w:displayText="NEPTS Assistant Director" w:value="NEPTS Assistant Director"/>
                <w:listItem w:displayText="Committee Secretary EASC" w:value="Committee Secretary EASC"/>
              </w:dropDownList>
            </w:sdtPr>
            <w:sdtEndPr>
              <w:rPr>
                <w:rStyle w:val="Style19"/>
              </w:rPr>
            </w:sdtEndPr>
            <w:sdtContent>
              <w:p w:rsidR="003E2FB0" w:rsidRPr="00E23B12" w:rsidRDefault="00D476CF" w:rsidP="00577535">
                <w:pPr>
                  <w:rPr>
                    <w:rFonts w:ascii="Verdana" w:hAnsi="Verdana"/>
                    <w:caps/>
                    <w:color w:val="FF0000"/>
                    <w:sz w:val="24"/>
                    <w:szCs w:val="24"/>
                  </w:rPr>
                </w:pPr>
                <w:r>
                  <w:rPr>
                    <w:rStyle w:val="Style19"/>
                    <w:rFonts w:ascii="Verdana" w:hAnsi="Verdana"/>
                    <w:sz w:val="24"/>
                    <w:szCs w:val="24"/>
                  </w:rPr>
                  <w:t>Chief Ambulance Services Commissioner</w:t>
                </w:r>
              </w:p>
            </w:sdtContent>
          </w:sdt>
        </w:tc>
      </w:tr>
    </w:tbl>
    <w:p w:rsidR="002D02D2" w:rsidRPr="00E55D6E" w:rsidRDefault="002D02D2" w:rsidP="003E43AD">
      <w:pPr>
        <w:pStyle w:val="NoSpacing"/>
        <w:rPr>
          <w:rFonts w:ascii="Verdana" w:hAnsi="Verdana" w:cs="Arial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612035" w:rsidRPr="00E23B12" w:rsidTr="00344184">
        <w:trPr>
          <w:trHeight w:val="669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:rsidR="003E43AD" w:rsidRPr="00E23B12" w:rsidRDefault="00344184" w:rsidP="000A14E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Report purpose</w:t>
            </w:r>
          </w:p>
        </w:tc>
        <w:sdt>
          <w:sdtPr>
            <w:rPr>
              <w:rStyle w:val="Style17"/>
              <w:rFonts w:ascii="Verdana" w:hAnsi="Verdana"/>
              <w:sz w:val="24"/>
              <w:szCs w:val="24"/>
            </w:rPr>
            <w:id w:val="2104064095"/>
            <w:placeholder>
              <w:docPart w:val="6CF945F1F1CA4199BE4A95B2EFCD4A66"/>
            </w:placeholder>
            <w:dropDownList>
              <w:listItem w:value="Choose an item."/>
              <w:listItem w:displayText="FOR APPROVAL" w:value="FOR APPROVAL"/>
              <w:listItem w:displayText="ENDORSE FOR EASC APPROVAL" w:value="ENDORSE FOR EASC APPROVAL"/>
              <w:listItem w:displayText="FOR NOTING" w:value="FOR NOTING"/>
              <w:listItem w:displayText="FOR DISCUSSION / REVIEW " w:value="FOR DISCUSSION / REVIEW "/>
              <w:listItem w:displayText="ENDORSE FOR ONWARD APPROVAL BY HEALTH BOARDS" w:value="ENDORSE FOR ONWARD APPROVAL BY HEALTH BOARDS"/>
            </w:dropDownList>
          </w:sdtPr>
          <w:sdtEndPr>
            <w:rPr>
              <w:rStyle w:val="DefaultParagraphFont"/>
              <w:rFonts w:cs="Arial"/>
              <w:caps w:val="0"/>
              <w:color w:val="FF0000"/>
            </w:rPr>
          </w:sdtEndPr>
          <w:sdtContent>
            <w:tc>
              <w:tcPr>
                <w:tcW w:w="5386" w:type="dxa"/>
                <w:vAlign w:val="center"/>
              </w:tcPr>
              <w:p w:rsidR="00EA7C24" w:rsidRPr="00E23B12" w:rsidRDefault="00F20C96" w:rsidP="000A14EC">
                <w:pPr>
                  <w:rPr>
                    <w:rFonts w:ascii="Verdana" w:hAnsi="Verdana" w:cs="Arial"/>
                    <w:color w:val="FF0000"/>
                    <w:sz w:val="24"/>
                    <w:szCs w:val="24"/>
                  </w:rPr>
                </w:pPr>
                <w:r>
                  <w:rPr>
                    <w:rStyle w:val="Style17"/>
                    <w:rFonts w:ascii="Verdana" w:hAnsi="Verdana"/>
                    <w:sz w:val="24"/>
                    <w:szCs w:val="24"/>
                  </w:rPr>
                  <w:t xml:space="preserve">FOR DISCUSSION / REVIEW </w:t>
                </w:r>
              </w:p>
            </w:tc>
          </w:sdtContent>
        </w:sdt>
      </w:tr>
    </w:tbl>
    <w:p w:rsidR="00344184" w:rsidRPr="00E55D6E" w:rsidRDefault="00344184" w:rsidP="003E43AD">
      <w:pPr>
        <w:pStyle w:val="NoSpacing"/>
        <w:rPr>
          <w:rFonts w:ascii="Verdana" w:hAnsi="Verdana" w:cs="Arial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344"/>
        <w:gridCol w:w="1944"/>
        <w:gridCol w:w="3346"/>
      </w:tblGrid>
      <w:tr w:rsidR="003E43AD" w:rsidRPr="00E23B12" w:rsidTr="00E55D6E">
        <w:trPr>
          <w:trHeight w:val="467"/>
        </w:trPr>
        <w:tc>
          <w:tcPr>
            <w:tcW w:w="9634" w:type="dxa"/>
            <w:gridSpan w:val="3"/>
            <w:shd w:val="clear" w:color="auto" w:fill="F2F2F2" w:themeFill="background1" w:themeFillShade="F2"/>
            <w:vAlign w:val="center"/>
          </w:tcPr>
          <w:p w:rsidR="003E2FB0" w:rsidRPr="00E23B12" w:rsidRDefault="0083034D" w:rsidP="00E55D6E">
            <w:pPr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 xml:space="preserve">Engagement (internal/external) undertaken to date (including receipt/consideration at </w:t>
            </w:r>
            <w:r w:rsidR="00344184" w:rsidRPr="00E23B12">
              <w:rPr>
                <w:rFonts w:ascii="Verdana" w:hAnsi="Verdana" w:cs="Arial"/>
                <w:b/>
                <w:sz w:val="24"/>
                <w:szCs w:val="24"/>
              </w:rPr>
              <w:t>Committee/group</w:t>
            </w:r>
            <w:r>
              <w:rPr>
                <w:rFonts w:ascii="Verdana" w:hAnsi="Verdana" w:cs="Arial"/>
                <w:b/>
                <w:sz w:val="24"/>
                <w:szCs w:val="24"/>
              </w:rPr>
              <w:t xml:space="preserve">) </w:t>
            </w:r>
          </w:p>
        </w:tc>
      </w:tr>
      <w:tr w:rsidR="003E43AD" w:rsidRPr="00E23B12" w:rsidTr="00F20C96">
        <w:trPr>
          <w:trHeight w:val="404"/>
        </w:trPr>
        <w:tc>
          <w:tcPr>
            <w:tcW w:w="4344" w:type="dxa"/>
            <w:shd w:val="clear" w:color="auto" w:fill="F2F2F2" w:themeFill="background1" w:themeFillShade="F2"/>
            <w:vAlign w:val="center"/>
          </w:tcPr>
          <w:p w:rsidR="003E43AD" w:rsidRPr="00E23B12" w:rsidRDefault="0083034D" w:rsidP="00577535">
            <w:pPr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Committee/</w:t>
            </w:r>
            <w:r w:rsidR="00344184" w:rsidRPr="00E23B12">
              <w:rPr>
                <w:rFonts w:ascii="Verdana" w:hAnsi="Verdana" w:cs="Arial"/>
                <w:b/>
                <w:sz w:val="24"/>
                <w:szCs w:val="24"/>
              </w:rPr>
              <w:t>Group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/Individuals</w:t>
            </w:r>
          </w:p>
        </w:tc>
        <w:tc>
          <w:tcPr>
            <w:tcW w:w="1944" w:type="dxa"/>
            <w:shd w:val="clear" w:color="auto" w:fill="F2F2F2" w:themeFill="background1" w:themeFillShade="F2"/>
            <w:vAlign w:val="center"/>
          </w:tcPr>
          <w:p w:rsidR="003E43AD" w:rsidRPr="00E23B12" w:rsidRDefault="00344184" w:rsidP="00577535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Date</w:t>
            </w:r>
          </w:p>
        </w:tc>
        <w:tc>
          <w:tcPr>
            <w:tcW w:w="3346" w:type="dxa"/>
            <w:shd w:val="clear" w:color="auto" w:fill="F2F2F2" w:themeFill="background1" w:themeFillShade="F2"/>
            <w:vAlign w:val="center"/>
          </w:tcPr>
          <w:p w:rsidR="003E2FB0" w:rsidRPr="00E23B12" w:rsidRDefault="00344184" w:rsidP="00577535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Outcome</w:t>
            </w:r>
          </w:p>
        </w:tc>
      </w:tr>
    </w:tbl>
    <w:p w:rsidR="004B1B0B" w:rsidRPr="00E55D6E" w:rsidRDefault="004B1B0B" w:rsidP="00345EE2">
      <w:pPr>
        <w:pStyle w:val="NoSpacing"/>
        <w:rPr>
          <w:rFonts w:ascii="Verdana" w:hAnsi="Verdana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1696"/>
        <w:gridCol w:w="7938"/>
      </w:tblGrid>
      <w:tr w:rsidR="00577535" w:rsidRPr="00E23B12" w:rsidTr="00E55D6E">
        <w:trPr>
          <w:trHeight w:val="264"/>
        </w:trPr>
        <w:tc>
          <w:tcPr>
            <w:tcW w:w="9634" w:type="dxa"/>
            <w:gridSpan w:val="2"/>
            <w:shd w:val="clear" w:color="auto" w:fill="F2F2F2" w:themeFill="background1" w:themeFillShade="F2"/>
            <w:vAlign w:val="center"/>
          </w:tcPr>
          <w:p w:rsidR="00577535" w:rsidRPr="00E23B12" w:rsidRDefault="00577535" w:rsidP="00577535">
            <w:pPr>
              <w:rPr>
                <w:rFonts w:ascii="Verdana" w:hAnsi="Verdana" w:cs="Arial"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ACRONYMS</w:t>
            </w:r>
          </w:p>
        </w:tc>
      </w:tr>
      <w:tr w:rsidR="003F62AA" w:rsidRPr="00E23B12" w:rsidTr="003F62AA">
        <w:trPr>
          <w:trHeight w:val="133"/>
        </w:trPr>
        <w:tc>
          <w:tcPr>
            <w:tcW w:w="1696" w:type="dxa"/>
            <w:shd w:val="clear" w:color="auto" w:fill="FFFFFF" w:themeFill="background1"/>
          </w:tcPr>
          <w:p w:rsidR="003F62AA" w:rsidRDefault="003F62AA" w:rsidP="00F20C96">
            <w:pPr>
              <w:rPr>
                <w:rFonts w:ascii="Verdana" w:hAnsi="Verdana" w:cs="Arial"/>
                <w:sz w:val="24"/>
                <w:szCs w:val="24"/>
              </w:rPr>
            </w:pPr>
            <w:r w:rsidRPr="003F62AA">
              <w:rPr>
                <w:rFonts w:ascii="Verdana" w:hAnsi="Verdana" w:cs="Arial"/>
                <w:sz w:val="24"/>
                <w:szCs w:val="24"/>
              </w:rPr>
              <w:t>EMRTS</w:t>
            </w:r>
          </w:p>
        </w:tc>
        <w:tc>
          <w:tcPr>
            <w:tcW w:w="7938" w:type="dxa"/>
          </w:tcPr>
          <w:p w:rsidR="003F62AA" w:rsidRDefault="003F62AA" w:rsidP="00F20C96">
            <w:pPr>
              <w:rPr>
                <w:rFonts w:ascii="Verdana" w:hAnsi="Verdana" w:cs="Arial"/>
                <w:sz w:val="24"/>
                <w:szCs w:val="24"/>
              </w:rPr>
            </w:pPr>
            <w:r w:rsidRPr="003F62AA">
              <w:rPr>
                <w:rFonts w:ascii="Verdana" w:hAnsi="Verdana" w:cs="Arial"/>
                <w:sz w:val="24"/>
                <w:szCs w:val="24"/>
              </w:rPr>
              <w:t xml:space="preserve">Emergency Medical Retrieval Transfer Services </w:t>
            </w:r>
          </w:p>
        </w:tc>
      </w:tr>
      <w:tr w:rsidR="003F62AA" w:rsidRPr="00E23B12" w:rsidTr="003F62AA">
        <w:trPr>
          <w:trHeight w:val="133"/>
        </w:trPr>
        <w:tc>
          <w:tcPr>
            <w:tcW w:w="1696" w:type="dxa"/>
            <w:shd w:val="clear" w:color="auto" w:fill="FFFFFF" w:themeFill="background1"/>
          </w:tcPr>
          <w:p w:rsidR="003F62AA" w:rsidRDefault="003F62AA" w:rsidP="00F20C96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EMS</w:t>
            </w:r>
          </w:p>
        </w:tc>
        <w:tc>
          <w:tcPr>
            <w:tcW w:w="7938" w:type="dxa"/>
          </w:tcPr>
          <w:p w:rsidR="003F62AA" w:rsidRDefault="003F62AA" w:rsidP="00F20C96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Emergency Medical Services</w:t>
            </w:r>
          </w:p>
        </w:tc>
      </w:tr>
      <w:tr w:rsidR="003F62AA" w:rsidRPr="00E23B12" w:rsidTr="003F62AA">
        <w:trPr>
          <w:trHeight w:val="133"/>
        </w:trPr>
        <w:tc>
          <w:tcPr>
            <w:tcW w:w="1696" w:type="dxa"/>
            <w:shd w:val="clear" w:color="auto" w:fill="FFFFFF" w:themeFill="background1"/>
          </w:tcPr>
          <w:p w:rsidR="003F62AA" w:rsidRPr="00E23B12" w:rsidRDefault="003F62AA" w:rsidP="00F20C96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IMTP</w:t>
            </w:r>
          </w:p>
        </w:tc>
        <w:tc>
          <w:tcPr>
            <w:tcW w:w="7938" w:type="dxa"/>
          </w:tcPr>
          <w:p w:rsidR="003F62AA" w:rsidRPr="00E23B12" w:rsidRDefault="003F62AA" w:rsidP="00F20C96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Integrated Medium Term Plan</w:t>
            </w:r>
          </w:p>
        </w:tc>
      </w:tr>
      <w:tr w:rsidR="003F62AA" w:rsidRPr="00E23B12" w:rsidTr="003F62AA">
        <w:trPr>
          <w:trHeight w:val="133"/>
        </w:trPr>
        <w:tc>
          <w:tcPr>
            <w:tcW w:w="1696" w:type="dxa"/>
            <w:shd w:val="clear" w:color="auto" w:fill="FFFFFF" w:themeFill="background1"/>
          </w:tcPr>
          <w:p w:rsidR="003F62AA" w:rsidRDefault="003F62AA" w:rsidP="00F20C96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NCCU</w:t>
            </w:r>
          </w:p>
        </w:tc>
        <w:tc>
          <w:tcPr>
            <w:tcW w:w="7938" w:type="dxa"/>
          </w:tcPr>
          <w:p w:rsidR="003F62AA" w:rsidRDefault="003F62AA" w:rsidP="00F20C96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National Collaborative Commissioning Unit</w:t>
            </w:r>
          </w:p>
        </w:tc>
      </w:tr>
      <w:tr w:rsidR="003F62AA" w:rsidRPr="00E23B12" w:rsidTr="003F62AA">
        <w:trPr>
          <w:trHeight w:val="133"/>
        </w:trPr>
        <w:tc>
          <w:tcPr>
            <w:tcW w:w="1696" w:type="dxa"/>
            <w:shd w:val="clear" w:color="auto" w:fill="FFFFFF" w:themeFill="background1"/>
          </w:tcPr>
          <w:p w:rsidR="003F62AA" w:rsidRDefault="003F62AA" w:rsidP="00F20C96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NEPTS</w:t>
            </w:r>
          </w:p>
        </w:tc>
        <w:tc>
          <w:tcPr>
            <w:tcW w:w="7938" w:type="dxa"/>
          </w:tcPr>
          <w:p w:rsidR="003F62AA" w:rsidRDefault="003F62AA" w:rsidP="00F20C96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Non-Emergency Patient Transport Service</w:t>
            </w:r>
          </w:p>
        </w:tc>
      </w:tr>
      <w:tr w:rsidR="003F62AA" w:rsidRPr="00E23B12" w:rsidTr="003F62AA">
        <w:trPr>
          <w:trHeight w:val="133"/>
        </w:trPr>
        <w:tc>
          <w:tcPr>
            <w:tcW w:w="1696" w:type="dxa"/>
            <w:shd w:val="clear" w:color="auto" w:fill="FFFFFF" w:themeFill="background1"/>
          </w:tcPr>
          <w:p w:rsidR="003F62AA" w:rsidRDefault="003F62AA" w:rsidP="00F20C96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NEPTS DAG</w:t>
            </w:r>
          </w:p>
        </w:tc>
        <w:tc>
          <w:tcPr>
            <w:tcW w:w="7938" w:type="dxa"/>
          </w:tcPr>
          <w:p w:rsidR="003F62AA" w:rsidRDefault="003F62AA" w:rsidP="00F20C96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Non-Emergency Patient Transport Service Delivery Assurance Group </w:t>
            </w:r>
          </w:p>
        </w:tc>
      </w:tr>
      <w:tr w:rsidR="003F62AA" w:rsidRPr="00E23B12" w:rsidTr="003F62AA">
        <w:trPr>
          <w:trHeight w:val="133"/>
        </w:trPr>
        <w:tc>
          <w:tcPr>
            <w:tcW w:w="1696" w:type="dxa"/>
            <w:shd w:val="clear" w:color="auto" w:fill="FFFFFF" w:themeFill="background1"/>
          </w:tcPr>
          <w:p w:rsidR="003F62AA" w:rsidRDefault="003F62AA" w:rsidP="00F20C96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WAST</w:t>
            </w:r>
          </w:p>
        </w:tc>
        <w:tc>
          <w:tcPr>
            <w:tcW w:w="7938" w:type="dxa"/>
          </w:tcPr>
          <w:p w:rsidR="003F62AA" w:rsidRDefault="003F62AA" w:rsidP="00F20C96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Welsh Ambulance Services NHS Trust</w:t>
            </w:r>
          </w:p>
        </w:tc>
      </w:tr>
    </w:tbl>
    <w:p w:rsidR="00E55D6E" w:rsidRDefault="00E55D6E" w:rsidP="00E55D6E">
      <w:pPr>
        <w:pStyle w:val="ListParagraph"/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:rsidR="0046591B" w:rsidRDefault="0046591B">
      <w:pPr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br w:type="page"/>
      </w:r>
    </w:p>
    <w:p w:rsidR="006A7DA6" w:rsidRPr="00E23B12" w:rsidRDefault="006A7DA6" w:rsidP="00344184">
      <w:pPr>
        <w:pStyle w:val="ListParagraph"/>
        <w:numPr>
          <w:ilvl w:val="0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E23B12">
        <w:rPr>
          <w:rFonts w:ascii="Verdana" w:hAnsi="Verdana" w:cs="Arial"/>
          <w:b/>
          <w:sz w:val="24"/>
          <w:szCs w:val="24"/>
        </w:rPr>
        <w:lastRenderedPageBreak/>
        <w:tab/>
        <w:t>SITUATION/BACKGROUND</w:t>
      </w:r>
    </w:p>
    <w:p w:rsidR="006A7DA6" w:rsidRPr="00E23B12" w:rsidRDefault="006A7DA6" w:rsidP="00344184">
      <w:pPr>
        <w:pStyle w:val="ListParagraph"/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:rsidR="003F62AA" w:rsidRDefault="00362AB8" w:rsidP="003F62AA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3F62AA">
        <w:rPr>
          <w:rFonts w:ascii="Verdana" w:hAnsi="Verdana" w:cs="Arial"/>
          <w:sz w:val="24"/>
          <w:szCs w:val="24"/>
        </w:rPr>
        <w:t>The</w:t>
      </w:r>
      <w:r w:rsidR="0046591B" w:rsidRPr="003F62AA">
        <w:rPr>
          <w:rFonts w:ascii="Verdana" w:hAnsi="Verdana" w:cs="Arial"/>
          <w:sz w:val="24"/>
          <w:szCs w:val="24"/>
        </w:rPr>
        <w:t xml:space="preserve"> approved </w:t>
      </w:r>
      <w:r w:rsidRPr="003F62AA">
        <w:rPr>
          <w:rFonts w:ascii="Verdana" w:hAnsi="Verdana" w:cs="Arial"/>
          <w:sz w:val="24"/>
          <w:szCs w:val="24"/>
        </w:rPr>
        <w:t>Emergency Ambulance</w:t>
      </w:r>
      <w:r w:rsidR="0046591B" w:rsidRPr="003F62AA">
        <w:rPr>
          <w:rFonts w:ascii="Verdana" w:hAnsi="Verdana" w:cs="Arial"/>
          <w:sz w:val="24"/>
          <w:szCs w:val="24"/>
        </w:rPr>
        <w:t xml:space="preserve"> Services Committee (</w:t>
      </w:r>
      <w:r w:rsidRPr="003F62AA">
        <w:rPr>
          <w:rFonts w:ascii="Verdana" w:hAnsi="Verdana" w:cs="Arial"/>
          <w:sz w:val="24"/>
          <w:szCs w:val="24"/>
        </w:rPr>
        <w:t>EASC</w:t>
      </w:r>
      <w:r w:rsidR="0046591B" w:rsidRPr="003F62AA">
        <w:rPr>
          <w:rFonts w:ascii="Verdana" w:hAnsi="Verdana" w:cs="Arial"/>
          <w:sz w:val="24"/>
          <w:szCs w:val="24"/>
        </w:rPr>
        <w:t>)</w:t>
      </w:r>
      <w:r w:rsidRPr="003F62AA">
        <w:rPr>
          <w:rFonts w:ascii="Verdana" w:hAnsi="Verdana" w:cs="Arial"/>
          <w:sz w:val="24"/>
          <w:szCs w:val="24"/>
        </w:rPr>
        <w:t xml:space="preserve"> IMTP 2019/22 </w:t>
      </w:r>
      <w:r w:rsidR="0046591B" w:rsidRPr="003F62AA">
        <w:rPr>
          <w:rFonts w:ascii="Verdana" w:hAnsi="Verdana" w:cs="Arial"/>
          <w:sz w:val="24"/>
          <w:szCs w:val="24"/>
        </w:rPr>
        <w:t xml:space="preserve">contained an action to develop an EASC </w:t>
      </w:r>
      <w:r w:rsidRPr="003F62AA">
        <w:rPr>
          <w:rFonts w:ascii="Verdana" w:hAnsi="Verdana" w:cs="Arial"/>
          <w:sz w:val="24"/>
          <w:szCs w:val="24"/>
        </w:rPr>
        <w:t>strat</w:t>
      </w:r>
      <w:r w:rsidR="0046591B" w:rsidRPr="003F62AA">
        <w:rPr>
          <w:rFonts w:ascii="Verdana" w:hAnsi="Verdana" w:cs="Arial"/>
          <w:sz w:val="24"/>
          <w:szCs w:val="24"/>
        </w:rPr>
        <w:t>egic commissioning plan</w:t>
      </w:r>
      <w:r w:rsidR="00505032">
        <w:rPr>
          <w:rFonts w:ascii="Verdana" w:hAnsi="Verdana" w:cs="Arial"/>
          <w:sz w:val="24"/>
          <w:szCs w:val="24"/>
        </w:rPr>
        <w:t xml:space="preserve"> </w:t>
      </w:r>
      <w:bookmarkStart w:id="0" w:name="_GoBack"/>
      <w:r w:rsidR="00505032" w:rsidRPr="00505032">
        <w:rPr>
          <w:rFonts w:ascii="Verdana" w:hAnsi="Verdana" w:cs="Arial"/>
          <w:b/>
          <w:sz w:val="24"/>
          <w:szCs w:val="24"/>
        </w:rPr>
        <w:t>Appendix 1</w:t>
      </w:r>
      <w:bookmarkEnd w:id="0"/>
      <w:r w:rsidRPr="003F62AA">
        <w:rPr>
          <w:rFonts w:ascii="Verdana" w:hAnsi="Verdana" w:cs="Arial"/>
          <w:sz w:val="24"/>
          <w:szCs w:val="24"/>
        </w:rPr>
        <w:t>.</w:t>
      </w:r>
    </w:p>
    <w:p w:rsidR="0046591B" w:rsidRPr="003F62AA" w:rsidRDefault="0046591B" w:rsidP="003F62AA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3F62AA">
        <w:rPr>
          <w:rFonts w:ascii="Verdana" w:hAnsi="Verdana" w:cs="Arial"/>
          <w:sz w:val="24"/>
          <w:szCs w:val="24"/>
        </w:rPr>
        <w:t xml:space="preserve">The intention behind the strategic commissioning plan was to: </w:t>
      </w:r>
    </w:p>
    <w:p w:rsidR="006D1EB0" w:rsidRPr="0046591B" w:rsidRDefault="00F20C96" w:rsidP="006D1EB0">
      <w:pPr>
        <w:pStyle w:val="ListParagraph"/>
        <w:numPr>
          <w:ilvl w:val="0"/>
          <w:numId w:val="4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Develop EASCs</w:t>
      </w:r>
      <w:r w:rsidR="006D1EB0" w:rsidRPr="0046591B">
        <w:rPr>
          <w:rFonts w:ascii="Verdana" w:hAnsi="Verdana" w:cs="Arial"/>
          <w:sz w:val="24"/>
          <w:szCs w:val="24"/>
        </w:rPr>
        <w:t xml:space="preserve"> strategic planning influence across NHS Wales.</w:t>
      </w:r>
    </w:p>
    <w:p w:rsidR="004A4CEA" w:rsidRPr="004A4CEA" w:rsidRDefault="0046591B" w:rsidP="004A4CEA">
      <w:pPr>
        <w:pStyle w:val="ListParagraph"/>
        <w:numPr>
          <w:ilvl w:val="0"/>
          <w:numId w:val="4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Enable EASC Commissioned Services to define their contribution to </w:t>
      </w:r>
      <w:r w:rsidRPr="0046591B">
        <w:rPr>
          <w:rFonts w:ascii="Verdana" w:hAnsi="Verdana" w:cs="Arial"/>
          <w:sz w:val="24"/>
          <w:szCs w:val="24"/>
        </w:rPr>
        <w:t>deliver</w:t>
      </w:r>
      <w:r>
        <w:rPr>
          <w:rFonts w:ascii="Verdana" w:hAnsi="Verdana" w:cs="Arial"/>
          <w:sz w:val="24"/>
          <w:szCs w:val="24"/>
        </w:rPr>
        <w:t xml:space="preserve">y of the Quadruple Aims of </w:t>
      </w:r>
      <w:r w:rsidR="00F20C96">
        <w:rPr>
          <w:rFonts w:ascii="Verdana" w:hAnsi="Verdana" w:cs="Arial"/>
          <w:sz w:val="24"/>
          <w:szCs w:val="24"/>
        </w:rPr>
        <w:t>‘A</w:t>
      </w:r>
      <w:r w:rsidRPr="0046591B">
        <w:rPr>
          <w:rFonts w:ascii="Verdana" w:hAnsi="Verdana" w:cs="Arial"/>
          <w:sz w:val="24"/>
          <w:szCs w:val="24"/>
        </w:rPr>
        <w:t xml:space="preserve"> Healthier Wale</w:t>
      </w:r>
      <w:r>
        <w:rPr>
          <w:rFonts w:ascii="Verdana" w:hAnsi="Verdana" w:cs="Arial"/>
          <w:sz w:val="24"/>
          <w:szCs w:val="24"/>
        </w:rPr>
        <w:t>s</w:t>
      </w:r>
      <w:r w:rsidR="00F20C96">
        <w:rPr>
          <w:rFonts w:ascii="Verdana" w:hAnsi="Verdana" w:cs="Arial"/>
          <w:sz w:val="24"/>
          <w:szCs w:val="24"/>
        </w:rPr>
        <w:t>’</w:t>
      </w:r>
      <w:r>
        <w:rPr>
          <w:rFonts w:ascii="Verdana" w:hAnsi="Verdana" w:cs="Arial"/>
          <w:sz w:val="24"/>
          <w:szCs w:val="24"/>
        </w:rPr>
        <w:t xml:space="preserve"> through the delivery of annual commissioning intentions</w:t>
      </w:r>
      <w:r w:rsidR="006D1EB0" w:rsidRPr="0046591B">
        <w:rPr>
          <w:rFonts w:ascii="Verdana" w:hAnsi="Verdana" w:cs="Arial"/>
          <w:sz w:val="24"/>
          <w:szCs w:val="24"/>
        </w:rPr>
        <w:t xml:space="preserve"> in collaboration with Welsh Ambulance Services NHS Trust (WAST)</w:t>
      </w:r>
      <w:r w:rsidR="004A4CEA">
        <w:rPr>
          <w:rFonts w:ascii="Verdana" w:hAnsi="Verdana" w:cs="Arial"/>
          <w:sz w:val="24"/>
          <w:szCs w:val="24"/>
        </w:rPr>
        <w:t>.</w:t>
      </w:r>
    </w:p>
    <w:p w:rsidR="004A4CEA" w:rsidRDefault="004A4CEA" w:rsidP="003F62AA">
      <w:pPr>
        <w:pStyle w:val="ListParagraph"/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The EASC strategic plan should align the WAST long term strategic framework for ambulance services in Wales and Health Board strategic plans.  </w:t>
      </w:r>
    </w:p>
    <w:p w:rsidR="004A4CEA" w:rsidRPr="003F62AA" w:rsidRDefault="004A4CEA" w:rsidP="003F62AA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3F62AA">
        <w:rPr>
          <w:rFonts w:ascii="Verdana" w:hAnsi="Verdana" w:cs="Arial"/>
          <w:sz w:val="24"/>
          <w:szCs w:val="24"/>
        </w:rPr>
        <w:t xml:space="preserve">The EASC Strategic Commissioning Plan will support the following: </w:t>
      </w:r>
    </w:p>
    <w:p w:rsidR="004A4CEA" w:rsidRDefault="004A4CEA" w:rsidP="004A4CEA">
      <w:pPr>
        <w:pStyle w:val="ListParagraph"/>
        <w:numPr>
          <w:ilvl w:val="0"/>
          <w:numId w:val="1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Delivery of Ministerial priorities and EASC Chair’s objectives on closer alignment between EASC and the National Programme for Unscheduled Care. </w:t>
      </w:r>
    </w:p>
    <w:p w:rsidR="004A4CEA" w:rsidRDefault="004A4CEA" w:rsidP="004A4CEA">
      <w:pPr>
        <w:pStyle w:val="ListParagraph"/>
        <w:numPr>
          <w:ilvl w:val="0"/>
          <w:numId w:val="1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Further developments and EASC Commissioned Services including: </w:t>
      </w:r>
    </w:p>
    <w:p w:rsidR="004A4CEA" w:rsidRDefault="004A4CEA" w:rsidP="004A4CEA">
      <w:pPr>
        <w:pStyle w:val="ListParagraph"/>
        <w:numPr>
          <w:ilvl w:val="0"/>
          <w:numId w:val="12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Ministerial Ambulance Availability Taskforce</w:t>
      </w:r>
    </w:p>
    <w:p w:rsidR="004A4CEA" w:rsidRDefault="004A4CEA" w:rsidP="004A4CEA">
      <w:pPr>
        <w:pStyle w:val="ListParagraph"/>
        <w:numPr>
          <w:ilvl w:val="0"/>
          <w:numId w:val="12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EMS &amp; NEPTS Demand &amp; Capacity Reviews</w:t>
      </w:r>
    </w:p>
    <w:p w:rsidR="004A4CEA" w:rsidRDefault="004A4CEA" w:rsidP="004A4CEA">
      <w:pPr>
        <w:pStyle w:val="ListParagraph"/>
        <w:numPr>
          <w:ilvl w:val="0"/>
          <w:numId w:val="12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National Transfer and Discharge Services including Critical Care Transport Services. </w:t>
      </w:r>
    </w:p>
    <w:p w:rsidR="006F5669" w:rsidRPr="006F5669" w:rsidRDefault="004A4CEA" w:rsidP="006F5669">
      <w:pPr>
        <w:pStyle w:val="ListParagraph"/>
        <w:numPr>
          <w:ilvl w:val="0"/>
          <w:numId w:val="12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WAST hosting 111 and the implications for EASC. </w:t>
      </w:r>
    </w:p>
    <w:p w:rsidR="004A4CEA" w:rsidRPr="007F0E1F" w:rsidRDefault="004A4CEA" w:rsidP="007F0E1F">
      <w:pPr>
        <w:pStyle w:val="ListParagraph"/>
        <w:numPr>
          <w:ilvl w:val="0"/>
          <w:numId w:val="1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The NCCU workforce, financial and digital delivery plans ensure sustainability of EASC Commissioning. </w:t>
      </w:r>
    </w:p>
    <w:p w:rsidR="0046591B" w:rsidRDefault="00E07F0D" w:rsidP="00E07F0D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At the EASC meeting in November 2019 the Committee agreed the approach and content of the 2020/21 Commissioning Intentions for Emergency Medical Services (EMS) &amp; Non-Emergency Patient Transport Services (NEPTS). </w:t>
      </w:r>
    </w:p>
    <w:p w:rsidR="00E07F0D" w:rsidRDefault="00E07F0D" w:rsidP="00E07F0D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The EMS &amp; NEPTS Commissioning Intentions linked the focus of each individual care standard to a quadrant within the Quadruple Aim. </w:t>
      </w:r>
    </w:p>
    <w:p w:rsidR="00E07F0D" w:rsidRDefault="00C86027" w:rsidP="00E07F0D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Guidance and an appendix and standard paragraph covering all EASC </w:t>
      </w:r>
      <w:r w:rsidR="00E07F0D">
        <w:rPr>
          <w:rFonts w:ascii="Verdana" w:hAnsi="Verdana" w:cs="Arial"/>
          <w:sz w:val="24"/>
          <w:szCs w:val="24"/>
        </w:rPr>
        <w:t xml:space="preserve">to support inclusion and completion of IMTPs </w:t>
      </w:r>
      <w:r>
        <w:rPr>
          <w:rFonts w:ascii="Verdana" w:hAnsi="Verdana" w:cs="Arial"/>
          <w:sz w:val="24"/>
          <w:szCs w:val="24"/>
        </w:rPr>
        <w:t xml:space="preserve">was issued by NCCU following the November EASC meeting. </w:t>
      </w:r>
    </w:p>
    <w:p w:rsidR="00C86027" w:rsidRDefault="00C86027" w:rsidP="00E07F0D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WAST have also provided their response in the form of an action plan to the 2020/21 Commissioning Intentions. The response was included in the EASC &amp; WAST 2020/23 IMTPs. </w:t>
      </w:r>
    </w:p>
    <w:p w:rsidR="00C86027" w:rsidRPr="00C86027" w:rsidRDefault="00C86027" w:rsidP="00C86027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NCCU and WAST are developing the delivery plan in response to the 2020/21 Commissioning Intentions. The deliver</w:t>
      </w:r>
      <w:r w:rsidR="00C61772">
        <w:rPr>
          <w:rFonts w:ascii="Verdana" w:hAnsi="Verdana" w:cs="Arial"/>
          <w:sz w:val="24"/>
          <w:szCs w:val="24"/>
        </w:rPr>
        <w:t>y</w:t>
      </w:r>
      <w:r>
        <w:rPr>
          <w:rFonts w:ascii="Verdana" w:hAnsi="Verdana" w:cs="Arial"/>
          <w:sz w:val="24"/>
          <w:szCs w:val="24"/>
        </w:rPr>
        <w:t xml:space="preserve"> plan and progress against the actions will be reported through the EASC Management Group and NEPTS Delivery Assurance Group (DAG). </w:t>
      </w:r>
    </w:p>
    <w:p w:rsidR="0046591B" w:rsidRPr="0046591B" w:rsidRDefault="0046591B" w:rsidP="0046591B">
      <w:p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:rsidR="006A7DA6" w:rsidRPr="00E23B12" w:rsidRDefault="005A0836" w:rsidP="00933C80">
      <w:pPr>
        <w:pStyle w:val="ListParagraph"/>
        <w:numPr>
          <w:ilvl w:val="0"/>
          <w:numId w:val="1"/>
        </w:numPr>
        <w:spacing w:after="0" w:line="240" w:lineRule="auto"/>
        <w:ind w:left="709" w:hanging="709"/>
        <w:jc w:val="both"/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lastRenderedPageBreak/>
        <w:t xml:space="preserve">SPECIFIC </w:t>
      </w:r>
      <w:r w:rsidR="006A7DA6" w:rsidRPr="00E23B12">
        <w:rPr>
          <w:rFonts w:ascii="Verdana" w:hAnsi="Verdana" w:cs="Arial"/>
          <w:b/>
          <w:sz w:val="24"/>
          <w:szCs w:val="24"/>
        </w:rPr>
        <w:t>MATTERS FOR CONSIDERATION</w:t>
      </w:r>
      <w:r>
        <w:rPr>
          <w:rFonts w:ascii="Verdana" w:hAnsi="Verdana" w:cs="Arial"/>
          <w:b/>
          <w:sz w:val="24"/>
          <w:szCs w:val="24"/>
        </w:rPr>
        <w:t xml:space="preserve"> BY THIS MEETING (ASSESSMENT) </w:t>
      </w:r>
    </w:p>
    <w:p w:rsidR="006A7DA6" w:rsidRPr="00E23B12" w:rsidRDefault="006A7DA6" w:rsidP="00344184">
      <w:pPr>
        <w:pStyle w:val="ListParagraph"/>
        <w:spacing w:after="0" w:line="240" w:lineRule="auto"/>
        <w:ind w:left="709"/>
        <w:rPr>
          <w:rFonts w:ascii="Verdana" w:hAnsi="Verdana" w:cs="Arial"/>
          <w:b/>
          <w:sz w:val="24"/>
          <w:szCs w:val="24"/>
        </w:rPr>
      </w:pPr>
    </w:p>
    <w:p w:rsidR="00ED6937" w:rsidRPr="006F5669" w:rsidRDefault="00ED6937" w:rsidP="00ED6937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To deliver the strategic commissioning capability, influence and plan for </w:t>
      </w:r>
      <w:r w:rsidRPr="00ED6937">
        <w:rPr>
          <w:rFonts w:ascii="Verdana" w:hAnsi="Verdana" w:cs="Arial"/>
          <w:sz w:val="24"/>
          <w:szCs w:val="24"/>
        </w:rPr>
        <w:t>EASC as described in the EASC IMTP the NCCU will develop enhanced assurance mechanisms for the work of EASC through completion of the following:</w:t>
      </w:r>
      <w:r>
        <w:rPr>
          <w:rFonts w:ascii="Verdana" w:hAnsi="Verdana" w:cs="Arial"/>
          <w:sz w:val="24"/>
          <w:szCs w:val="24"/>
        </w:rPr>
        <w:t xml:space="preserve"> </w:t>
      </w:r>
      <w:r w:rsidRPr="006F5669">
        <w:rPr>
          <w:rFonts w:ascii="Verdana" w:hAnsi="Verdana" w:cs="Arial"/>
          <w:sz w:val="24"/>
          <w:szCs w:val="24"/>
        </w:rPr>
        <w:t xml:space="preserve"> </w:t>
      </w:r>
    </w:p>
    <w:p w:rsidR="006F5669" w:rsidRDefault="006F5669" w:rsidP="003F62AA">
      <w:pPr>
        <w:pStyle w:val="ListParagraph"/>
        <w:numPr>
          <w:ilvl w:val="0"/>
          <w:numId w:val="13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Development of a detailed EASC delivery plan by NCCU.</w:t>
      </w:r>
    </w:p>
    <w:p w:rsidR="006F5669" w:rsidRDefault="006F5669" w:rsidP="003F62AA">
      <w:pPr>
        <w:pStyle w:val="ListParagraph"/>
        <w:numPr>
          <w:ilvl w:val="0"/>
          <w:numId w:val="13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Alignment between the EASC, WAST Health Board and National Programme plans.  </w:t>
      </w:r>
    </w:p>
    <w:p w:rsidR="00C61772" w:rsidRDefault="00C61772" w:rsidP="003F62AA">
      <w:pPr>
        <w:pStyle w:val="ListParagraph"/>
        <w:numPr>
          <w:ilvl w:val="0"/>
          <w:numId w:val="13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Implementation of the EASC Model Standing Orders &amp; Standing Financial Instructions. </w:t>
      </w:r>
    </w:p>
    <w:p w:rsidR="003246BF" w:rsidRDefault="006D1EB0" w:rsidP="003F62AA">
      <w:pPr>
        <w:pStyle w:val="ListParagraph"/>
        <w:numPr>
          <w:ilvl w:val="0"/>
          <w:numId w:val="13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Review of existing quality and delivery frameworks</w:t>
      </w:r>
      <w:r w:rsidR="003246BF">
        <w:rPr>
          <w:rFonts w:ascii="Verdana" w:hAnsi="Verdana" w:cs="Arial"/>
          <w:sz w:val="24"/>
          <w:szCs w:val="24"/>
        </w:rPr>
        <w:t xml:space="preserve"> commissioned by EASC</w:t>
      </w:r>
      <w:r w:rsidR="00C61772">
        <w:rPr>
          <w:rFonts w:ascii="Verdana" w:hAnsi="Verdana" w:cs="Arial"/>
          <w:sz w:val="24"/>
          <w:szCs w:val="24"/>
        </w:rPr>
        <w:t>:</w:t>
      </w:r>
    </w:p>
    <w:p w:rsidR="003246BF" w:rsidRDefault="003246BF" w:rsidP="003F62AA">
      <w:pPr>
        <w:pStyle w:val="ListParagraph"/>
        <w:numPr>
          <w:ilvl w:val="0"/>
          <w:numId w:val="14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Emergency Ambulance Services. </w:t>
      </w:r>
    </w:p>
    <w:p w:rsidR="003246BF" w:rsidRDefault="003246BF" w:rsidP="003F62AA">
      <w:pPr>
        <w:pStyle w:val="ListParagraph"/>
        <w:numPr>
          <w:ilvl w:val="0"/>
          <w:numId w:val="14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Non-Emergency Patient Transport Services</w:t>
      </w:r>
    </w:p>
    <w:p w:rsidR="006D1EB0" w:rsidRPr="003246BF" w:rsidRDefault="003246BF" w:rsidP="003F62AA">
      <w:pPr>
        <w:pStyle w:val="ListParagraph"/>
        <w:numPr>
          <w:ilvl w:val="0"/>
          <w:numId w:val="14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Emergency Medical Retrieval Transfer Services</w:t>
      </w:r>
      <w:r w:rsidR="006D1EB0" w:rsidRPr="003246BF">
        <w:rPr>
          <w:rFonts w:ascii="Verdana" w:hAnsi="Verdana" w:cs="Arial"/>
          <w:sz w:val="24"/>
          <w:szCs w:val="24"/>
        </w:rPr>
        <w:t xml:space="preserve"> </w:t>
      </w:r>
      <w:r w:rsidR="003F62AA">
        <w:rPr>
          <w:rFonts w:ascii="Verdana" w:hAnsi="Verdana" w:cs="Arial"/>
          <w:sz w:val="24"/>
          <w:szCs w:val="24"/>
        </w:rPr>
        <w:t>(EMRTS)</w:t>
      </w:r>
    </w:p>
    <w:p w:rsidR="006D1EB0" w:rsidRDefault="006D1EB0" w:rsidP="003F62AA">
      <w:pPr>
        <w:pStyle w:val="ListParagraph"/>
        <w:numPr>
          <w:ilvl w:val="0"/>
          <w:numId w:val="15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Audit delivery of care standards for EASC Commissioned Services. </w:t>
      </w:r>
    </w:p>
    <w:p w:rsidR="006D1EB0" w:rsidRDefault="005913A2" w:rsidP="003F62AA">
      <w:pPr>
        <w:pStyle w:val="ListParagraph"/>
        <w:numPr>
          <w:ilvl w:val="0"/>
          <w:numId w:val="15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Development of a q</w:t>
      </w:r>
      <w:r w:rsidR="006D1EB0">
        <w:rPr>
          <w:rFonts w:ascii="Verdana" w:hAnsi="Verdana" w:cs="Arial"/>
          <w:sz w:val="24"/>
          <w:szCs w:val="24"/>
        </w:rPr>
        <w:t>uality assurance and improvement mechanism for</w:t>
      </w:r>
      <w:r w:rsidR="00C61772">
        <w:rPr>
          <w:rFonts w:ascii="Verdana" w:hAnsi="Verdana" w:cs="Arial"/>
          <w:sz w:val="24"/>
          <w:szCs w:val="24"/>
        </w:rPr>
        <w:t>:</w:t>
      </w:r>
      <w:r w:rsidR="006D1EB0">
        <w:rPr>
          <w:rFonts w:ascii="Verdana" w:hAnsi="Verdana" w:cs="Arial"/>
          <w:sz w:val="24"/>
          <w:szCs w:val="24"/>
        </w:rPr>
        <w:t xml:space="preserve"> </w:t>
      </w:r>
    </w:p>
    <w:p w:rsidR="00C61772" w:rsidRDefault="00C61772" w:rsidP="003F62AA">
      <w:pPr>
        <w:pStyle w:val="ListParagraph"/>
        <w:numPr>
          <w:ilvl w:val="0"/>
          <w:numId w:val="16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Emergency Ambulance Services. </w:t>
      </w:r>
    </w:p>
    <w:p w:rsidR="00C61772" w:rsidRDefault="00C61772" w:rsidP="003F62AA">
      <w:pPr>
        <w:pStyle w:val="ListParagraph"/>
        <w:numPr>
          <w:ilvl w:val="0"/>
          <w:numId w:val="16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Non-Emergency Patient Transport Services</w:t>
      </w:r>
    </w:p>
    <w:p w:rsidR="00C61772" w:rsidRPr="00C61772" w:rsidRDefault="00C61772" w:rsidP="003F62AA">
      <w:pPr>
        <w:pStyle w:val="ListParagraph"/>
        <w:numPr>
          <w:ilvl w:val="0"/>
          <w:numId w:val="16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Emergency Medical Retrieval Transfer Services</w:t>
      </w:r>
      <w:r w:rsidRPr="003246BF">
        <w:rPr>
          <w:rFonts w:ascii="Verdana" w:hAnsi="Verdana" w:cs="Arial"/>
          <w:sz w:val="24"/>
          <w:szCs w:val="24"/>
        </w:rPr>
        <w:t xml:space="preserve"> </w:t>
      </w:r>
    </w:p>
    <w:p w:rsidR="006D1EB0" w:rsidRDefault="00C61772" w:rsidP="003F62AA">
      <w:pPr>
        <w:pStyle w:val="ListParagraph"/>
        <w:numPr>
          <w:ilvl w:val="0"/>
          <w:numId w:val="17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Development of an EASC Risk Management Framework. </w:t>
      </w:r>
      <w:r w:rsidR="006D1EB0">
        <w:rPr>
          <w:rFonts w:ascii="Verdana" w:hAnsi="Verdana" w:cs="Arial"/>
          <w:sz w:val="24"/>
          <w:szCs w:val="24"/>
        </w:rPr>
        <w:t xml:space="preserve"> </w:t>
      </w:r>
    </w:p>
    <w:p w:rsidR="006F5669" w:rsidRPr="006F5669" w:rsidRDefault="005913A2" w:rsidP="003F62AA">
      <w:pPr>
        <w:pStyle w:val="ListParagraph"/>
        <w:numPr>
          <w:ilvl w:val="0"/>
          <w:numId w:val="17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Review</w:t>
      </w:r>
      <w:r w:rsidR="006D1EB0">
        <w:rPr>
          <w:rFonts w:ascii="Verdana" w:hAnsi="Verdana" w:cs="Arial"/>
          <w:sz w:val="24"/>
          <w:szCs w:val="24"/>
        </w:rPr>
        <w:t xml:space="preserve"> </w:t>
      </w:r>
      <w:r>
        <w:rPr>
          <w:rFonts w:ascii="Verdana" w:hAnsi="Verdana" w:cs="Arial"/>
          <w:sz w:val="24"/>
          <w:szCs w:val="24"/>
        </w:rPr>
        <w:t xml:space="preserve">of </w:t>
      </w:r>
      <w:r w:rsidR="006D1EB0">
        <w:rPr>
          <w:rFonts w:ascii="Verdana" w:hAnsi="Verdana" w:cs="Arial"/>
          <w:sz w:val="24"/>
          <w:szCs w:val="24"/>
        </w:rPr>
        <w:t xml:space="preserve">the resource requirements to </w:t>
      </w:r>
      <w:r>
        <w:rPr>
          <w:rFonts w:ascii="Verdana" w:hAnsi="Verdana" w:cs="Arial"/>
          <w:sz w:val="24"/>
          <w:szCs w:val="24"/>
        </w:rPr>
        <w:t>deliver</w:t>
      </w:r>
      <w:r w:rsidR="00C61772">
        <w:rPr>
          <w:rFonts w:ascii="Verdana" w:hAnsi="Verdana" w:cs="Arial"/>
          <w:sz w:val="24"/>
          <w:szCs w:val="24"/>
        </w:rPr>
        <w:t xml:space="preserve"> the </w:t>
      </w:r>
      <w:r>
        <w:rPr>
          <w:rFonts w:ascii="Verdana" w:hAnsi="Verdana" w:cs="Arial"/>
          <w:sz w:val="24"/>
          <w:szCs w:val="24"/>
        </w:rPr>
        <w:t xml:space="preserve">EASC IMTP. </w:t>
      </w:r>
      <w:r w:rsidR="006D1EB0">
        <w:rPr>
          <w:rFonts w:ascii="Verdana" w:hAnsi="Verdana" w:cs="Arial"/>
          <w:sz w:val="24"/>
          <w:szCs w:val="24"/>
        </w:rPr>
        <w:t xml:space="preserve"> </w:t>
      </w:r>
    </w:p>
    <w:p w:rsidR="006D1EB0" w:rsidRDefault="006D1EB0" w:rsidP="003F62AA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To provide assurance on the delivery of the 2020/21 commissioning intentions; including the narrative around E</w:t>
      </w:r>
      <w:r w:rsidR="006F5669">
        <w:rPr>
          <w:rFonts w:ascii="Verdana" w:hAnsi="Verdana" w:cs="Arial"/>
          <w:sz w:val="24"/>
          <w:szCs w:val="24"/>
        </w:rPr>
        <w:t xml:space="preserve">MS &amp; NEPTS </w:t>
      </w:r>
      <w:r>
        <w:rPr>
          <w:rFonts w:ascii="Verdana" w:hAnsi="Verdana" w:cs="Arial"/>
          <w:sz w:val="24"/>
          <w:szCs w:val="24"/>
        </w:rPr>
        <w:t xml:space="preserve">contribution to the delivery of the Quadruple Aim, NCCU &amp; WAST will develop a </w:t>
      </w:r>
      <w:r w:rsidRPr="006D1EB0">
        <w:rPr>
          <w:rFonts w:ascii="Verdana" w:hAnsi="Verdana" w:cs="Arial"/>
          <w:sz w:val="24"/>
          <w:szCs w:val="24"/>
        </w:rPr>
        <w:t>WAST IMTP Delivery Plan</w:t>
      </w:r>
      <w:r>
        <w:rPr>
          <w:rFonts w:ascii="Verdana" w:hAnsi="Verdana" w:cs="Arial"/>
          <w:sz w:val="24"/>
          <w:szCs w:val="24"/>
        </w:rPr>
        <w:t xml:space="preserve">. </w:t>
      </w:r>
    </w:p>
    <w:p w:rsidR="006D1EB0" w:rsidRDefault="006D1EB0" w:rsidP="003F62AA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The WAST IMTP Delivery Plan </w:t>
      </w:r>
      <w:r w:rsidR="00184A8A">
        <w:rPr>
          <w:rFonts w:ascii="Verdana" w:hAnsi="Verdana" w:cs="Arial"/>
          <w:sz w:val="24"/>
          <w:szCs w:val="24"/>
        </w:rPr>
        <w:t xml:space="preserve">was </w:t>
      </w:r>
      <w:r>
        <w:rPr>
          <w:rFonts w:ascii="Verdana" w:hAnsi="Verdana" w:cs="Arial"/>
          <w:sz w:val="24"/>
          <w:szCs w:val="24"/>
        </w:rPr>
        <w:t xml:space="preserve">agreed at EASC Management Group on 21 February 2020. </w:t>
      </w:r>
    </w:p>
    <w:p w:rsidR="006D1EB0" w:rsidRPr="006D1EB0" w:rsidRDefault="006D1EB0" w:rsidP="003F62AA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The finalised plan </w:t>
      </w:r>
      <w:r w:rsidR="00184A8A">
        <w:rPr>
          <w:rFonts w:ascii="Verdana" w:hAnsi="Verdana" w:cs="Arial"/>
          <w:sz w:val="24"/>
          <w:szCs w:val="24"/>
        </w:rPr>
        <w:t xml:space="preserve">including the mechanisms for reporting progress and escalation </w:t>
      </w:r>
      <w:r>
        <w:rPr>
          <w:rFonts w:ascii="Verdana" w:hAnsi="Verdana" w:cs="Arial"/>
          <w:sz w:val="24"/>
          <w:szCs w:val="24"/>
        </w:rPr>
        <w:t xml:space="preserve">will be signed off at the next EASC Management Group in April 2020. </w:t>
      </w:r>
    </w:p>
    <w:p w:rsidR="002F3A0D" w:rsidRPr="00E23B12" w:rsidRDefault="002F3A0D" w:rsidP="003F62AA">
      <w:pPr>
        <w:spacing w:after="0" w:line="240" w:lineRule="auto"/>
        <w:ind w:left="709"/>
        <w:jc w:val="both"/>
        <w:rPr>
          <w:rFonts w:ascii="Verdana" w:hAnsi="Verdana" w:cs="Arial"/>
          <w:sz w:val="24"/>
          <w:szCs w:val="24"/>
        </w:rPr>
      </w:pPr>
    </w:p>
    <w:p w:rsidR="002F3A0D" w:rsidRPr="00E23B12" w:rsidRDefault="002F3A0D" w:rsidP="003F62AA">
      <w:pPr>
        <w:pStyle w:val="ListParagraph"/>
        <w:numPr>
          <w:ilvl w:val="0"/>
          <w:numId w:val="1"/>
        </w:numPr>
        <w:spacing w:after="0" w:line="240" w:lineRule="auto"/>
        <w:ind w:left="709" w:hanging="709"/>
        <w:jc w:val="both"/>
        <w:rPr>
          <w:rFonts w:ascii="Verdana" w:hAnsi="Verdana" w:cs="Arial"/>
          <w:b/>
          <w:sz w:val="24"/>
          <w:szCs w:val="24"/>
        </w:rPr>
      </w:pPr>
      <w:r w:rsidRPr="00E23B12">
        <w:rPr>
          <w:rFonts w:ascii="Verdana" w:hAnsi="Verdana" w:cs="Arial"/>
          <w:b/>
          <w:sz w:val="24"/>
          <w:szCs w:val="24"/>
        </w:rPr>
        <w:t xml:space="preserve">KEY RISKS/MATTERS FOR ESCALATION TO </w:t>
      </w:r>
      <w:r w:rsidR="00933C80">
        <w:rPr>
          <w:rFonts w:ascii="Verdana" w:hAnsi="Verdana" w:cs="Arial"/>
          <w:b/>
          <w:sz w:val="24"/>
          <w:szCs w:val="24"/>
        </w:rPr>
        <w:t xml:space="preserve">THE </w:t>
      </w:r>
      <w:r w:rsidRPr="00E23B12">
        <w:rPr>
          <w:rFonts w:ascii="Verdana" w:hAnsi="Verdana" w:cs="Arial"/>
          <w:b/>
          <w:sz w:val="24"/>
          <w:szCs w:val="24"/>
        </w:rPr>
        <w:t>COMMITTEE</w:t>
      </w:r>
    </w:p>
    <w:p w:rsidR="00E961C0" w:rsidRPr="00E23B12" w:rsidRDefault="00E961C0" w:rsidP="003F62AA">
      <w:pPr>
        <w:pStyle w:val="ListParagraph"/>
        <w:spacing w:after="0" w:line="240" w:lineRule="auto"/>
        <w:ind w:left="709"/>
        <w:jc w:val="both"/>
        <w:rPr>
          <w:rFonts w:ascii="Verdana" w:hAnsi="Verdana" w:cs="Arial"/>
          <w:b/>
          <w:sz w:val="24"/>
          <w:szCs w:val="24"/>
        </w:rPr>
      </w:pPr>
    </w:p>
    <w:p w:rsidR="003246BF" w:rsidRPr="003246BF" w:rsidRDefault="00184A8A" w:rsidP="003F62AA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The quality and delivery frameworks </w:t>
      </w:r>
      <w:r w:rsidR="003246BF">
        <w:rPr>
          <w:rFonts w:ascii="Verdana" w:hAnsi="Verdana" w:cs="Arial"/>
          <w:sz w:val="24"/>
          <w:szCs w:val="24"/>
        </w:rPr>
        <w:t xml:space="preserve">commissioned by </w:t>
      </w:r>
      <w:r>
        <w:rPr>
          <w:rFonts w:ascii="Verdana" w:hAnsi="Verdana" w:cs="Arial"/>
          <w:sz w:val="24"/>
          <w:szCs w:val="24"/>
        </w:rPr>
        <w:t>EASC</w:t>
      </w:r>
      <w:r w:rsidR="003246BF">
        <w:rPr>
          <w:rFonts w:ascii="Verdana" w:hAnsi="Verdana" w:cs="Arial"/>
          <w:sz w:val="24"/>
          <w:szCs w:val="24"/>
        </w:rPr>
        <w:t xml:space="preserve"> provide assurance and minimise risk through their application for: </w:t>
      </w:r>
    </w:p>
    <w:p w:rsidR="003246BF" w:rsidRDefault="003246BF" w:rsidP="003F62AA">
      <w:pPr>
        <w:pStyle w:val="ListParagraph"/>
        <w:numPr>
          <w:ilvl w:val="0"/>
          <w:numId w:val="9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Emergency Ambulance Services. </w:t>
      </w:r>
    </w:p>
    <w:p w:rsidR="003246BF" w:rsidRDefault="003246BF" w:rsidP="003F62AA">
      <w:pPr>
        <w:pStyle w:val="ListParagraph"/>
        <w:numPr>
          <w:ilvl w:val="0"/>
          <w:numId w:val="9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Non-Emergency Patient Transport Services</w:t>
      </w:r>
    </w:p>
    <w:p w:rsidR="003246BF" w:rsidRPr="003246BF" w:rsidRDefault="003246BF" w:rsidP="003F62AA">
      <w:pPr>
        <w:pStyle w:val="ListParagraph"/>
        <w:numPr>
          <w:ilvl w:val="0"/>
          <w:numId w:val="9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3246BF">
        <w:rPr>
          <w:rFonts w:ascii="Verdana" w:hAnsi="Verdana" w:cs="Arial"/>
          <w:sz w:val="24"/>
          <w:szCs w:val="24"/>
        </w:rPr>
        <w:t xml:space="preserve">Emergency Medical Retrieval Transfer Services </w:t>
      </w:r>
      <w:r w:rsidR="00184A8A" w:rsidRPr="003246BF">
        <w:rPr>
          <w:rFonts w:ascii="Verdana" w:hAnsi="Verdana" w:cs="Arial"/>
          <w:sz w:val="24"/>
          <w:szCs w:val="24"/>
        </w:rPr>
        <w:t xml:space="preserve"> </w:t>
      </w:r>
    </w:p>
    <w:p w:rsidR="006F5669" w:rsidRPr="006F5669" w:rsidRDefault="00784FC1" w:rsidP="003F62AA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lastRenderedPageBreak/>
        <w:t xml:space="preserve">Realising the efficiencies outlined in the NEPTS business is inhibited through Health Boards commissioning local dedicated discharge services. </w:t>
      </w:r>
      <w:r w:rsidR="006F5669">
        <w:rPr>
          <w:rFonts w:ascii="Verdana" w:hAnsi="Verdana" w:cs="Arial"/>
          <w:sz w:val="24"/>
          <w:szCs w:val="24"/>
        </w:rPr>
        <w:t xml:space="preserve"> </w:t>
      </w:r>
    </w:p>
    <w:p w:rsidR="00353DE3" w:rsidRPr="005913A2" w:rsidRDefault="00353DE3" w:rsidP="003F62AA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An</w:t>
      </w:r>
      <w:r w:rsidR="003246BF">
        <w:rPr>
          <w:rFonts w:ascii="Verdana" w:hAnsi="Verdana" w:cs="Arial"/>
          <w:sz w:val="24"/>
          <w:szCs w:val="24"/>
        </w:rPr>
        <w:t xml:space="preserve"> audit of the care standards within the quality and delivery frameworks commissioned by </w:t>
      </w:r>
      <w:r>
        <w:rPr>
          <w:rFonts w:ascii="Verdana" w:hAnsi="Verdana" w:cs="Arial"/>
          <w:sz w:val="24"/>
          <w:szCs w:val="24"/>
        </w:rPr>
        <w:t xml:space="preserve">EASC may highlight that care standards are not being met to a sufficient standard. </w:t>
      </w:r>
    </w:p>
    <w:p w:rsidR="002F3A0D" w:rsidRPr="005913A2" w:rsidRDefault="005913A2" w:rsidP="003F62AA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  <w:r w:rsidRPr="005913A2">
        <w:rPr>
          <w:rFonts w:ascii="Verdana" w:hAnsi="Verdana" w:cs="Arial"/>
          <w:sz w:val="24"/>
          <w:szCs w:val="24"/>
        </w:rPr>
        <w:t xml:space="preserve">A loss in public confidence in ambulance services should it materialise will impact </w:t>
      </w:r>
      <w:r w:rsidR="00353DE3">
        <w:rPr>
          <w:rFonts w:ascii="Verdana" w:hAnsi="Verdana" w:cs="Arial"/>
          <w:sz w:val="24"/>
          <w:szCs w:val="24"/>
        </w:rPr>
        <w:t>the ability of EA</w:t>
      </w:r>
      <w:r w:rsidRPr="005913A2">
        <w:rPr>
          <w:rFonts w:ascii="Verdana" w:hAnsi="Verdana" w:cs="Arial"/>
          <w:sz w:val="24"/>
          <w:szCs w:val="24"/>
        </w:rPr>
        <w:t>S</w:t>
      </w:r>
      <w:r w:rsidR="00353DE3">
        <w:rPr>
          <w:rFonts w:ascii="Verdana" w:hAnsi="Verdana" w:cs="Arial"/>
          <w:sz w:val="24"/>
          <w:szCs w:val="24"/>
        </w:rPr>
        <w:t>C</w:t>
      </w:r>
      <w:r w:rsidRPr="005913A2">
        <w:rPr>
          <w:rFonts w:ascii="Verdana" w:hAnsi="Verdana" w:cs="Arial"/>
          <w:sz w:val="24"/>
          <w:szCs w:val="24"/>
        </w:rPr>
        <w:t xml:space="preserve"> to influence the system</w:t>
      </w:r>
      <w:r>
        <w:rPr>
          <w:rFonts w:ascii="Verdana" w:hAnsi="Verdana" w:cs="Arial"/>
          <w:sz w:val="24"/>
          <w:szCs w:val="24"/>
        </w:rPr>
        <w:t xml:space="preserve">. </w:t>
      </w:r>
    </w:p>
    <w:p w:rsidR="004A4CEA" w:rsidRPr="006F5669" w:rsidRDefault="005913A2" w:rsidP="003F62AA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Resource restraints may inhibit the ability of EASC to deliver its 2020/23 IMTP.</w:t>
      </w:r>
    </w:p>
    <w:p w:rsidR="005913A2" w:rsidRPr="005913A2" w:rsidRDefault="005913A2" w:rsidP="005913A2">
      <w:pPr>
        <w:pStyle w:val="ListParagraph"/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:rsidR="006A7DA6" w:rsidRDefault="0083034D" w:rsidP="00344184">
      <w:pPr>
        <w:pStyle w:val="ListParagraph"/>
        <w:numPr>
          <w:ilvl w:val="0"/>
          <w:numId w:val="1"/>
        </w:numPr>
        <w:spacing w:after="0" w:line="240" w:lineRule="auto"/>
        <w:ind w:left="709" w:hanging="709"/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t xml:space="preserve">IMPACT </w:t>
      </w:r>
      <w:r w:rsidR="006617E2" w:rsidRPr="00E23B12">
        <w:rPr>
          <w:rFonts w:ascii="Verdana" w:hAnsi="Verdana" w:cs="Arial"/>
          <w:b/>
          <w:sz w:val="24"/>
          <w:szCs w:val="24"/>
        </w:rPr>
        <w:t>ASSE</w:t>
      </w:r>
      <w:r w:rsidR="006A7DA6" w:rsidRPr="00E23B12">
        <w:rPr>
          <w:rFonts w:ascii="Verdana" w:hAnsi="Verdana" w:cs="Arial"/>
          <w:b/>
          <w:sz w:val="24"/>
          <w:szCs w:val="24"/>
        </w:rPr>
        <w:t>S</w:t>
      </w:r>
      <w:r w:rsidR="006617E2" w:rsidRPr="00E23B12">
        <w:rPr>
          <w:rFonts w:ascii="Verdana" w:hAnsi="Verdana" w:cs="Arial"/>
          <w:b/>
          <w:sz w:val="24"/>
          <w:szCs w:val="24"/>
        </w:rPr>
        <w:t>S</w:t>
      </w:r>
      <w:r w:rsidR="006A7DA6" w:rsidRPr="00E23B12">
        <w:rPr>
          <w:rFonts w:ascii="Verdana" w:hAnsi="Verdana" w:cs="Arial"/>
          <w:b/>
          <w:sz w:val="24"/>
          <w:szCs w:val="24"/>
        </w:rPr>
        <w:t>MENT</w:t>
      </w:r>
    </w:p>
    <w:p w:rsidR="00344184" w:rsidRPr="00E23B12" w:rsidRDefault="00344184" w:rsidP="00344184">
      <w:pPr>
        <w:pStyle w:val="ListParagraph"/>
        <w:spacing w:after="0" w:line="240" w:lineRule="auto"/>
        <w:ind w:left="709"/>
        <w:rPr>
          <w:rFonts w:ascii="Verdana" w:hAnsi="Verdana" w:cs="Arial"/>
          <w:b/>
          <w:sz w:val="24"/>
          <w:szCs w:val="24"/>
        </w:rPr>
      </w:pPr>
    </w:p>
    <w:tbl>
      <w:tblPr>
        <w:tblStyle w:val="TableGrid"/>
        <w:tblW w:w="9356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4111"/>
        <w:gridCol w:w="5245"/>
      </w:tblGrid>
      <w:tr w:rsidR="007F0937" w:rsidRPr="00E23B12" w:rsidTr="00577535">
        <w:trPr>
          <w:trHeight w:val="876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:rsidR="007F0937" w:rsidRPr="00E23B12" w:rsidRDefault="000B4302" w:rsidP="000B4302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Quality/S</w:t>
            </w:r>
            <w:r w:rsidR="00344184" w:rsidRPr="00E23B12">
              <w:rPr>
                <w:rFonts w:ascii="Verdana" w:hAnsi="Verdana" w:cs="Arial"/>
                <w:b/>
                <w:sz w:val="24"/>
                <w:szCs w:val="24"/>
              </w:rPr>
              <w:t>afety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/Patient Experience</w:t>
            </w:r>
            <w:r w:rsidR="00344184" w:rsidRPr="00E23B12">
              <w:rPr>
                <w:rFonts w:ascii="Verdana" w:hAnsi="Verdana" w:cs="Arial"/>
                <w:b/>
                <w:sz w:val="24"/>
                <w:szCs w:val="24"/>
              </w:rPr>
              <w:t xml:space="preserve"> implications</w:t>
            </w:r>
            <w:r w:rsidR="00344184">
              <w:rPr>
                <w:rFonts w:ascii="Verdana" w:hAnsi="Verdana" w:cs="Arial"/>
                <w:b/>
                <w:sz w:val="24"/>
                <w:szCs w:val="24"/>
              </w:rPr>
              <w:t xml:space="preserve"> 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644078862"/>
            <w:placeholder>
              <w:docPart w:val="B30AB8AC73B847ED8468C6B5CFFBF0E3"/>
            </w:placeholder>
            <w:dropDownList>
              <w:listItem w:value="Choose an item."/>
              <w:listItem w:displayText="Yes (Please see detail below)" w:value="Yes (Please see detail below)"/>
              <w:listItem w:displayText="There are no specific quality and safety implications related to the activity outined in this report." w:value="There are no specific quality and safety implications related to the activity outined in this report."/>
            </w:dropDownList>
          </w:sdtPr>
          <w:sdtEndPr/>
          <w:sdtContent>
            <w:tc>
              <w:tcPr>
                <w:tcW w:w="5245" w:type="dxa"/>
                <w:vAlign w:val="center"/>
              </w:tcPr>
              <w:p w:rsidR="007F0937" w:rsidRPr="00E23B12" w:rsidRDefault="003F62AA" w:rsidP="00344184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</w:rPr>
                  <w:t>There are no specific quality and safety implications related to the activity outined in this report.</w:t>
                </w:r>
              </w:p>
            </w:tc>
          </w:sdtContent>
        </w:sdt>
      </w:tr>
      <w:tr w:rsidR="00C52F2D" w:rsidRPr="00E23B12" w:rsidTr="00577535">
        <w:trPr>
          <w:trHeight w:val="847"/>
        </w:trPr>
        <w:tc>
          <w:tcPr>
            <w:tcW w:w="4111" w:type="dxa"/>
            <w:vMerge w:val="restart"/>
            <w:shd w:val="clear" w:color="auto" w:fill="F2F2F2" w:themeFill="background1" w:themeFillShade="F2"/>
            <w:vAlign w:val="center"/>
          </w:tcPr>
          <w:p w:rsidR="00C52F2D" w:rsidRPr="00E23B12" w:rsidRDefault="00E55D6E" w:rsidP="00E55D6E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Related H</w:t>
            </w:r>
            <w:r w:rsidR="00344184" w:rsidRPr="00E23B12">
              <w:rPr>
                <w:rFonts w:ascii="Verdana" w:hAnsi="Verdana" w:cs="Arial"/>
                <w:b/>
                <w:sz w:val="24"/>
                <w:szCs w:val="24"/>
              </w:rPr>
              <w:t>ealth</w:t>
            </w:r>
            <w:r>
              <w:rPr>
                <w:rFonts w:ascii="Verdana" w:hAnsi="Verdana" w:cs="Arial"/>
                <w:b/>
                <w:sz w:val="24"/>
                <w:szCs w:val="24"/>
              </w:rPr>
              <w:t xml:space="preserve"> and Care standard(s)</w:t>
            </w:r>
          </w:p>
        </w:tc>
        <w:sdt>
          <w:sdtPr>
            <w:rPr>
              <w:rStyle w:val="Style31"/>
              <w:rFonts w:ascii="Verdana" w:hAnsi="Verdana"/>
              <w:sz w:val="24"/>
              <w:szCs w:val="24"/>
            </w:rPr>
            <w:id w:val="439423197"/>
            <w:placeholder>
              <w:docPart w:val="A2BD9C559A8744198F368B3D05BA5727"/>
            </w:placeholder>
            <w:dropDownList>
              <w:listItem w:value="Choose an item."/>
              <w:listItem w:displayText="ALL are relevant to this report" w:value="ALL are relevant to this report"/>
              <w:listItem w:displayText="Governance, Leadership and Accountability" w:value="Governance, Leadership and Accountability"/>
              <w:listItem w:displayText="Staff and Resources" w:value="Staff and Resources"/>
              <w:listItem w:displayText="Staying Healthy" w:value="Staying Healthy"/>
              <w:listItem w:displayText="Safe Care" w:value="Safe Care"/>
              <w:listItem w:displayText="Individual Care" w:value="Individual Care"/>
              <w:listItem w:displayText="Timely Care" w:value="Timely Care"/>
              <w:listItem w:displayText="Dignified Care" w:value="Dignified Care"/>
              <w:listItem w:displayText="Effective Care" w:value="Effective Care"/>
            </w:dropDownList>
          </w:sdtPr>
          <w:sdtEndPr>
            <w:rPr>
              <w:rStyle w:val="DefaultParagraphFont"/>
              <w:rFonts w:cs="Arial"/>
              <w:color w:val="FF0000"/>
            </w:rPr>
          </w:sdtEndPr>
          <w:sdtContent>
            <w:tc>
              <w:tcPr>
                <w:tcW w:w="5245" w:type="dxa"/>
                <w:vAlign w:val="center"/>
              </w:tcPr>
              <w:p w:rsidR="00C52F2D" w:rsidRPr="00E23B12" w:rsidRDefault="003F62AA" w:rsidP="00344184">
                <w:pPr>
                  <w:jc w:val="both"/>
                  <w:rPr>
                    <w:rFonts w:ascii="Verdana" w:hAnsi="Verdana" w:cs="Arial"/>
                    <w:color w:val="FF0000"/>
                    <w:sz w:val="24"/>
                    <w:szCs w:val="24"/>
                  </w:rPr>
                </w:pPr>
                <w:r>
                  <w:rPr>
                    <w:rStyle w:val="Style31"/>
                    <w:rFonts w:ascii="Verdana" w:hAnsi="Verdana"/>
                    <w:sz w:val="24"/>
                    <w:szCs w:val="24"/>
                  </w:rPr>
                  <w:t>ALL are relevant to this report</w:t>
                </w:r>
              </w:p>
            </w:tc>
          </w:sdtContent>
        </w:sdt>
      </w:tr>
      <w:tr w:rsidR="00C52F2D" w:rsidRPr="00E23B12" w:rsidTr="00C52F2D">
        <w:trPr>
          <w:trHeight w:val="559"/>
        </w:trPr>
        <w:tc>
          <w:tcPr>
            <w:tcW w:w="4111" w:type="dxa"/>
            <w:vMerge/>
            <w:shd w:val="clear" w:color="auto" w:fill="F2F2F2" w:themeFill="background1" w:themeFillShade="F2"/>
            <w:vAlign w:val="center"/>
          </w:tcPr>
          <w:p w:rsidR="00C52F2D" w:rsidRPr="00E23B12" w:rsidRDefault="00C52F2D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245" w:type="dxa"/>
            <w:vAlign w:val="center"/>
          </w:tcPr>
          <w:p w:rsidR="00C52F2D" w:rsidRDefault="00C52F2D" w:rsidP="006147EB">
            <w:pPr>
              <w:jc w:val="both"/>
              <w:rPr>
                <w:rStyle w:val="Style31"/>
                <w:rFonts w:ascii="Verdana" w:hAnsi="Verdana"/>
                <w:color w:val="808080" w:themeColor="background1" w:themeShade="80"/>
                <w:sz w:val="24"/>
                <w:szCs w:val="24"/>
              </w:rPr>
            </w:pPr>
            <w:r w:rsidRPr="00E23B12">
              <w:rPr>
                <w:rStyle w:val="Style31"/>
                <w:rFonts w:ascii="Verdana" w:hAnsi="Verdana"/>
                <w:color w:val="808080" w:themeColor="background1" w:themeShade="80"/>
                <w:sz w:val="24"/>
                <w:szCs w:val="24"/>
              </w:rPr>
              <w:t xml:space="preserve">If more than one Healthcare Standard applies please list </w:t>
            </w:r>
            <w:r w:rsidR="00994D8D" w:rsidRPr="00E23B12">
              <w:rPr>
                <w:rStyle w:val="Style31"/>
                <w:rFonts w:ascii="Verdana" w:hAnsi="Verdana"/>
                <w:color w:val="808080" w:themeColor="background1" w:themeShade="80"/>
                <w:sz w:val="24"/>
                <w:szCs w:val="24"/>
              </w:rPr>
              <w:t>below</w:t>
            </w:r>
            <w:r w:rsidRPr="00E23B12">
              <w:rPr>
                <w:rStyle w:val="Style31"/>
                <w:rFonts w:ascii="Verdana" w:hAnsi="Verdana"/>
                <w:color w:val="808080" w:themeColor="background1" w:themeShade="80"/>
                <w:sz w:val="24"/>
                <w:szCs w:val="24"/>
              </w:rPr>
              <w:t>:</w:t>
            </w:r>
          </w:p>
          <w:p w:rsidR="006147EB" w:rsidRPr="00E23B12" w:rsidRDefault="006147EB" w:rsidP="006147EB">
            <w:pPr>
              <w:jc w:val="both"/>
              <w:rPr>
                <w:rStyle w:val="Style31"/>
                <w:rFonts w:ascii="Verdana" w:hAnsi="Verdana"/>
                <w:sz w:val="24"/>
                <w:szCs w:val="24"/>
              </w:rPr>
            </w:pPr>
          </w:p>
        </w:tc>
      </w:tr>
      <w:tr w:rsidR="007F0937" w:rsidRPr="00E23B12" w:rsidTr="00223C86">
        <w:trPr>
          <w:trHeight w:val="787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:rsidR="007F0937" w:rsidRPr="00E23B12" w:rsidRDefault="00344184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Equality impact assessment completed</w:t>
            </w:r>
          </w:p>
        </w:tc>
        <w:tc>
          <w:tcPr>
            <w:tcW w:w="5245" w:type="dxa"/>
            <w:vAlign w:val="center"/>
          </w:tcPr>
          <w:p w:rsidR="007F0937" w:rsidRPr="00E23B12" w:rsidRDefault="00505032" w:rsidP="00344184">
            <w:pPr>
              <w:jc w:val="both"/>
              <w:rPr>
                <w:rFonts w:ascii="Verdana" w:hAnsi="Verdana"/>
                <w:sz w:val="24"/>
                <w:szCs w:val="24"/>
              </w:rPr>
            </w:pPr>
            <w:sdt>
              <w:sdtPr>
                <w:rPr>
                  <w:rStyle w:val="Style32"/>
                  <w:rFonts w:ascii="Verdana" w:hAnsi="Verdana"/>
                  <w:sz w:val="24"/>
                  <w:szCs w:val="24"/>
                </w:rPr>
                <w:id w:val="1502166926"/>
                <w:placeholder>
                  <w:docPart w:val="41651863313D4D1D8846FF5F69F730F9"/>
                </w:placeholder>
                <w:dropDownList>
                  <w:listItem w:value="Choose an item."/>
                  <w:listItem w:displayText="Not required" w:value="Not required"/>
                  <w:listItem w:displayText="Yes" w:value="Yes"/>
                  <w:listItem w:displayText="No (Include further detail below)" w:value="No (Include further detail below)"/>
                </w:dropDownList>
              </w:sdtPr>
              <w:sdtEndPr>
                <w:rPr>
                  <w:rStyle w:val="DefaultParagraphFont"/>
                  <w:rFonts w:cs="Arial"/>
                </w:rPr>
              </w:sdtEndPr>
              <w:sdtContent>
                <w:r w:rsidR="003F62AA">
                  <w:rPr>
                    <w:rStyle w:val="Style32"/>
                    <w:rFonts w:ascii="Verdana" w:hAnsi="Verdana"/>
                    <w:sz w:val="24"/>
                    <w:szCs w:val="24"/>
                  </w:rPr>
                  <w:t>Not required</w:t>
                </w:r>
              </w:sdtContent>
            </w:sdt>
          </w:p>
        </w:tc>
      </w:tr>
      <w:tr w:rsidR="007F0937" w:rsidRPr="00E23B12" w:rsidTr="00577535">
        <w:trPr>
          <w:trHeight w:val="843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:rsidR="007F0937" w:rsidRPr="00E23B12" w:rsidRDefault="00344184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Legal implications / impact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862651529"/>
            <w:placeholder>
              <w:docPart w:val="830C1007C6A248BEABBE53F7EE3F00AA"/>
            </w:placeholder>
            <w:dropDownList>
              <w:listItem w:value="Choose an item."/>
              <w:listItem w:displayText="Yes (Include further detail below)" w:value="Yes (Include further detail below)"/>
              <w:listItem w:displayText="There are no specific legal implications related to the activity outlined in this report." w:value="There are no specific legal implications related to the activity outlined in this report."/>
            </w:dropDownList>
          </w:sdtPr>
          <w:sdtEndPr/>
          <w:sdtContent>
            <w:tc>
              <w:tcPr>
                <w:tcW w:w="5245" w:type="dxa"/>
                <w:vAlign w:val="center"/>
              </w:tcPr>
              <w:p w:rsidR="007F0937" w:rsidRPr="00E23B12" w:rsidRDefault="003246BF" w:rsidP="00344184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</w:rPr>
                  <w:t>There are no specific legal implications related to the activity outlined in this report.</w:t>
                </w:r>
              </w:p>
            </w:tc>
          </w:sdtContent>
        </w:sdt>
      </w:tr>
      <w:tr w:rsidR="007F0937" w:rsidRPr="00E23B12" w:rsidTr="00577535">
        <w:trPr>
          <w:trHeight w:val="831"/>
        </w:trPr>
        <w:tc>
          <w:tcPr>
            <w:tcW w:w="4111" w:type="dxa"/>
            <w:vMerge w:val="restart"/>
            <w:shd w:val="clear" w:color="auto" w:fill="F2F2F2" w:themeFill="background1" w:themeFillShade="F2"/>
            <w:vAlign w:val="center"/>
          </w:tcPr>
          <w:p w:rsidR="007F0937" w:rsidRPr="00E23B12" w:rsidRDefault="005A0836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Resource (</w:t>
            </w:r>
            <w:r w:rsidR="0083034D">
              <w:rPr>
                <w:rFonts w:ascii="Verdana" w:hAnsi="Verdana" w:cs="Arial"/>
                <w:b/>
                <w:sz w:val="24"/>
                <w:szCs w:val="24"/>
              </w:rPr>
              <w:t xml:space="preserve">Capital/Revenue 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£/Workforce)</w:t>
            </w:r>
            <w:r w:rsidR="00344184" w:rsidRPr="00E23B12">
              <w:rPr>
                <w:rFonts w:ascii="Verdana" w:hAnsi="Verdana" w:cs="Arial"/>
                <w:b/>
                <w:sz w:val="24"/>
                <w:szCs w:val="24"/>
              </w:rPr>
              <w:t xml:space="preserve"> implications / </w:t>
            </w:r>
          </w:p>
          <w:p w:rsidR="007F0937" w:rsidRPr="00E23B12" w:rsidRDefault="00344184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Impact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269172220"/>
            <w:placeholder>
              <w:docPart w:val="EC02574FD24245948E64E90B6C5D89B8"/>
            </w:placeholder>
            <w:dropDownList>
              <w:listItem w:value="Choose an item."/>
              <w:listItem w:displayText="There is no direct impact on resources as a result of the activity outlined in this report." w:value="There is no direct impact on resources as a result of the activity outlined in this report."/>
              <w:listItem w:displayText="Yes (Include further detail below)" w:value="Yes (Include further detail below)"/>
            </w:dropDownList>
          </w:sdtPr>
          <w:sdtEndPr/>
          <w:sdtContent>
            <w:tc>
              <w:tcPr>
                <w:tcW w:w="5245" w:type="dxa"/>
                <w:vAlign w:val="center"/>
              </w:tcPr>
              <w:p w:rsidR="007F0937" w:rsidRPr="00E23B12" w:rsidRDefault="003246BF" w:rsidP="00344184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</w:rPr>
                  <w:t>Yes (Include further detail below)</w:t>
                </w:r>
              </w:p>
            </w:tc>
          </w:sdtContent>
        </w:sdt>
      </w:tr>
      <w:tr w:rsidR="007F0937" w:rsidRPr="00E23B12" w:rsidTr="007F0937">
        <w:trPr>
          <w:trHeight w:val="290"/>
        </w:trPr>
        <w:tc>
          <w:tcPr>
            <w:tcW w:w="4111" w:type="dxa"/>
            <w:vMerge/>
            <w:shd w:val="clear" w:color="auto" w:fill="F2F2F2" w:themeFill="background1" w:themeFillShade="F2"/>
            <w:vAlign w:val="center"/>
          </w:tcPr>
          <w:p w:rsidR="007F0937" w:rsidRPr="00E23B12" w:rsidRDefault="007F0937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245" w:type="dxa"/>
            <w:vAlign w:val="center"/>
          </w:tcPr>
          <w:p w:rsidR="007F0937" w:rsidRPr="00E23B12" w:rsidRDefault="003246BF" w:rsidP="00344184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Potential resource implications to deliver EASC IMTP content. </w:t>
            </w:r>
          </w:p>
        </w:tc>
      </w:tr>
      <w:tr w:rsidR="005C0676" w:rsidRPr="00E23B12" w:rsidTr="005B04B6">
        <w:trPr>
          <w:trHeight w:val="875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:rsidR="005C0676" w:rsidRDefault="00E63380" w:rsidP="005C0676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Link to Commissioning Intentions</w:t>
            </w:r>
          </w:p>
          <w:p w:rsidR="005C0676" w:rsidRDefault="005C0676" w:rsidP="006D7D0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245" w:type="dxa"/>
            <w:vAlign w:val="center"/>
          </w:tcPr>
          <w:p w:rsidR="005C0676" w:rsidRPr="00E63380" w:rsidRDefault="005C0676" w:rsidP="005C0676">
            <w:pPr>
              <w:jc w:val="both"/>
              <w:rPr>
                <w:rFonts w:ascii="Verdana" w:hAnsi="Verdana" w:cs="Arial"/>
                <w:sz w:val="24"/>
              </w:rPr>
            </w:pPr>
            <w:r w:rsidRPr="00ED1D2D">
              <w:rPr>
                <w:rFonts w:ascii="Verdana" w:hAnsi="Verdana" w:cs="Arial"/>
                <w:sz w:val="24"/>
              </w:rPr>
              <w:t xml:space="preserve">The Committee’s overarching role is to ensure its Commissioning Strategy  for Emergency Ambulance Services utilising the five step patient pathway outlined within the </w:t>
            </w:r>
            <w:r w:rsidRPr="00ED1D2D">
              <w:rPr>
                <w:rFonts w:ascii="Verdana" w:hAnsi="Verdana"/>
                <w:sz w:val="24"/>
              </w:rPr>
              <w:t>National Collaborative Commissioning Quality and Delivery Agreement</w:t>
            </w:r>
            <w:r w:rsidRPr="00ED1D2D">
              <w:rPr>
                <w:rFonts w:ascii="Verdana" w:hAnsi="Verdana" w:cs="Arial"/>
                <w:sz w:val="24"/>
              </w:rPr>
              <w:t xml:space="preserve"> and the related outcomes for each care standard aligned with the Institute of Healthcare Improvement's (IHI) ‘</w:t>
            </w:r>
            <w:r>
              <w:rPr>
                <w:rFonts w:ascii="Verdana" w:hAnsi="Verdana" w:cs="Arial"/>
                <w:sz w:val="24"/>
              </w:rPr>
              <w:t>Quadruple</w:t>
            </w:r>
            <w:r w:rsidRPr="00ED1D2D">
              <w:rPr>
                <w:rFonts w:ascii="Verdana" w:hAnsi="Verdana" w:cs="Arial"/>
                <w:sz w:val="24"/>
              </w:rPr>
              <w:t xml:space="preserve"> Aim’ are being progressed. </w:t>
            </w:r>
          </w:p>
        </w:tc>
      </w:tr>
      <w:tr w:rsidR="008E5494" w:rsidRPr="00E23B12" w:rsidTr="00BB61B3">
        <w:trPr>
          <w:trHeight w:val="875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:rsidR="008E5494" w:rsidRDefault="008E5494" w:rsidP="006D7D02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lastRenderedPageBreak/>
              <w:t>Link to Main WBFG Act Objective</w:t>
            </w:r>
          </w:p>
          <w:p w:rsidR="008E5494" w:rsidRDefault="008E5494" w:rsidP="006D7D0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683709248"/>
            <w:placeholder>
              <w:docPart w:val="E1A801EFE4D74CCB8FF43611B4647610"/>
            </w:placeholder>
            <w:dropDownList>
              <w:listItem w:value="Choose an item."/>
              <w:listItem w:displayText="Work with communities to prevent ill-health, protect good health and promote better health and well-being" w:value="Work with communities to prevent ill-health, protect good health and promote better health and well-being"/>
              <w:listItem w:displayText="Provide high quality care as locally as possible wherever it is safe and sustainable" w:value="Provide high quality care as locally as possible wherever it is safe and sustainable"/>
              <w:listItem w:displayText="Service delivery will be innovative, reflect the principles of prudent health care and promote better value for users" w:value="Service delivery will be innovative, reflect the principles of prudent health care and promote better value for users"/>
              <w:listItem w:displayText="Work collaboratively with our public service partners and a broader range of partners to join up health and other services where this potentially represents better value for our residents and care users" w:value="Work collaboratively with our public service partners and a broader range of partners to join up health and other services where this potentially represents better value for our residents and care users"/>
              <w:listItem w:displayText="Commitment to corporate social responsibility and improving health &amp; social equity, work with our staff, partners and communities to build strong local relationships and solid foundations of the past" w:value="Commitment to corporate social responsibility and improving health &amp; social equity, work with our staff, partners and communities to build strong local relationships and solid foundations of the past"/>
              <w:listItem w:displayText="ALL are relevant" w:value="ALL are relevant"/>
            </w:dropDownList>
          </w:sdtPr>
          <w:sdtEndPr/>
          <w:sdtContent>
            <w:tc>
              <w:tcPr>
                <w:tcW w:w="5245" w:type="dxa"/>
                <w:vAlign w:val="center"/>
              </w:tcPr>
              <w:p w:rsidR="008E5494" w:rsidRDefault="003246BF" w:rsidP="006D7D02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</w:rPr>
                  <w:t>ALL are relevant</w:t>
                </w:r>
              </w:p>
            </w:tc>
          </w:sdtContent>
        </w:sdt>
      </w:tr>
    </w:tbl>
    <w:p w:rsidR="007F0937" w:rsidRPr="00E23B12" w:rsidRDefault="007F0937" w:rsidP="00344184">
      <w:pPr>
        <w:pStyle w:val="NoSpacing"/>
        <w:rPr>
          <w:rFonts w:ascii="Verdana" w:hAnsi="Verdana"/>
          <w:sz w:val="24"/>
          <w:szCs w:val="24"/>
        </w:rPr>
      </w:pPr>
    </w:p>
    <w:p w:rsidR="003E43AD" w:rsidRPr="00E23B12" w:rsidRDefault="00925EEC" w:rsidP="00344184">
      <w:pPr>
        <w:pStyle w:val="ListParagraph"/>
        <w:numPr>
          <w:ilvl w:val="0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E23B12">
        <w:rPr>
          <w:rFonts w:ascii="Verdana" w:hAnsi="Verdana" w:cs="Arial"/>
          <w:b/>
          <w:sz w:val="24"/>
          <w:szCs w:val="24"/>
        </w:rPr>
        <w:t xml:space="preserve">RECOMMENDATION </w:t>
      </w:r>
    </w:p>
    <w:p w:rsidR="00344184" w:rsidRDefault="00344184" w:rsidP="00344184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:rsidR="003F62AA" w:rsidRPr="003F62AA" w:rsidRDefault="003F62AA" w:rsidP="003F62AA">
      <w:pPr>
        <w:spacing w:after="0" w:line="240" w:lineRule="auto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5.1</w:t>
      </w:r>
      <w:r>
        <w:rPr>
          <w:rFonts w:ascii="Verdana" w:hAnsi="Verdana" w:cs="Arial"/>
          <w:sz w:val="24"/>
          <w:szCs w:val="24"/>
        </w:rPr>
        <w:tab/>
      </w:r>
      <w:r w:rsidRPr="003F62AA">
        <w:rPr>
          <w:rFonts w:ascii="Verdana" w:hAnsi="Verdana" w:cs="Arial"/>
          <w:sz w:val="24"/>
          <w:szCs w:val="24"/>
        </w:rPr>
        <w:t xml:space="preserve">The </w:t>
      </w:r>
      <w:r w:rsidR="003246BF" w:rsidRPr="003F62AA">
        <w:rPr>
          <w:rFonts w:ascii="Verdana" w:hAnsi="Verdana" w:cs="Arial"/>
          <w:sz w:val="24"/>
          <w:szCs w:val="24"/>
        </w:rPr>
        <w:t xml:space="preserve">EASC </w:t>
      </w:r>
      <w:r w:rsidRPr="003F62AA">
        <w:rPr>
          <w:rFonts w:ascii="Verdana" w:hAnsi="Verdana" w:cs="Arial"/>
          <w:sz w:val="24"/>
          <w:szCs w:val="24"/>
        </w:rPr>
        <w:t>is</w:t>
      </w:r>
      <w:r w:rsidR="003246BF" w:rsidRPr="003F62AA">
        <w:rPr>
          <w:rFonts w:ascii="Verdana" w:hAnsi="Verdana" w:cs="Arial"/>
          <w:sz w:val="24"/>
          <w:szCs w:val="24"/>
        </w:rPr>
        <w:t xml:space="preserve"> asked to</w:t>
      </w:r>
      <w:r w:rsidRPr="003F62AA">
        <w:rPr>
          <w:rFonts w:ascii="Verdana" w:hAnsi="Verdana" w:cs="Arial"/>
          <w:sz w:val="24"/>
          <w:szCs w:val="24"/>
        </w:rPr>
        <w:t>:</w:t>
      </w:r>
      <w:r w:rsidR="003246BF" w:rsidRPr="003F62AA">
        <w:rPr>
          <w:rFonts w:ascii="Verdana" w:hAnsi="Verdana" w:cs="Arial"/>
          <w:sz w:val="24"/>
          <w:szCs w:val="24"/>
        </w:rPr>
        <w:t xml:space="preserve"> </w:t>
      </w:r>
    </w:p>
    <w:p w:rsidR="003F62AA" w:rsidRDefault="003F62AA" w:rsidP="003F62AA">
      <w:pPr>
        <w:pStyle w:val="ListParagraph"/>
        <w:spacing w:after="0" w:line="240" w:lineRule="auto"/>
        <w:rPr>
          <w:rFonts w:ascii="Verdana" w:hAnsi="Verdana" w:cs="Arial"/>
          <w:sz w:val="24"/>
          <w:szCs w:val="24"/>
        </w:rPr>
      </w:pPr>
    </w:p>
    <w:p w:rsidR="005802A6" w:rsidRPr="003F62AA" w:rsidRDefault="003F62AA" w:rsidP="003F62AA">
      <w:pPr>
        <w:pStyle w:val="ListParagraph"/>
        <w:numPr>
          <w:ilvl w:val="0"/>
          <w:numId w:val="18"/>
        </w:numPr>
        <w:spacing w:after="0" w:line="240" w:lineRule="auto"/>
        <w:rPr>
          <w:rFonts w:ascii="Verdana" w:hAnsi="Verdana" w:cs="Arial"/>
          <w:sz w:val="24"/>
          <w:szCs w:val="24"/>
        </w:rPr>
      </w:pPr>
      <w:r w:rsidRPr="003F62AA">
        <w:rPr>
          <w:rFonts w:ascii="Verdana" w:hAnsi="Verdana" w:cs="Arial"/>
          <w:b/>
          <w:sz w:val="24"/>
          <w:szCs w:val="24"/>
        </w:rPr>
        <w:t>DISCUSS</w:t>
      </w:r>
      <w:r>
        <w:rPr>
          <w:rFonts w:ascii="Verdana" w:hAnsi="Verdana" w:cs="Arial"/>
          <w:sz w:val="24"/>
          <w:szCs w:val="24"/>
        </w:rPr>
        <w:t xml:space="preserve"> and </w:t>
      </w:r>
      <w:r w:rsidRPr="003F62AA">
        <w:rPr>
          <w:rFonts w:ascii="Verdana" w:hAnsi="Verdana" w:cs="Arial"/>
          <w:b/>
          <w:sz w:val="24"/>
          <w:szCs w:val="24"/>
        </w:rPr>
        <w:t>NOTE</w:t>
      </w:r>
      <w:r w:rsidR="003246BF" w:rsidRPr="003F62AA">
        <w:rPr>
          <w:rFonts w:ascii="Verdana" w:hAnsi="Verdana" w:cs="Arial"/>
          <w:sz w:val="24"/>
          <w:szCs w:val="24"/>
        </w:rPr>
        <w:t xml:space="preserve"> the approach and work programme to deliver EASC Strategic Commissioning Intent</w:t>
      </w:r>
      <w:r>
        <w:rPr>
          <w:rFonts w:ascii="Verdana" w:hAnsi="Verdana" w:cs="Arial"/>
          <w:sz w:val="24"/>
          <w:szCs w:val="24"/>
        </w:rPr>
        <w:t>ions</w:t>
      </w:r>
      <w:r w:rsidR="003246BF" w:rsidRPr="003F62AA">
        <w:rPr>
          <w:rFonts w:ascii="Verdana" w:hAnsi="Verdana" w:cs="Arial"/>
          <w:sz w:val="24"/>
          <w:szCs w:val="24"/>
        </w:rPr>
        <w:t xml:space="preserve">. </w:t>
      </w:r>
    </w:p>
    <w:sectPr w:rsidR="005802A6" w:rsidRPr="003F62AA" w:rsidSect="00BA1AF1">
      <w:headerReference w:type="default" r:id="rId11"/>
      <w:footerReference w:type="default" r:id="rId12"/>
      <w:headerReference w:type="first" r:id="rId13"/>
      <w:pgSz w:w="12240" w:h="15840"/>
      <w:pgMar w:top="1440" w:right="1440" w:bottom="1440" w:left="1440" w:header="283" w:footer="36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91B14" w:rsidRDefault="00891B14" w:rsidP="003E43AD">
      <w:pPr>
        <w:spacing w:after="0" w:line="240" w:lineRule="auto"/>
      </w:pPr>
      <w:r>
        <w:separator/>
      </w:r>
    </w:p>
  </w:endnote>
  <w:endnote w:type="continuationSeparator" w:id="0">
    <w:p w:rsidR="00891B14" w:rsidRDefault="00891B14" w:rsidP="003E43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 Bold">
    <w:panose1 w:val="00000000000000000000"/>
    <w:charset w:val="00"/>
    <w:family w:val="roman"/>
    <w:notTrueType/>
    <w:pitch w:val="default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802A6" w:rsidRPr="00344184" w:rsidRDefault="005802A6" w:rsidP="00E65705">
    <w:pPr>
      <w:pStyle w:val="Footer"/>
      <w:rPr>
        <w:sz w:val="2"/>
      </w:rPr>
    </w:pPr>
  </w:p>
  <w:tbl>
    <w:tblPr>
      <w:tblStyle w:val="TableGrid"/>
      <w:tblW w:w="11483" w:type="dxa"/>
      <w:tblInd w:w="-856" w:type="dxa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962"/>
      <w:gridCol w:w="1418"/>
      <w:gridCol w:w="5103"/>
    </w:tblGrid>
    <w:tr w:rsidR="00344184" w:rsidTr="00933C80">
      <w:tc>
        <w:tcPr>
          <w:tcW w:w="4962" w:type="dxa"/>
        </w:tcPr>
        <w:p w:rsidR="00344184" w:rsidRPr="00933C80" w:rsidRDefault="003F62AA">
          <w:pPr>
            <w:pStyle w:val="Footer"/>
            <w:rPr>
              <w:rFonts w:ascii="Verdana" w:hAnsi="Verdana"/>
              <w:b/>
              <w:sz w:val="18"/>
              <w:szCs w:val="20"/>
            </w:rPr>
          </w:pPr>
          <w:r>
            <w:rPr>
              <w:rFonts w:ascii="Verdana" w:hAnsi="Verdana"/>
              <w:b/>
              <w:sz w:val="18"/>
              <w:szCs w:val="20"/>
            </w:rPr>
            <w:t>EASC Strategic Commissioning Intentions</w:t>
          </w:r>
        </w:p>
      </w:tc>
      <w:tc>
        <w:tcPr>
          <w:tcW w:w="1418" w:type="dxa"/>
        </w:tcPr>
        <w:p w:rsidR="00344184" w:rsidRPr="00933C80" w:rsidRDefault="00505032" w:rsidP="00344184">
          <w:pPr>
            <w:pStyle w:val="Footer"/>
            <w:jc w:val="center"/>
            <w:rPr>
              <w:rFonts w:ascii="Verdana" w:hAnsi="Verdana"/>
              <w:b/>
              <w:sz w:val="18"/>
              <w:szCs w:val="20"/>
            </w:rPr>
          </w:pPr>
          <w:sdt>
            <w:sdtPr>
              <w:rPr>
                <w:rFonts w:ascii="Verdana" w:hAnsi="Verdana"/>
                <w:b/>
                <w:sz w:val="18"/>
                <w:szCs w:val="20"/>
              </w:rPr>
              <w:id w:val="-1001352295"/>
              <w:docPartObj>
                <w:docPartGallery w:val="Page Numbers (Top of Page)"/>
                <w:docPartUnique/>
              </w:docPartObj>
            </w:sdtPr>
            <w:sdtEndPr/>
            <w:sdtContent>
              <w:r w:rsidR="00344184" w:rsidRPr="00933C80">
                <w:rPr>
                  <w:rFonts w:ascii="Verdana" w:hAnsi="Verdana" w:cs="Arial"/>
                  <w:b/>
                  <w:sz w:val="18"/>
                  <w:szCs w:val="20"/>
                </w:rPr>
                <w:t xml:space="preserve">Page </w:t>
              </w:r>
              <w:r w:rsidR="00344184" w:rsidRPr="00933C80">
                <w:rPr>
                  <w:rFonts w:ascii="Verdana" w:hAnsi="Verdana" w:cs="Arial"/>
                  <w:b/>
                  <w:bCs/>
                  <w:sz w:val="18"/>
                  <w:szCs w:val="20"/>
                </w:rPr>
                <w:fldChar w:fldCharType="begin"/>
              </w:r>
              <w:r w:rsidR="00344184" w:rsidRPr="00933C80">
                <w:rPr>
                  <w:rFonts w:ascii="Verdana" w:hAnsi="Verdana" w:cs="Arial"/>
                  <w:b/>
                  <w:bCs/>
                  <w:sz w:val="18"/>
                  <w:szCs w:val="20"/>
                </w:rPr>
                <w:instrText xml:space="preserve"> PAGE </w:instrText>
              </w:r>
              <w:r w:rsidR="00344184" w:rsidRPr="00933C80">
                <w:rPr>
                  <w:rFonts w:ascii="Verdana" w:hAnsi="Verdana" w:cs="Arial"/>
                  <w:b/>
                  <w:bCs/>
                  <w:sz w:val="18"/>
                  <w:szCs w:val="20"/>
                </w:rPr>
                <w:fldChar w:fldCharType="separate"/>
              </w:r>
              <w:r>
                <w:rPr>
                  <w:rFonts w:ascii="Verdana" w:hAnsi="Verdana" w:cs="Arial"/>
                  <w:b/>
                  <w:bCs/>
                  <w:noProof/>
                  <w:sz w:val="18"/>
                  <w:szCs w:val="20"/>
                </w:rPr>
                <w:t>5</w:t>
              </w:r>
              <w:r w:rsidR="00344184" w:rsidRPr="00933C80">
                <w:rPr>
                  <w:rFonts w:ascii="Verdana" w:hAnsi="Verdana" w:cs="Arial"/>
                  <w:b/>
                  <w:bCs/>
                  <w:sz w:val="18"/>
                  <w:szCs w:val="20"/>
                </w:rPr>
                <w:fldChar w:fldCharType="end"/>
              </w:r>
              <w:r w:rsidR="00344184" w:rsidRPr="00933C80">
                <w:rPr>
                  <w:rFonts w:ascii="Verdana" w:hAnsi="Verdana" w:cs="Arial"/>
                  <w:b/>
                  <w:sz w:val="18"/>
                  <w:szCs w:val="20"/>
                </w:rPr>
                <w:t xml:space="preserve"> of </w:t>
              </w:r>
              <w:r w:rsidR="00344184" w:rsidRPr="00933C80">
                <w:rPr>
                  <w:rFonts w:ascii="Verdana" w:hAnsi="Verdana" w:cs="Arial"/>
                  <w:b/>
                  <w:bCs/>
                  <w:sz w:val="18"/>
                  <w:szCs w:val="20"/>
                </w:rPr>
                <w:fldChar w:fldCharType="begin"/>
              </w:r>
              <w:r w:rsidR="00344184" w:rsidRPr="00933C80">
                <w:rPr>
                  <w:rFonts w:ascii="Verdana" w:hAnsi="Verdana" w:cs="Arial"/>
                  <w:b/>
                  <w:bCs/>
                  <w:sz w:val="18"/>
                  <w:szCs w:val="20"/>
                </w:rPr>
                <w:instrText xml:space="preserve"> NUMPAGES  </w:instrText>
              </w:r>
              <w:r w:rsidR="00344184" w:rsidRPr="00933C80">
                <w:rPr>
                  <w:rFonts w:ascii="Verdana" w:hAnsi="Verdana" w:cs="Arial"/>
                  <w:b/>
                  <w:bCs/>
                  <w:sz w:val="18"/>
                  <w:szCs w:val="20"/>
                </w:rPr>
                <w:fldChar w:fldCharType="separate"/>
              </w:r>
              <w:r>
                <w:rPr>
                  <w:rFonts w:ascii="Verdana" w:hAnsi="Verdana" w:cs="Arial"/>
                  <w:b/>
                  <w:bCs/>
                  <w:noProof/>
                  <w:sz w:val="18"/>
                  <w:szCs w:val="20"/>
                </w:rPr>
                <w:t>5</w:t>
              </w:r>
              <w:r w:rsidR="00344184" w:rsidRPr="00933C80">
                <w:rPr>
                  <w:rFonts w:ascii="Verdana" w:hAnsi="Verdana" w:cs="Arial"/>
                  <w:b/>
                  <w:bCs/>
                  <w:sz w:val="18"/>
                  <w:szCs w:val="20"/>
                </w:rPr>
                <w:fldChar w:fldCharType="end"/>
              </w:r>
            </w:sdtContent>
          </w:sdt>
        </w:p>
      </w:tc>
      <w:tc>
        <w:tcPr>
          <w:tcW w:w="5103" w:type="dxa"/>
        </w:tcPr>
        <w:p w:rsidR="00933C80" w:rsidRDefault="00933C80" w:rsidP="00344184">
          <w:pPr>
            <w:pStyle w:val="Footer"/>
            <w:jc w:val="right"/>
            <w:rPr>
              <w:rFonts w:ascii="Verdana" w:hAnsi="Verdana"/>
              <w:b/>
              <w:sz w:val="18"/>
              <w:szCs w:val="20"/>
            </w:rPr>
          </w:pPr>
          <w:r w:rsidRPr="00933C80">
            <w:rPr>
              <w:rFonts w:ascii="Verdana" w:hAnsi="Verdana"/>
              <w:b/>
              <w:sz w:val="18"/>
              <w:szCs w:val="20"/>
            </w:rPr>
            <w:t>Emergency Ambulance S</w:t>
          </w:r>
          <w:r>
            <w:rPr>
              <w:rFonts w:ascii="Verdana" w:hAnsi="Verdana"/>
              <w:b/>
              <w:sz w:val="18"/>
              <w:szCs w:val="20"/>
            </w:rPr>
            <w:t xml:space="preserve">ervices Committee </w:t>
          </w:r>
        </w:p>
        <w:p w:rsidR="00344184" w:rsidRPr="00933C80" w:rsidRDefault="00933C80" w:rsidP="00344184">
          <w:pPr>
            <w:pStyle w:val="Footer"/>
            <w:jc w:val="right"/>
            <w:rPr>
              <w:rFonts w:ascii="Verdana" w:hAnsi="Verdana"/>
              <w:b/>
              <w:sz w:val="18"/>
              <w:szCs w:val="20"/>
            </w:rPr>
          </w:pPr>
          <w:r>
            <w:rPr>
              <w:rFonts w:ascii="Verdana" w:hAnsi="Verdana"/>
              <w:b/>
              <w:sz w:val="18"/>
              <w:szCs w:val="20"/>
            </w:rPr>
            <w:t>M</w:t>
          </w:r>
          <w:r w:rsidRPr="00933C80">
            <w:rPr>
              <w:rFonts w:ascii="Verdana" w:hAnsi="Verdana"/>
              <w:b/>
              <w:sz w:val="18"/>
              <w:szCs w:val="20"/>
            </w:rPr>
            <w:t>eeting</w:t>
          </w:r>
        </w:p>
        <w:p w:rsidR="00933C80" w:rsidRPr="00933C80" w:rsidRDefault="003F62AA" w:rsidP="00344184">
          <w:pPr>
            <w:pStyle w:val="Footer"/>
            <w:jc w:val="right"/>
            <w:rPr>
              <w:rFonts w:ascii="Verdana" w:hAnsi="Verdana"/>
              <w:b/>
              <w:sz w:val="18"/>
              <w:szCs w:val="20"/>
            </w:rPr>
          </w:pPr>
          <w:r>
            <w:rPr>
              <w:rFonts w:ascii="Verdana" w:hAnsi="Verdana"/>
              <w:b/>
              <w:sz w:val="18"/>
              <w:szCs w:val="20"/>
            </w:rPr>
            <w:t>10 March</w:t>
          </w:r>
          <w:r w:rsidR="00933C80" w:rsidRPr="00933C80">
            <w:rPr>
              <w:rFonts w:ascii="Verdana" w:hAnsi="Verdana"/>
              <w:b/>
              <w:sz w:val="18"/>
              <w:szCs w:val="20"/>
            </w:rPr>
            <w:t xml:space="preserve"> 2020</w:t>
          </w:r>
        </w:p>
      </w:tc>
    </w:tr>
  </w:tbl>
  <w:p w:rsidR="005802A6" w:rsidRPr="00344184" w:rsidRDefault="005802A6">
    <w:pPr>
      <w:pStyle w:val="Footer"/>
      <w:rPr>
        <w:sz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91B14" w:rsidRDefault="00891B14" w:rsidP="003E43AD">
      <w:pPr>
        <w:spacing w:after="0" w:line="240" w:lineRule="auto"/>
      </w:pPr>
      <w:r>
        <w:separator/>
      </w:r>
    </w:p>
  </w:footnote>
  <w:footnote w:type="continuationSeparator" w:id="0">
    <w:p w:rsidR="00891B14" w:rsidRDefault="00891B14" w:rsidP="003E43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53DA" w:rsidRDefault="00933C80" w:rsidP="00345EE2">
    <w:pPr>
      <w:pStyle w:val="Header"/>
      <w:jc w:val="center"/>
    </w:pPr>
    <w:r w:rsidRPr="00E4493C">
      <w:rPr>
        <w:noProof/>
        <w:color w:val="000000"/>
        <w:lang w:eastAsia="en-GB"/>
      </w:rPr>
      <w:drawing>
        <wp:inline distT="0" distB="0" distL="0" distR="0" wp14:anchorId="4E15C2E3" wp14:editId="33E26FFB">
          <wp:extent cx="2852928" cy="722055"/>
          <wp:effectExtent l="0" t="0" r="5080" b="1905"/>
          <wp:docPr id="2" name="Picture 2" descr="Emergency ambulances se#28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Emergency ambulances se#28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79873" cy="728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C53DA" w:rsidRPr="00344184" w:rsidRDefault="006C53DA">
    <w:pPr>
      <w:pStyle w:val="Header"/>
      <w:rPr>
        <w:rFonts w:ascii="Arial" w:hAnsi="Arial" w:cs="Arial"/>
        <w:sz w:val="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53DA" w:rsidRDefault="008508A8" w:rsidP="00345EE2">
    <w:pPr>
      <w:pStyle w:val="Header"/>
      <w:jc w:val="center"/>
    </w:pPr>
    <w:r w:rsidRPr="00E4493C">
      <w:rPr>
        <w:noProof/>
        <w:color w:val="000000"/>
        <w:lang w:eastAsia="en-GB"/>
      </w:rPr>
      <w:drawing>
        <wp:inline distT="0" distB="0" distL="0" distR="0" wp14:anchorId="10EED125" wp14:editId="34DA2D91">
          <wp:extent cx="2852928" cy="722055"/>
          <wp:effectExtent l="0" t="0" r="5080" b="1905"/>
          <wp:docPr id="1" name="Picture 1" descr="Emergency ambulances se#28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Emergency ambulances se#28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79873" cy="728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906D9A" w:rsidRDefault="00906D9A" w:rsidP="00906D9A">
    <w:pPr>
      <w:pStyle w:val="NoSpacing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D107F9"/>
    <w:multiLevelType w:val="hybridMultilevel"/>
    <w:tmpl w:val="01A0C236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C776441"/>
    <w:multiLevelType w:val="hybridMultilevel"/>
    <w:tmpl w:val="B18A79BE"/>
    <w:lvl w:ilvl="0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" w15:restartNumberingAfterBreak="0">
    <w:nsid w:val="0F5E2B4B"/>
    <w:multiLevelType w:val="hybridMultilevel"/>
    <w:tmpl w:val="2F624ED8"/>
    <w:lvl w:ilvl="0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12697539"/>
    <w:multiLevelType w:val="hybridMultilevel"/>
    <w:tmpl w:val="941673E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74A35D4"/>
    <w:multiLevelType w:val="hybridMultilevel"/>
    <w:tmpl w:val="66C4F73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19E34F8B"/>
    <w:multiLevelType w:val="hybridMultilevel"/>
    <w:tmpl w:val="B0DA3346"/>
    <w:lvl w:ilvl="0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248529E2"/>
    <w:multiLevelType w:val="hybridMultilevel"/>
    <w:tmpl w:val="6AE41576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25403B7B"/>
    <w:multiLevelType w:val="hybridMultilevel"/>
    <w:tmpl w:val="2D4292C2"/>
    <w:lvl w:ilvl="0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8" w15:restartNumberingAfterBreak="0">
    <w:nsid w:val="30CB1410"/>
    <w:multiLevelType w:val="multilevel"/>
    <w:tmpl w:val="9F6ED278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9" w15:restartNumberingAfterBreak="0">
    <w:nsid w:val="30E33F32"/>
    <w:multiLevelType w:val="multilevel"/>
    <w:tmpl w:val="9F6ED278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10" w15:restartNumberingAfterBreak="0">
    <w:nsid w:val="47E15095"/>
    <w:multiLevelType w:val="hybridMultilevel"/>
    <w:tmpl w:val="6096E012"/>
    <w:lvl w:ilvl="0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1" w15:restartNumberingAfterBreak="0">
    <w:nsid w:val="4AD75067"/>
    <w:multiLevelType w:val="hybridMultilevel"/>
    <w:tmpl w:val="73D66592"/>
    <w:lvl w:ilvl="0" w:tplc="08090001">
      <w:start w:val="1"/>
      <w:numFmt w:val="bullet"/>
      <w:lvlText w:val=""/>
      <w:lvlJc w:val="left"/>
      <w:pPr>
        <w:ind w:left="15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2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9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4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1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80" w:hanging="360"/>
      </w:pPr>
      <w:rPr>
        <w:rFonts w:ascii="Wingdings" w:hAnsi="Wingdings" w:hint="default"/>
      </w:rPr>
    </w:lvl>
  </w:abstractNum>
  <w:abstractNum w:abstractNumId="12" w15:restartNumberingAfterBreak="0">
    <w:nsid w:val="4B2E60AF"/>
    <w:multiLevelType w:val="hybridMultilevel"/>
    <w:tmpl w:val="EBACE84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4B717B47"/>
    <w:multiLevelType w:val="hybridMultilevel"/>
    <w:tmpl w:val="536EF68A"/>
    <w:lvl w:ilvl="0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59B94616"/>
    <w:multiLevelType w:val="hybridMultilevel"/>
    <w:tmpl w:val="E0D4BDC2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632E2D66"/>
    <w:multiLevelType w:val="hybridMultilevel"/>
    <w:tmpl w:val="DA8E1542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65360DBD"/>
    <w:multiLevelType w:val="hybridMultilevel"/>
    <w:tmpl w:val="7BD411A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771B09B2"/>
    <w:multiLevelType w:val="hybridMultilevel"/>
    <w:tmpl w:val="38603B2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ED91F24"/>
    <w:multiLevelType w:val="hybridMultilevel"/>
    <w:tmpl w:val="A9BACB4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F9C5126"/>
    <w:multiLevelType w:val="multilevel"/>
    <w:tmpl w:val="9F6ED278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num w:numId="1">
    <w:abstractNumId w:val="9"/>
  </w:num>
  <w:num w:numId="2">
    <w:abstractNumId w:val="18"/>
  </w:num>
  <w:num w:numId="3">
    <w:abstractNumId w:val="17"/>
  </w:num>
  <w:num w:numId="4">
    <w:abstractNumId w:val="11"/>
  </w:num>
  <w:num w:numId="5">
    <w:abstractNumId w:val="15"/>
  </w:num>
  <w:num w:numId="6">
    <w:abstractNumId w:val="13"/>
  </w:num>
  <w:num w:numId="7">
    <w:abstractNumId w:val="12"/>
  </w:num>
  <w:num w:numId="8">
    <w:abstractNumId w:val="1"/>
  </w:num>
  <w:num w:numId="9">
    <w:abstractNumId w:val="6"/>
  </w:num>
  <w:num w:numId="10">
    <w:abstractNumId w:val="7"/>
  </w:num>
  <w:num w:numId="11">
    <w:abstractNumId w:val="14"/>
  </w:num>
  <w:num w:numId="12">
    <w:abstractNumId w:val="10"/>
  </w:num>
  <w:num w:numId="13">
    <w:abstractNumId w:val="4"/>
  </w:num>
  <w:num w:numId="14">
    <w:abstractNumId w:val="5"/>
  </w:num>
  <w:num w:numId="15">
    <w:abstractNumId w:val="0"/>
  </w:num>
  <w:num w:numId="16">
    <w:abstractNumId w:val="2"/>
  </w:num>
  <w:num w:numId="17">
    <w:abstractNumId w:val="16"/>
  </w:num>
  <w:num w:numId="18">
    <w:abstractNumId w:val="3"/>
  </w:num>
  <w:num w:numId="19">
    <w:abstractNumId w:val="8"/>
  </w:num>
  <w:num w:numId="20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64F1"/>
    <w:rsid w:val="00004D9F"/>
    <w:rsid w:val="000061AE"/>
    <w:rsid w:val="0003001C"/>
    <w:rsid w:val="00034B97"/>
    <w:rsid w:val="00063FCF"/>
    <w:rsid w:val="000804F4"/>
    <w:rsid w:val="00081198"/>
    <w:rsid w:val="00082004"/>
    <w:rsid w:val="00097B17"/>
    <w:rsid w:val="000A14EC"/>
    <w:rsid w:val="000A60F1"/>
    <w:rsid w:val="000B4302"/>
    <w:rsid w:val="000C1B75"/>
    <w:rsid w:val="001041A8"/>
    <w:rsid w:val="001468E1"/>
    <w:rsid w:val="001507F6"/>
    <w:rsid w:val="00184A8A"/>
    <w:rsid w:val="0019519C"/>
    <w:rsid w:val="001B439D"/>
    <w:rsid w:val="001D08F5"/>
    <w:rsid w:val="001E4F67"/>
    <w:rsid w:val="00223C86"/>
    <w:rsid w:val="002338B8"/>
    <w:rsid w:val="0025429D"/>
    <w:rsid w:val="00261366"/>
    <w:rsid w:val="00281D69"/>
    <w:rsid w:val="002839C3"/>
    <w:rsid w:val="002B5D2A"/>
    <w:rsid w:val="002D02D2"/>
    <w:rsid w:val="002F3A0D"/>
    <w:rsid w:val="00304120"/>
    <w:rsid w:val="003246BF"/>
    <w:rsid w:val="003253AD"/>
    <w:rsid w:val="00325A46"/>
    <w:rsid w:val="00344184"/>
    <w:rsid w:val="00345653"/>
    <w:rsid w:val="00345EE2"/>
    <w:rsid w:val="00353DE3"/>
    <w:rsid w:val="00362AB8"/>
    <w:rsid w:val="003718C6"/>
    <w:rsid w:val="00380B51"/>
    <w:rsid w:val="003C4CCD"/>
    <w:rsid w:val="003C5D58"/>
    <w:rsid w:val="003E2FB0"/>
    <w:rsid w:val="003E43AD"/>
    <w:rsid w:val="003F40A1"/>
    <w:rsid w:val="003F62AA"/>
    <w:rsid w:val="0041542C"/>
    <w:rsid w:val="0046035B"/>
    <w:rsid w:val="00463B6C"/>
    <w:rsid w:val="0046591B"/>
    <w:rsid w:val="00492887"/>
    <w:rsid w:val="00493CD8"/>
    <w:rsid w:val="004A1B43"/>
    <w:rsid w:val="004A4CEA"/>
    <w:rsid w:val="004B1B0B"/>
    <w:rsid w:val="004C7B5E"/>
    <w:rsid w:val="004D4D0B"/>
    <w:rsid w:val="004F3890"/>
    <w:rsid w:val="0050158E"/>
    <w:rsid w:val="00505032"/>
    <w:rsid w:val="00510740"/>
    <w:rsid w:val="00544325"/>
    <w:rsid w:val="00547FA5"/>
    <w:rsid w:val="00577535"/>
    <w:rsid w:val="005802A6"/>
    <w:rsid w:val="005848A6"/>
    <w:rsid w:val="005913A2"/>
    <w:rsid w:val="00594A95"/>
    <w:rsid w:val="005A0836"/>
    <w:rsid w:val="005A0E27"/>
    <w:rsid w:val="005C0676"/>
    <w:rsid w:val="005C13BA"/>
    <w:rsid w:val="005E14D3"/>
    <w:rsid w:val="005F08E9"/>
    <w:rsid w:val="005F7CB1"/>
    <w:rsid w:val="00612035"/>
    <w:rsid w:val="006147EB"/>
    <w:rsid w:val="00634623"/>
    <w:rsid w:val="00652117"/>
    <w:rsid w:val="00653C04"/>
    <w:rsid w:val="006617E2"/>
    <w:rsid w:val="006733AE"/>
    <w:rsid w:val="006802A0"/>
    <w:rsid w:val="006964F1"/>
    <w:rsid w:val="006A3CE4"/>
    <w:rsid w:val="006A7DA6"/>
    <w:rsid w:val="006B1F5F"/>
    <w:rsid w:val="006C3C79"/>
    <w:rsid w:val="006C53DA"/>
    <w:rsid w:val="006D1EB0"/>
    <w:rsid w:val="006D7D02"/>
    <w:rsid w:val="006F5669"/>
    <w:rsid w:val="00723BF8"/>
    <w:rsid w:val="0073656F"/>
    <w:rsid w:val="00737E25"/>
    <w:rsid w:val="00747CDC"/>
    <w:rsid w:val="007563F7"/>
    <w:rsid w:val="00757E24"/>
    <w:rsid w:val="007724F5"/>
    <w:rsid w:val="00784FC1"/>
    <w:rsid w:val="0079542C"/>
    <w:rsid w:val="007B2F89"/>
    <w:rsid w:val="007C0506"/>
    <w:rsid w:val="007D0B6E"/>
    <w:rsid w:val="007D3C6E"/>
    <w:rsid w:val="007E4243"/>
    <w:rsid w:val="007F0937"/>
    <w:rsid w:val="007F0E1F"/>
    <w:rsid w:val="00816502"/>
    <w:rsid w:val="00822A00"/>
    <w:rsid w:val="0083034D"/>
    <w:rsid w:val="008508A8"/>
    <w:rsid w:val="00861CE5"/>
    <w:rsid w:val="008641AF"/>
    <w:rsid w:val="008713AB"/>
    <w:rsid w:val="00875943"/>
    <w:rsid w:val="00891B14"/>
    <w:rsid w:val="008B2A58"/>
    <w:rsid w:val="008C3F1D"/>
    <w:rsid w:val="008E5494"/>
    <w:rsid w:val="008F13FD"/>
    <w:rsid w:val="008F1E88"/>
    <w:rsid w:val="009035AC"/>
    <w:rsid w:val="00906D9A"/>
    <w:rsid w:val="00925EEC"/>
    <w:rsid w:val="00927D8A"/>
    <w:rsid w:val="00933C80"/>
    <w:rsid w:val="00937F07"/>
    <w:rsid w:val="0097572A"/>
    <w:rsid w:val="00994D8D"/>
    <w:rsid w:val="0099687F"/>
    <w:rsid w:val="00997BBC"/>
    <w:rsid w:val="009A3FDB"/>
    <w:rsid w:val="009B6215"/>
    <w:rsid w:val="00A11B3F"/>
    <w:rsid w:val="00A3172B"/>
    <w:rsid w:val="00A51464"/>
    <w:rsid w:val="00A72602"/>
    <w:rsid w:val="00A839D2"/>
    <w:rsid w:val="00A8686B"/>
    <w:rsid w:val="00A9201D"/>
    <w:rsid w:val="00B03E75"/>
    <w:rsid w:val="00B05FE3"/>
    <w:rsid w:val="00B13942"/>
    <w:rsid w:val="00B276ED"/>
    <w:rsid w:val="00B33FC6"/>
    <w:rsid w:val="00B6264F"/>
    <w:rsid w:val="00B62DCA"/>
    <w:rsid w:val="00BA0224"/>
    <w:rsid w:val="00BA1AF1"/>
    <w:rsid w:val="00C41AFC"/>
    <w:rsid w:val="00C45E2D"/>
    <w:rsid w:val="00C52F2D"/>
    <w:rsid w:val="00C61772"/>
    <w:rsid w:val="00C86027"/>
    <w:rsid w:val="00CA374F"/>
    <w:rsid w:val="00CB7D49"/>
    <w:rsid w:val="00CC6203"/>
    <w:rsid w:val="00CE2341"/>
    <w:rsid w:val="00CE2C60"/>
    <w:rsid w:val="00D03A9E"/>
    <w:rsid w:val="00D149FF"/>
    <w:rsid w:val="00D221CF"/>
    <w:rsid w:val="00D227B8"/>
    <w:rsid w:val="00D476CF"/>
    <w:rsid w:val="00D50D29"/>
    <w:rsid w:val="00D531C1"/>
    <w:rsid w:val="00D81EAE"/>
    <w:rsid w:val="00DA7EF2"/>
    <w:rsid w:val="00DB558A"/>
    <w:rsid w:val="00DB7FCB"/>
    <w:rsid w:val="00DC0AB8"/>
    <w:rsid w:val="00DC3B4C"/>
    <w:rsid w:val="00E07F0D"/>
    <w:rsid w:val="00E23B12"/>
    <w:rsid w:val="00E34126"/>
    <w:rsid w:val="00E355DB"/>
    <w:rsid w:val="00E55D6E"/>
    <w:rsid w:val="00E63380"/>
    <w:rsid w:val="00E65705"/>
    <w:rsid w:val="00E90D9F"/>
    <w:rsid w:val="00E961C0"/>
    <w:rsid w:val="00EA7C24"/>
    <w:rsid w:val="00EC35CA"/>
    <w:rsid w:val="00ED6937"/>
    <w:rsid w:val="00EE4BD0"/>
    <w:rsid w:val="00F0299C"/>
    <w:rsid w:val="00F16CE6"/>
    <w:rsid w:val="00F20C96"/>
    <w:rsid w:val="00F36769"/>
    <w:rsid w:val="00F83D60"/>
    <w:rsid w:val="00F9202B"/>
    <w:rsid w:val="00FC6829"/>
    <w:rsid w:val="00FD119F"/>
    <w:rsid w:val="00FF0A5B"/>
    <w:rsid w:val="00FF19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5:docId w15:val="{420E71EE-CFE9-40B6-BBA5-086DAACCAE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5429D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D02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2D02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D02D2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2D02D2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3E43AD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E43A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E43AD"/>
  </w:style>
  <w:style w:type="paragraph" w:styleId="Footer">
    <w:name w:val="footer"/>
    <w:basedOn w:val="Normal"/>
    <w:link w:val="FooterChar"/>
    <w:uiPriority w:val="99"/>
    <w:unhideWhenUsed/>
    <w:rsid w:val="003E43A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E43AD"/>
  </w:style>
  <w:style w:type="character" w:styleId="CommentReference">
    <w:name w:val="annotation reference"/>
    <w:basedOn w:val="DefaultParagraphFont"/>
    <w:uiPriority w:val="99"/>
    <w:semiHidden/>
    <w:unhideWhenUsed/>
    <w:rsid w:val="00F16CE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16CE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16CE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16CE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16CE6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463B6C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A0224"/>
    <w:rPr>
      <w:color w:val="800080" w:themeColor="followedHyperlink"/>
      <w:u w:val="single"/>
    </w:rPr>
  </w:style>
  <w:style w:type="paragraph" w:styleId="Caption">
    <w:name w:val="caption"/>
    <w:basedOn w:val="Normal"/>
    <w:next w:val="Normal"/>
    <w:uiPriority w:val="35"/>
    <w:unhideWhenUsed/>
    <w:qFormat/>
    <w:rsid w:val="008F1E88"/>
    <w:pPr>
      <w:spacing w:line="240" w:lineRule="auto"/>
    </w:pPr>
    <w:rPr>
      <w:i/>
      <w:iCs/>
      <w:color w:val="1F497D" w:themeColor="text2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8F1E88"/>
    <w:rPr>
      <w:color w:val="808080"/>
    </w:rPr>
  </w:style>
  <w:style w:type="character" w:customStyle="1" w:styleId="Style1">
    <w:name w:val="Style1"/>
    <w:basedOn w:val="DefaultParagraphFont"/>
    <w:uiPriority w:val="1"/>
    <w:rsid w:val="0041542C"/>
    <w:rPr>
      <w:rFonts w:ascii="Arial" w:hAnsi="Arial"/>
      <w:b/>
      <w:sz w:val="24"/>
    </w:rPr>
  </w:style>
  <w:style w:type="character" w:customStyle="1" w:styleId="Style2">
    <w:name w:val="Style2"/>
    <w:basedOn w:val="DefaultParagraphFont"/>
    <w:uiPriority w:val="1"/>
    <w:rsid w:val="0041542C"/>
    <w:rPr>
      <w:rFonts w:ascii="Arial" w:hAnsi="Arial"/>
      <w:b/>
      <w:sz w:val="32"/>
    </w:rPr>
  </w:style>
  <w:style w:type="character" w:customStyle="1" w:styleId="Style3">
    <w:name w:val="Style3"/>
    <w:basedOn w:val="DefaultParagraphFont"/>
    <w:uiPriority w:val="1"/>
    <w:rsid w:val="0041542C"/>
    <w:rPr>
      <w:rFonts w:ascii="Arial" w:hAnsi="Arial"/>
      <w:sz w:val="24"/>
    </w:rPr>
  </w:style>
  <w:style w:type="character" w:customStyle="1" w:styleId="Style4">
    <w:name w:val="Style4"/>
    <w:basedOn w:val="DefaultParagraphFont"/>
    <w:uiPriority w:val="1"/>
    <w:rsid w:val="0041542C"/>
    <w:rPr>
      <w:rFonts w:ascii="Arial" w:hAnsi="Arial"/>
      <w:sz w:val="24"/>
    </w:rPr>
  </w:style>
  <w:style w:type="paragraph" w:styleId="Title">
    <w:name w:val="Title"/>
    <w:basedOn w:val="Normal"/>
    <w:next w:val="Normal"/>
    <w:link w:val="TitleChar"/>
    <w:uiPriority w:val="10"/>
    <w:qFormat/>
    <w:rsid w:val="0041542C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1542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tyle5">
    <w:name w:val="Style5"/>
    <w:basedOn w:val="DefaultParagraphFont"/>
    <w:uiPriority w:val="1"/>
    <w:rsid w:val="006C53DA"/>
    <w:rPr>
      <w:rFonts w:ascii="Arial" w:hAnsi="Arial"/>
      <w:caps/>
      <w:smallCaps w:val="0"/>
      <w:sz w:val="24"/>
    </w:rPr>
  </w:style>
  <w:style w:type="character" w:customStyle="1" w:styleId="Style6">
    <w:name w:val="Style6"/>
    <w:basedOn w:val="DefaultParagraphFont"/>
    <w:uiPriority w:val="1"/>
    <w:rsid w:val="006C53DA"/>
    <w:rPr>
      <w:rFonts w:ascii="Arial Bold" w:hAnsi="Arial Bold"/>
      <w:b/>
      <w:caps/>
      <w:smallCaps w:val="0"/>
      <w:sz w:val="32"/>
    </w:rPr>
  </w:style>
  <w:style w:type="character" w:customStyle="1" w:styleId="Style7">
    <w:name w:val="Style7"/>
    <w:basedOn w:val="Style6"/>
    <w:uiPriority w:val="1"/>
    <w:rsid w:val="006C53DA"/>
    <w:rPr>
      <w:rFonts w:ascii="Arial Bold" w:hAnsi="Arial Bold"/>
      <w:b/>
      <w:caps/>
      <w:smallCaps w:val="0"/>
      <w:sz w:val="32"/>
    </w:rPr>
  </w:style>
  <w:style w:type="character" w:customStyle="1" w:styleId="Style8">
    <w:name w:val="Style8"/>
    <w:basedOn w:val="DefaultParagraphFont"/>
    <w:uiPriority w:val="1"/>
    <w:rsid w:val="005802A6"/>
    <w:rPr>
      <w:rFonts w:ascii="Arial" w:hAnsi="Arial"/>
      <w:caps w:val="0"/>
      <w:smallCaps w:val="0"/>
      <w:sz w:val="24"/>
    </w:rPr>
  </w:style>
  <w:style w:type="character" w:customStyle="1" w:styleId="Style9">
    <w:name w:val="Style9"/>
    <w:basedOn w:val="DefaultParagraphFont"/>
    <w:uiPriority w:val="1"/>
    <w:rsid w:val="005E14D3"/>
    <w:rPr>
      <w:rFonts w:ascii="Arial" w:hAnsi="Arial"/>
      <w:caps/>
      <w:smallCaps w:val="0"/>
      <w:sz w:val="24"/>
    </w:rPr>
  </w:style>
  <w:style w:type="character" w:customStyle="1" w:styleId="Style10">
    <w:name w:val="Style10"/>
    <w:basedOn w:val="DefaultParagraphFont"/>
    <w:uiPriority w:val="1"/>
    <w:rsid w:val="005E14D3"/>
    <w:rPr>
      <w:rFonts w:ascii="Arial" w:hAnsi="Arial"/>
      <w:caps/>
      <w:smallCaps w:val="0"/>
      <w:sz w:val="24"/>
    </w:rPr>
  </w:style>
  <w:style w:type="character" w:customStyle="1" w:styleId="Style11">
    <w:name w:val="Style11"/>
    <w:basedOn w:val="DefaultParagraphFont"/>
    <w:uiPriority w:val="1"/>
    <w:rsid w:val="00034B97"/>
    <w:rPr>
      <w:rFonts w:ascii="Arial" w:hAnsi="Arial"/>
      <w:caps/>
      <w:smallCaps w:val="0"/>
      <w:sz w:val="24"/>
    </w:rPr>
  </w:style>
  <w:style w:type="character" w:customStyle="1" w:styleId="Style12">
    <w:name w:val="Style12"/>
    <w:basedOn w:val="DefaultParagraphFont"/>
    <w:uiPriority w:val="1"/>
    <w:rsid w:val="00261366"/>
    <w:rPr>
      <w:caps/>
      <w:smallCaps w:val="0"/>
    </w:rPr>
  </w:style>
  <w:style w:type="character" w:customStyle="1" w:styleId="Style13">
    <w:name w:val="Style13"/>
    <w:basedOn w:val="DefaultParagraphFont"/>
    <w:uiPriority w:val="1"/>
    <w:rsid w:val="002338B8"/>
    <w:rPr>
      <w:rFonts w:ascii="Arial" w:hAnsi="Arial"/>
      <w:caps/>
      <w:smallCaps w:val="0"/>
      <w:sz w:val="24"/>
    </w:rPr>
  </w:style>
  <w:style w:type="character" w:customStyle="1" w:styleId="Style14">
    <w:name w:val="Style14"/>
    <w:basedOn w:val="DefaultParagraphFont"/>
    <w:uiPriority w:val="1"/>
    <w:rsid w:val="00816502"/>
    <w:rPr>
      <w:rFonts w:ascii="Arial" w:hAnsi="Arial"/>
      <w:color w:val="auto"/>
      <w:sz w:val="24"/>
    </w:rPr>
  </w:style>
  <w:style w:type="character" w:customStyle="1" w:styleId="Style15">
    <w:name w:val="Style15"/>
    <w:basedOn w:val="DefaultParagraphFont"/>
    <w:uiPriority w:val="1"/>
    <w:rsid w:val="00653C04"/>
    <w:rPr>
      <w:rFonts w:ascii="Arial" w:hAnsi="Arial"/>
      <w:caps/>
      <w:smallCaps w:val="0"/>
      <w:sz w:val="22"/>
    </w:rPr>
  </w:style>
  <w:style w:type="character" w:customStyle="1" w:styleId="Style16">
    <w:name w:val="Style16"/>
    <w:basedOn w:val="DefaultParagraphFont"/>
    <w:uiPriority w:val="1"/>
    <w:rsid w:val="009A3FDB"/>
    <w:rPr>
      <w:rFonts w:ascii="Arial" w:hAnsi="Arial"/>
      <w:caps/>
      <w:smallCaps w:val="0"/>
      <w:color w:val="000000" w:themeColor="text1"/>
      <w:sz w:val="22"/>
      <w:u w:val="none"/>
    </w:rPr>
  </w:style>
  <w:style w:type="character" w:customStyle="1" w:styleId="Style17">
    <w:name w:val="Style17"/>
    <w:basedOn w:val="DefaultParagraphFont"/>
    <w:uiPriority w:val="1"/>
    <w:rsid w:val="00F9202B"/>
    <w:rPr>
      <w:rFonts w:ascii="Arial" w:hAnsi="Arial"/>
      <w:caps/>
      <w:smallCaps w:val="0"/>
      <w:color w:val="auto"/>
      <w:sz w:val="22"/>
    </w:rPr>
  </w:style>
  <w:style w:type="character" w:customStyle="1" w:styleId="Style18">
    <w:name w:val="Style18"/>
    <w:basedOn w:val="DefaultParagraphFont"/>
    <w:uiPriority w:val="1"/>
    <w:rsid w:val="006733AE"/>
    <w:rPr>
      <w:rFonts w:asciiTheme="majorHAnsi" w:hAnsiTheme="majorHAnsi"/>
      <w:color w:val="auto"/>
      <w:sz w:val="22"/>
    </w:rPr>
  </w:style>
  <w:style w:type="character" w:customStyle="1" w:styleId="Style19">
    <w:name w:val="Style19"/>
    <w:basedOn w:val="DefaultParagraphFont"/>
    <w:uiPriority w:val="1"/>
    <w:rsid w:val="006733AE"/>
    <w:rPr>
      <w:rFonts w:ascii="Arial" w:hAnsi="Arial"/>
      <w:sz w:val="22"/>
    </w:rPr>
  </w:style>
  <w:style w:type="character" w:customStyle="1" w:styleId="Style20">
    <w:name w:val="Style20"/>
    <w:basedOn w:val="DefaultParagraphFont"/>
    <w:uiPriority w:val="1"/>
    <w:rsid w:val="00081198"/>
    <w:rPr>
      <w:rFonts w:ascii="Arial" w:hAnsi="Arial"/>
      <w:caps/>
      <w:smallCaps w:val="0"/>
      <w:sz w:val="32"/>
    </w:rPr>
  </w:style>
  <w:style w:type="character" w:customStyle="1" w:styleId="Style21">
    <w:name w:val="Style21"/>
    <w:basedOn w:val="DefaultParagraphFont"/>
    <w:uiPriority w:val="1"/>
    <w:rsid w:val="00081198"/>
    <w:rPr>
      <w:rFonts w:ascii="Arial Bold" w:hAnsi="Arial Bold"/>
      <w:b/>
      <w:caps/>
      <w:smallCaps w:val="0"/>
      <w:sz w:val="32"/>
    </w:rPr>
  </w:style>
  <w:style w:type="character" w:customStyle="1" w:styleId="Style22">
    <w:name w:val="Style22"/>
    <w:basedOn w:val="DefaultParagraphFont"/>
    <w:uiPriority w:val="1"/>
    <w:rsid w:val="006802A0"/>
    <w:rPr>
      <w:rFonts w:ascii="Arial" w:hAnsi="Arial"/>
      <w:caps/>
      <w:smallCaps w:val="0"/>
      <w:vanish w:val="0"/>
      <w:sz w:val="22"/>
    </w:rPr>
  </w:style>
  <w:style w:type="character" w:customStyle="1" w:styleId="Style23">
    <w:name w:val="Style23"/>
    <w:basedOn w:val="DefaultParagraphFont"/>
    <w:uiPriority w:val="1"/>
    <w:rsid w:val="006802A0"/>
    <w:rPr>
      <w:rFonts w:ascii="Arial" w:hAnsi="Arial"/>
      <w:caps w:val="0"/>
      <w:smallCaps w:val="0"/>
      <w:sz w:val="22"/>
    </w:rPr>
  </w:style>
  <w:style w:type="character" w:customStyle="1" w:styleId="Style24">
    <w:name w:val="Style24"/>
    <w:basedOn w:val="DefaultParagraphFont"/>
    <w:uiPriority w:val="1"/>
    <w:rsid w:val="004F3890"/>
    <w:rPr>
      <w:rFonts w:ascii="Arial" w:hAnsi="Arial"/>
      <w:color w:val="auto"/>
      <w:sz w:val="22"/>
    </w:rPr>
  </w:style>
  <w:style w:type="character" w:customStyle="1" w:styleId="Style25">
    <w:name w:val="Style25"/>
    <w:basedOn w:val="DefaultParagraphFont"/>
    <w:uiPriority w:val="1"/>
    <w:rsid w:val="004F3890"/>
    <w:rPr>
      <w:color w:val="auto"/>
    </w:rPr>
  </w:style>
  <w:style w:type="character" w:customStyle="1" w:styleId="Style26">
    <w:name w:val="Style26"/>
    <w:basedOn w:val="DefaultParagraphFont"/>
    <w:uiPriority w:val="1"/>
    <w:rsid w:val="004F3890"/>
    <w:rPr>
      <w:rFonts w:ascii="Arial" w:hAnsi="Arial"/>
      <w:sz w:val="22"/>
    </w:rPr>
  </w:style>
  <w:style w:type="character" w:customStyle="1" w:styleId="Style27">
    <w:name w:val="Style27"/>
    <w:basedOn w:val="DefaultParagraphFont"/>
    <w:uiPriority w:val="1"/>
    <w:rsid w:val="0099687F"/>
    <w:rPr>
      <w:sz w:val="22"/>
    </w:rPr>
  </w:style>
  <w:style w:type="character" w:customStyle="1" w:styleId="Style28">
    <w:name w:val="Style28"/>
    <w:basedOn w:val="DefaultParagraphFont"/>
    <w:uiPriority w:val="1"/>
    <w:rsid w:val="0099687F"/>
    <w:rPr>
      <w:sz w:val="22"/>
    </w:rPr>
  </w:style>
  <w:style w:type="character" w:customStyle="1" w:styleId="Style29">
    <w:name w:val="Style29"/>
    <w:basedOn w:val="DefaultParagraphFont"/>
    <w:uiPriority w:val="1"/>
    <w:rsid w:val="0099687F"/>
    <w:rPr>
      <w:sz w:val="22"/>
      <w:u w:color="808080" w:themeColor="background1" w:themeShade="80"/>
    </w:rPr>
  </w:style>
  <w:style w:type="character" w:customStyle="1" w:styleId="Style30">
    <w:name w:val="Style30"/>
    <w:basedOn w:val="DefaultParagraphFont"/>
    <w:uiPriority w:val="1"/>
    <w:rsid w:val="0099687F"/>
  </w:style>
  <w:style w:type="character" w:customStyle="1" w:styleId="Style31">
    <w:name w:val="Style31"/>
    <w:basedOn w:val="DefaultParagraphFont"/>
    <w:uiPriority w:val="1"/>
    <w:rsid w:val="00DC3B4C"/>
    <w:rPr>
      <w:rFonts w:ascii="Arial" w:hAnsi="Arial"/>
      <w:sz w:val="22"/>
    </w:rPr>
  </w:style>
  <w:style w:type="character" w:customStyle="1" w:styleId="Style32">
    <w:name w:val="Style32"/>
    <w:basedOn w:val="DefaultParagraphFont"/>
    <w:uiPriority w:val="1"/>
    <w:rsid w:val="007F0937"/>
    <w:rPr>
      <w:rFonts w:ascii="Arial" w:hAnsi="Arial"/>
      <w:color w:val="auto"/>
      <w:sz w:val="22"/>
    </w:rPr>
  </w:style>
  <w:style w:type="character" w:customStyle="1" w:styleId="Style33">
    <w:name w:val="Style33"/>
    <w:basedOn w:val="DefaultParagraphFont"/>
    <w:uiPriority w:val="1"/>
    <w:rsid w:val="001468E1"/>
    <w:rPr>
      <w:rFonts w:ascii="Arial" w:hAnsi="Arial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089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glossaryDocument" Target="glossary/document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882AA176440447248DFCD83A0936847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12D322A-3EE5-48E3-850F-4BC546D0E4A6}"/>
      </w:docPartPr>
      <w:docPartBody>
        <w:p w:rsidR="00000BF9" w:rsidRDefault="00976948" w:rsidP="00976948">
          <w:pPr>
            <w:pStyle w:val="882AA176440447248DFCD83A0936847024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05191354A42D424C9EF80B89A3E0F41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0A8433-7B2A-465D-A37E-732FC7D487D3}"/>
      </w:docPartPr>
      <w:docPartBody>
        <w:p w:rsidR="00000BF9" w:rsidRDefault="00976948" w:rsidP="00976948">
          <w:pPr>
            <w:pStyle w:val="05191354A42D424C9EF80B89A3E0F41D22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6CF945F1F1CA4199BE4A95B2EFCD4A6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6AA943E-AEA9-436A-AA6D-704E50148523}"/>
      </w:docPartPr>
      <w:docPartBody>
        <w:p w:rsidR="00000BF9" w:rsidRDefault="00976948" w:rsidP="00976948">
          <w:pPr>
            <w:pStyle w:val="6CF945F1F1CA4199BE4A95B2EFCD4A6624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EC02574FD24245948E64E90B6C5D89B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CC2AC09-E8C0-4D9C-AA3B-DAD3EF27C26C}"/>
      </w:docPartPr>
      <w:docPartBody>
        <w:p w:rsidR="00000BF9" w:rsidRDefault="00976948" w:rsidP="00976948">
          <w:pPr>
            <w:pStyle w:val="EC02574FD24245948E64E90B6C5D89B820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830C1007C6A248BEABBE53F7EE3F00A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C1D61B7-4FDC-47A3-9425-D819B4C7B109}"/>
      </w:docPartPr>
      <w:docPartBody>
        <w:p w:rsidR="00000BF9" w:rsidRDefault="00976948" w:rsidP="00976948">
          <w:pPr>
            <w:pStyle w:val="830C1007C6A248BEABBE53F7EE3F00AA20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41651863313D4D1D8846FF5F69F730F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3347311-189C-4FDC-B451-B5E50556322A}"/>
      </w:docPartPr>
      <w:docPartBody>
        <w:p w:rsidR="00000BF9" w:rsidRDefault="00976948" w:rsidP="00976948">
          <w:pPr>
            <w:pStyle w:val="41651863313D4D1D8846FF5F69F730F920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B30AB8AC73B847ED8468C6B5CFFBF0E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4609F0F-08F8-4CB0-AED0-2D828D7AA4A2}"/>
      </w:docPartPr>
      <w:docPartBody>
        <w:p w:rsidR="00000BF9" w:rsidRDefault="00976948" w:rsidP="00976948">
          <w:pPr>
            <w:pStyle w:val="B30AB8AC73B847ED8468C6B5CFFBF0E320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2C3B4C51FFE445B4915B124E443903F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C730320-EE1E-44D8-B193-33B3FEEDB12E}"/>
      </w:docPartPr>
      <w:docPartBody>
        <w:p w:rsidR="00000BF9" w:rsidRDefault="00976948" w:rsidP="00976948">
          <w:pPr>
            <w:pStyle w:val="2C3B4C51FFE445B4915B124E443903F819"/>
          </w:pPr>
          <w:r w:rsidRPr="005A0836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A2BD9C559A8744198F368B3D05BA572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0F3D2D3-17BF-4723-A470-4E5E9E9240FA}"/>
      </w:docPartPr>
      <w:docPartBody>
        <w:p w:rsidR="00553C83" w:rsidRDefault="00976948" w:rsidP="00976948">
          <w:pPr>
            <w:pStyle w:val="A2BD9C559A8744198F368B3D05BA572718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E1A801EFE4D74CCB8FF43611B464761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E99098E-AF88-422D-98F4-7121920AFA56}"/>
      </w:docPartPr>
      <w:docPartBody>
        <w:p w:rsidR="001B598F" w:rsidRDefault="00976948" w:rsidP="00976948">
          <w:pPr>
            <w:pStyle w:val="E1A801EFE4D74CCB8FF43611B46476105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 Bold">
    <w:panose1 w:val="00000000000000000000"/>
    <w:charset w:val="00"/>
    <w:family w:val="roman"/>
    <w:notTrueType/>
    <w:pitch w:val="default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revisionView w:comment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06B3"/>
    <w:rsid w:val="00000BF9"/>
    <w:rsid w:val="001B598F"/>
    <w:rsid w:val="003D75CF"/>
    <w:rsid w:val="00553C83"/>
    <w:rsid w:val="00790E03"/>
    <w:rsid w:val="007975EA"/>
    <w:rsid w:val="007C7A58"/>
    <w:rsid w:val="008B111D"/>
    <w:rsid w:val="00922BBF"/>
    <w:rsid w:val="009347DC"/>
    <w:rsid w:val="00976948"/>
    <w:rsid w:val="00A315F4"/>
    <w:rsid w:val="00AB391E"/>
    <w:rsid w:val="00B24355"/>
    <w:rsid w:val="00C51CE7"/>
    <w:rsid w:val="00CA06B3"/>
    <w:rsid w:val="00D14343"/>
    <w:rsid w:val="00D763C0"/>
    <w:rsid w:val="00DD7B03"/>
    <w:rsid w:val="00E570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976948"/>
    <w:rPr>
      <w:color w:val="808080"/>
    </w:rPr>
  </w:style>
  <w:style w:type="paragraph" w:customStyle="1" w:styleId="562F92CA1D05431FB25E71AE9B72C843">
    <w:name w:val="562F92CA1D05431FB25E71AE9B72C84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">
    <w:name w:val="FF791A80BE6440ECAD029228BC5E3AC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1">
    <w:name w:val="FF791A80BE6440ECAD029228BC5E3AC5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2">
    <w:name w:val="FF791A80BE6440ECAD029228BC5E3AC5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3">
    <w:name w:val="FF791A80BE6440ECAD029228BC5E3AC5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46F9784DE8847FBA01A09B6F92CE08E">
    <w:name w:val="246F9784DE8847FBA01A09B6F92CE08E"/>
    <w:rsid w:val="00CA06B3"/>
  </w:style>
  <w:style w:type="paragraph" w:customStyle="1" w:styleId="30DD34C2AD7145BC9568C6DEAD43007E">
    <w:name w:val="30DD34C2AD7145BC9568C6DEAD43007E"/>
    <w:rsid w:val="00CA06B3"/>
  </w:style>
  <w:style w:type="paragraph" w:customStyle="1" w:styleId="FF791A80BE6440ECAD029228BC5E3AC54">
    <w:name w:val="FF791A80BE6440ECAD029228BC5E3AC5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B3AB11DC68942D0B61FABDABC52C717">
    <w:name w:val="0B3AB11DC68942D0B61FABDABC52C717"/>
    <w:rsid w:val="00CA06B3"/>
  </w:style>
  <w:style w:type="paragraph" w:customStyle="1" w:styleId="88A01CEA189A4101A6C67459496DC8B5">
    <w:name w:val="88A01CEA189A4101A6C67459496DC8B5"/>
    <w:rsid w:val="00CA06B3"/>
  </w:style>
  <w:style w:type="paragraph" w:customStyle="1" w:styleId="FF791A80BE6440ECAD029228BC5E3AC55">
    <w:name w:val="FF791A80BE6440ECAD029228BC5E3AC5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45CB5E668234EAD81EF3707EEB28F7B">
    <w:name w:val="445CB5E668234EAD81EF3707EEB28F7B"/>
    <w:rsid w:val="00CA06B3"/>
  </w:style>
  <w:style w:type="paragraph" w:customStyle="1" w:styleId="FF791A80BE6440ECAD029228BC5E3AC56">
    <w:name w:val="FF791A80BE6440ECAD029228BC5E3AC5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BF2A868C258435C8D49B759DB468A59">
    <w:name w:val="BBF2A868C258435C8D49B759DB468A59"/>
    <w:rsid w:val="00CA06B3"/>
  </w:style>
  <w:style w:type="paragraph" w:customStyle="1" w:styleId="F5486E58707243CD8305665221C334A0">
    <w:name w:val="F5486E58707243CD8305665221C334A0"/>
    <w:rsid w:val="00CA06B3"/>
  </w:style>
  <w:style w:type="paragraph" w:customStyle="1" w:styleId="FF791A80BE6440ECAD029228BC5E3AC57">
    <w:name w:val="FF791A80BE6440ECAD029228BC5E3AC57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3D5AE13A716749C4ACFE25C588A2C117">
    <w:name w:val="3D5AE13A716749C4ACFE25C588A2C117"/>
    <w:rsid w:val="00CA06B3"/>
  </w:style>
  <w:style w:type="paragraph" w:customStyle="1" w:styleId="8533B667F1564847A805AB9BF9D3D37C">
    <w:name w:val="8533B667F1564847A805AB9BF9D3D37C"/>
    <w:rsid w:val="00CA06B3"/>
  </w:style>
  <w:style w:type="paragraph" w:customStyle="1" w:styleId="85256063B0A74B9C9D6C4CF070820020">
    <w:name w:val="85256063B0A74B9C9D6C4CF070820020"/>
    <w:rsid w:val="00CA06B3"/>
  </w:style>
  <w:style w:type="paragraph" w:customStyle="1" w:styleId="7EB7C0B19EF8481EB480D8466DC6151E">
    <w:name w:val="7EB7C0B19EF8481EB480D8466DC6151E"/>
    <w:rsid w:val="00CA06B3"/>
  </w:style>
  <w:style w:type="paragraph" w:customStyle="1" w:styleId="A5072F0FA0934F2687E281D2EE769C14">
    <w:name w:val="A5072F0FA0934F2687E281D2EE769C14"/>
    <w:rsid w:val="00CA06B3"/>
  </w:style>
  <w:style w:type="paragraph" w:customStyle="1" w:styleId="E2A96503C0B64AAC92BADED5B88A8CD7">
    <w:name w:val="E2A96503C0B64AAC92BADED5B88A8CD7"/>
    <w:rsid w:val="00CA06B3"/>
  </w:style>
  <w:style w:type="paragraph" w:customStyle="1" w:styleId="DC959A4D132F476AAA16270189342F51">
    <w:name w:val="DC959A4D132F476AAA16270189342F51"/>
    <w:rsid w:val="00CA06B3"/>
  </w:style>
  <w:style w:type="paragraph" w:customStyle="1" w:styleId="E1AE4F0F435849F5897DB1EA13C7946B">
    <w:name w:val="E1AE4F0F435849F5897DB1EA13C7946B"/>
    <w:rsid w:val="00CA06B3"/>
  </w:style>
  <w:style w:type="paragraph" w:customStyle="1" w:styleId="A9C386C2EB3A49CA8B42B063B5EE4BDE">
    <w:name w:val="A9C386C2EB3A49CA8B42B063B5EE4BDE"/>
    <w:rsid w:val="00CA06B3"/>
  </w:style>
  <w:style w:type="paragraph" w:customStyle="1" w:styleId="79660F77E5A04E95B1034BB05CA78CC7">
    <w:name w:val="79660F77E5A04E95B1034BB05CA78CC7"/>
    <w:rsid w:val="00CA06B3"/>
  </w:style>
  <w:style w:type="paragraph" w:customStyle="1" w:styleId="11860578C0F04C1B8EB79A67BB794A5F">
    <w:name w:val="11860578C0F04C1B8EB79A67BB794A5F"/>
    <w:rsid w:val="00CA06B3"/>
  </w:style>
  <w:style w:type="paragraph" w:customStyle="1" w:styleId="33301D1916C14624855CCD6E38FA6D59">
    <w:name w:val="33301D1916C14624855CCD6E38FA6D59"/>
    <w:rsid w:val="00CA06B3"/>
  </w:style>
  <w:style w:type="paragraph" w:customStyle="1" w:styleId="9C5A08C01BF14A95A1A289C3EBB4E5CE">
    <w:name w:val="9C5A08C01BF14A95A1A289C3EBB4E5CE"/>
    <w:rsid w:val="00CA06B3"/>
  </w:style>
  <w:style w:type="paragraph" w:customStyle="1" w:styleId="9E93F9A6455F4C86A5EC4A8B16910C64">
    <w:name w:val="9E93F9A6455F4C86A5EC4A8B16910C64"/>
    <w:rsid w:val="00CA06B3"/>
  </w:style>
  <w:style w:type="paragraph" w:customStyle="1" w:styleId="9E93F9A6455F4C86A5EC4A8B16910C641">
    <w:name w:val="9E93F9A6455F4C86A5EC4A8B16910C64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7C712823679B43E396F3B48244E4CBD4">
    <w:name w:val="7C712823679B43E396F3B48244E4CBD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99123A4953094D529F173FC29381AA70">
    <w:name w:val="99123A4953094D529F173FC29381AA70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">
    <w:name w:val="882AA176440447248DFCD83A09368470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5191354A42D424C9EF80B89A3E0F41D">
    <w:name w:val="05191354A42D424C9EF80B89A3E0F41D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">
    <w:name w:val="6CF945F1F1CA4199BE4A95B2EFCD4A6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612673B5CF34591844D2AC6E9E61136">
    <w:name w:val="8612673B5CF34591844D2AC6E9E61136"/>
    <w:rsid w:val="00CA06B3"/>
  </w:style>
  <w:style w:type="paragraph" w:customStyle="1" w:styleId="FE8C69D8B4DD4D06AC346AA8E056CC0B">
    <w:name w:val="FE8C69D8B4DD4D06AC346AA8E056CC0B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">
    <w:name w:val="882AA176440447248DFCD83A09368470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5191354A42D424C9EF80B89A3E0F41D1">
    <w:name w:val="05191354A42D424C9EF80B89A3E0F41D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">
    <w:name w:val="6CF945F1F1CA4199BE4A95B2EFCD4A66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">
    <w:name w:val="F57C3644BED54AF08C4F214ABF3E702D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">
    <w:name w:val="882AA176440447248DFCD83A09368470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5191354A42D424C9EF80B89A3E0F41D2">
    <w:name w:val="05191354A42D424C9EF80B89A3E0F41D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">
    <w:name w:val="6CF945F1F1CA4199BE4A95B2EFCD4A66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">
    <w:name w:val="6973E38B1D394AD8ADB7987B9939553F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3D3025F2405B49B49E7849BD268B8E7D">
    <w:name w:val="3D3025F2405B49B49E7849BD268B8E7D"/>
    <w:rsid w:val="00CA06B3"/>
  </w:style>
  <w:style w:type="paragraph" w:customStyle="1" w:styleId="F57C3644BED54AF08C4F214ABF3E702D1">
    <w:name w:val="F57C3644BED54AF08C4F214ABF3E702D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">
    <w:name w:val="6973E38B1D394AD8ADB7987B9939553F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2">
    <w:name w:val="F57C3644BED54AF08C4F214ABF3E702D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3">
    <w:name w:val="882AA176440447248DFCD83A09368470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3">
    <w:name w:val="6CF945F1F1CA4199BE4A95B2EFCD4A66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">
    <w:name w:val="6973E38B1D394AD8ADB7987B9939553F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">
    <w:name w:val="518BDE15BDD14995887F271589F53AFB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1C753577B273415282BC2C99FD08E77E">
    <w:name w:val="1C753577B273415282BC2C99FD08E77E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3">
    <w:name w:val="F57C3644BED54AF08C4F214ABF3E702D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4">
    <w:name w:val="882AA176440447248DFCD83A09368470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4">
    <w:name w:val="6CF945F1F1CA4199BE4A95B2EFCD4A66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3">
    <w:name w:val="6973E38B1D394AD8ADB7987B9939553F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1">
    <w:name w:val="518BDE15BDD14995887F271589F53AFB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1C753577B273415282BC2C99FD08E77E1">
    <w:name w:val="1C753577B273415282BC2C99FD08E77E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D92E4138E9CF446B9E107B98E22B47FB">
    <w:name w:val="D92E4138E9CF446B9E107B98E22B47FB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">
    <w:name w:val="EC02574FD24245948E64E90B6C5D89B8"/>
    <w:rsid w:val="00CA06B3"/>
  </w:style>
  <w:style w:type="paragraph" w:customStyle="1" w:styleId="830C1007C6A248BEABBE53F7EE3F00AA">
    <w:name w:val="830C1007C6A248BEABBE53F7EE3F00AA"/>
    <w:rsid w:val="00CA06B3"/>
  </w:style>
  <w:style w:type="paragraph" w:customStyle="1" w:styleId="41651863313D4D1D8846FF5F69F730F9">
    <w:name w:val="41651863313D4D1D8846FF5F69F730F9"/>
    <w:rsid w:val="00CA06B3"/>
  </w:style>
  <w:style w:type="paragraph" w:customStyle="1" w:styleId="B30AB8AC73B847ED8468C6B5CFFBF0E3">
    <w:name w:val="B30AB8AC73B847ED8468C6B5CFFBF0E3"/>
    <w:rsid w:val="00CA06B3"/>
  </w:style>
  <w:style w:type="paragraph" w:customStyle="1" w:styleId="882AA176440447248DFCD83A093684705">
    <w:name w:val="882AA176440447248DFCD83A09368470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">
    <w:name w:val="2C3B4C51FFE445B4915B124E443903F8"/>
    <w:rsid w:val="00CA06B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3">
    <w:name w:val="05191354A42D424C9EF80B89A3E0F41D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5">
    <w:name w:val="6CF945F1F1CA4199BE4A95B2EFCD4A66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4">
    <w:name w:val="6973E38B1D394AD8ADB7987B9939553F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">
    <w:name w:val="B30AB8AC73B847ED8468C6B5CFFBF0E3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2">
    <w:name w:val="518BDE15BDD14995887F271589F53AFB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">
    <w:name w:val="41651863313D4D1D8846FF5F69F730F9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">
    <w:name w:val="830C1007C6A248BEABBE53F7EE3F00AA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">
    <w:name w:val="EC02574FD24245948E64E90B6C5D89B8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6">
    <w:name w:val="882AA176440447248DFCD83A09368470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">
    <w:name w:val="2C3B4C51FFE445B4915B124E443903F81"/>
    <w:rsid w:val="00CA06B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4">
    <w:name w:val="05191354A42D424C9EF80B89A3E0F41D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6">
    <w:name w:val="6CF945F1F1CA4199BE4A95B2EFCD4A66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5">
    <w:name w:val="6973E38B1D394AD8ADB7987B9939553F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367A673B4E364AD890F606808A752E5C">
    <w:name w:val="367A673B4E364AD890F606808A752E5C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2">
    <w:name w:val="B30AB8AC73B847ED8468C6B5CFFBF0E3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3">
    <w:name w:val="518BDE15BDD14995887F271589F53AFB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2">
    <w:name w:val="41651863313D4D1D8846FF5F69F730F9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2">
    <w:name w:val="830C1007C6A248BEABBE53F7EE3F00AA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2">
    <w:name w:val="EC02574FD24245948E64E90B6C5D89B8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">
    <w:name w:val="A2BD9C559A8744198F368B3D05BA5727"/>
    <w:rsid w:val="008B111D"/>
  </w:style>
  <w:style w:type="paragraph" w:customStyle="1" w:styleId="F57C3644BED54AF08C4F214ABF3E702D4">
    <w:name w:val="F57C3644BED54AF08C4F214ABF3E702D4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7">
    <w:name w:val="882AA176440447248DFCD83A093684707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2">
    <w:name w:val="2C3B4C51FFE445B4915B124E443903F82"/>
    <w:rsid w:val="008B111D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5">
    <w:name w:val="05191354A42D424C9EF80B89A3E0F41D5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7">
    <w:name w:val="6CF945F1F1CA4199BE4A95B2EFCD4A667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6">
    <w:name w:val="6973E38B1D394AD8ADB7987B9939553F6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3">
    <w:name w:val="B30AB8AC73B847ED8468C6B5CFFBF0E3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">
    <w:name w:val="A2BD9C559A8744198F368B3D05BA57271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3">
    <w:name w:val="41651863313D4D1D8846FF5F69F730F9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3">
    <w:name w:val="830C1007C6A248BEABBE53F7EE3F00AA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3">
    <w:name w:val="EC02574FD24245948E64E90B6C5D89B8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5">
    <w:name w:val="F57C3644BED54AF08C4F214ABF3E702D5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8">
    <w:name w:val="882AA176440447248DFCD83A093684708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3">
    <w:name w:val="2C3B4C51FFE445B4915B124E443903F83"/>
    <w:rsid w:val="00553C8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6">
    <w:name w:val="05191354A42D424C9EF80B89A3E0F41D6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8">
    <w:name w:val="6CF945F1F1CA4199BE4A95B2EFCD4A668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7">
    <w:name w:val="6973E38B1D394AD8ADB7987B9939553F7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4">
    <w:name w:val="B30AB8AC73B847ED8468C6B5CFFBF0E3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2">
    <w:name w:val="A2BD9C559A8744198F368B3D05BA57272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4">
    <w:name w:val="41651863313D4D1D8846FF5F69F730F9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4">
    <w:name w:val="830C1007C6A248BEABBE53F7EE3F00AA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4">
    <w:name w:val="EC02574FD24245948E64E90B6C5D89B8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6">
    <w:name w:val="F57C3644BED54AF08C4F214ABF3E702D6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9">
    <w:name w:val="882AA176440447248DFCD83A093684709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4">
    <w:name w:val="2C3B4C51FFE445B4915B124E443903F84"/>
    <w:rsid w:val="007C7A58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7">
    <w:name w:val="05191354A42D424C9EF80B89A3E0F41D7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9">
    <w:name w:val="6CF945F1F1CA4199BE4A95B2EFCD4A669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8">
    <w:name w:val="6973E38B1D394AD8ADB7987B9939553F8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5">
    <w:name w:val="B30AB8AC73B847ED8468C6B5CFFBF0E3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3">
    <w:name w:val="A2BD9C559A8744198F368B3D05BA57273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5">
    <w:name w:val="41651863313D4D1D8846FF5F69F730F9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5">
    <w:name w:val="830C1007C6A248BEABBE53F7EE3F00AA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5">
    <w:name w:val="EC02574FD24245948E64E90B6C5D89B8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7">
    <w:name w:val="F57C3644BED54AF08C4F214ABF3E702D7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0">
    <w:name w:val="882AA176440447248DFCD83A0936847010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5">
    <w:name w:val="2C3B4C51FFE445B4915B124E443903F85"/>
    <w:rsid w:val="00AB391E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8">
    <w:name w:val="05191354A42D424C9EF80B89A3E0F41D8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0">
    <w:name w:val="6CF945F1F1CA4199BE4A95B2EFCD4A6610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9">
    <w:name w:val="6973E38B1D394AD8ADB7987B9939553F9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6">
    <w:name w:val="B30AB8AC73B847ED8468C6B5CFFBF0E3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4">
    <w:name w:val="A2BD9C559A8744198F368B3D05BA57274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6">
    <w:name w:val="41651863313D4D1D8846FF5F69F730F9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6">
    <w:name w:val="830C1007C6A248BEABBE53F7EE3F00AA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6">
    <w:name w:val="EC02574FD24245948E64E90B6C5D89B8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8">
    <w:name w:val="F57C3644BED54AF08C4F214ABF3E702D8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1">
    <w:name w:val="882AA176440447248DFCD83A0936847011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6">
    <w:name w:val="2C3B4C51FFE445B4915B124E443903F86"/>
    <w:rsid w:val="00D1434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9">
    <w:name w:val="05191354A42D424C9EF80B89A3E0F41D9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1">
    <w:name w:val="6CF945F1F1CA4199BE4A95B2EFCD4A6611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0">
    <w:name w:val="6973E38B1D394AD8ADB7987B9939553F10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7">
    <w:name w:val="B30AB8AC73B847ED8468C6B5CFFBF0E3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5">
    <w:name w:val="A2BD9C559A8744198F368B3D05BA57275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7">
    <w:name w:val="41651863313D4D1D8846FF5F69F730F9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7">
    <w:name w:val="830C1007C6A248BEABBE53F7EE3F00AA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7">
    <w:name w:val="EC02574FD24245948E64E90B6C5D89B8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9">
    <w:name w:val="F57C3644BED54AF08C4F214ABF3E702D9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2">
    <w:name w:val="882AA176440447248DFCD83A0936847012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7">
    <w:name w:val="2C3B4C51FFE445B4915B124E443903F87"/>
    <w:rsid w:val="00DD7B0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0">
    <w:name w:val="05191354A42D424C9EF80B89A3E0F41D10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2">
    <w:name w:val="6CF945F1F1CA4199BE4A95B2EFCD4A6612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1">
    <w:name w:val="6973E38B1D394AD8ADB7987B9939553F11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8">
    <w:name w:val="B30AB8AC73B847ED8468C6B5CFFBF0E3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6">
    <w:name w:val="A2BD9C559A8744198F368B3D05BA57276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8">
    <w:name w:val="41651863313D4D1D8846FF5F69F730F9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8">
    <w:name w:val="830C1007C6A248BEABBE53F7EE3F00AA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8">
    <w:name w:val="EC02574FD24245948E64E90B6C5D89B8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0">
    <w:name w:val="F57C3644BED54AF08C4F214ABF3E702D10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3">
    <w:name w:val="882AA176440447248DFCD83A0936847013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8">
    <w:name w:val="2C3B4C51FFE445B4915B124E443903F88"/>
    <w:rsid w:val="00B24355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1">
    <w:name w:val="05191354A42D424C9EF80B89A3E0F41D11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3">
    <w:name w:val="6CF945F1F1CA4199BE4A95B2EFCD4A6613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2">
    <w:name w:val="6973E38B1D394AD8ADB7987B9939553F12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9">
    <w:name w:val="B30AB8AC73B847ED8468C6B5CFFBF0E3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7">
    <w:name w:val="A2BD9C559A8744198F368B3D05BA57277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9">
    <w:name w:val="41651863313D4D1D8846FF5F69F730F9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9">
    <w:name w:val="830C1007C6A248BEABBE53F7EE3F00AA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9">
    <w:name w:val="EC02574FD24245948E64E90B6C5D89B8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1">
    <w:name w:val="F57C3644BED54AF08C4F214ABF3E702D11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4">
    <w:name w:val="882AA176440447248DFCD83A0936847014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9">
    <w:name w:val="2C3B4C51FFE445B4915B124E443903F89"/>
    <w:rsid w:val="009347DC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2">
    <w:name w:val="05191354A42D424C9EF80B89A3E0F41D12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4">
    <w:name w:val="6CF945F1F1CA4199BE4A95B2EFCD4A6614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3">
    <w:name w:val="6973E38B1D394AD8ADB7987B9939553F13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0">
    <w:name w:val="B30AB8AC73B847ED8468C6B5CFFBF0E3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8">
    <w:name w:val="A2BD9C559A8744198F368B3D05BA57278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0">
    <w:name w:val="41651863313D4D1D8846FF5F69F730F9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0">
    <w:name w:val="830C1007C6A248BEABBE53F7EE3F00AA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0">
    <w:name w:val="EC02574FD24245948E64E90B6C5D89B8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2">
    <w:name w:val="F57C3644BED54AF08C4F214ABF3E702D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5">
    <w:name w:val="882AA176440447248DFCD83A09368470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0">
    <w:name w:val="2C3B4C51FFE445B4915B124E443903F810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3">
    <w:name w:val="05191354A42D424C9EF80B89A3E0F41D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5">
    <w:name w:val="6CF945F1F1CA4199BE4A95B2EFCD4A66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4">
    <w:name w:val="6973E38B1D394AD8ADB7987B9939553F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1">
    <w:name w:val="B30AB8AC73B847ED8468C6B5CFFBF0E3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9">
    <w:name w:val="A2BD9C559A8744198F368B3D05BA57279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1">
    <w:name w:val="41651863313D4D1D8846FF5F69F730F9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1">
    <w:name w:val="830C1007C6A248BEABBE53F7EE3F00AA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1">
    <w:name w:val="EC02574FD24245948E64E90B6C5D89B8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3">
    <w:name w:val="F57C3644BED54AF08C4F214ABF3E702D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6">
    <w:name w:val="882AA176440447248DFCD83A09368470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1">
    <w:name w:val="2C3B4C51FFE445B4915B124E443903F811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4">
    <w:name w:val="05191354A42D424C9EF80B89A3E0F41D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6">
    <w:name w:val="6CF945F1F1CA4199BE4A95B2EFCD4A66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5">
    <w:name w:val="6973E38B1D394AD8ADB7987B9939553F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2">
    <w:name w:val="B30AB8AC73B847ED8468C6B5CFFBF0E3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0">
    <w:name w:val="A2BD9C559A8744198F368B3D05BA572710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2">
    <w:name w:val="41651863313D4D1D8846FF5F69F730F9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2">
    <w:name w:val="830C1007C6A248BEABBE53F7EE3F00AA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2">
    <w:name w:val="EC02574FD24245948E64E90B6C5D89B8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4">
    <w:name w:val="F57C3644BED54AF08C4F214ABF3E702D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7">
    <w:name w:val="882AA176440447248DFCD83A0936847017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2">
    <w:name w:val="2C3B4C51FFE445B4915B124E443903F812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5">
    <w:name w:val="05191354A42D424C9EF80B89A3E0F41D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7">
    <w:name w:val="6CF945F1F1CA4199BE4A95B2EFCD4A6617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6">
    <w:name w:val="6973E38B1D394AD8ADB7987B9939553F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3">
    <w:name w:val="B30AB8AC73B847ED8468C6B5CFFBF0E3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1">
    <w:name w:val="A2BD9C559A8744198F368B3D05BA5727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3">
    <w:name w:val="41651863313D4D1D8846FF5F69F730F9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3">
    <w:name w:val="830C1007C6A248BEABBE53F7EE3F00AA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3">
    <w:name w:val="EC02574FD24245948E64E90B6C5D89B8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5">
    <w:name w:val="F57C3644BED54AF08C4F214ABF3E702D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8">
    <w:name w:val="882AA176440447248DFCD83A0936847018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3">
    <w:name w:val="2C3B4C51FFE445B4915B124E443903F813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6">
    <w:name w:val="05191354A42D424C9EF80B89A3E0F41D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8">
    <w:name w:val="6CF945F1F1CA4199BE4A95B2EFCD4A6618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7">
    <w:name w:val="6973E38B1D394AD8ADB7987B9939553F17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4">
    <w:name w:val="B30AB8AC73B847ED8468C6B5CFFBF0E3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2">
    <w:name w:val="A2BD9C559A8744198F368B3D05BA5727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4">
    <w:name w:val="41651863313D4D1D8846FF5F69F730F9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4">
    <w:name w:val="830C1007C6A248BEABBE53F7EE3F00AA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4">
    <w:name w:val="EC02574FD24245948E64E90B6C5D89B8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7BCE81749E6B48DE9692AEDAB943BCC2">
    <w:name w:val="7BCE81749E6B48DE9692AEDAB943BCC2"/>
    <w:rsid w:val="003D75CF"/>
  </w:style>
  <w:style w:type="paragraph" w:customStyle="1" w:styleId="A4158A3955CB4F1BA400543EC13ACE8E">
    <w:name w:val="A4158A3955CB4F1BA400543EC13ACE8E"/>
    <w:rsid w:val="00E570F7"/>
  </w:style>
  <w:style w:type="paragraph" w:customStyle="1" w:styleId="F57C3644BED54AF08C4F214ABF3E702D16">
    <w:name w:val="F57C3644BED54AF08C4F214ABF3E702D16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9">
    <w:name w:val="882AA176440447248DFCD83A0936847019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4">
    <w:name w:val="2C3B4C51FFE445B4915B124E443903F814"/>
    <w:rsid w:val="007975EA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7">
    <w:name w:val="05191354A42D424C9EF80B89A3E0F41D17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9">
    <w:name w:val="6CF945F1F1CA4199BE4A95B2EFCD4A6619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8">
    <w:name w:val="6973E38B1D394AD8ADB7987B9939553F18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5">
    <w:name w:val="B30AB8AC73B847ED8468C6B5CFFBF0E3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3">
    <w:name w:val="A2BD9C559A8744198F368B3D05BA572713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5">
    <w:name w:val="41651863313D4D1D8846FF5F69F730F9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5">
    <w:name w:val="830C1007C6A248BEABBE53F7EE3F00AA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5">
    <w:name w:val="EC02574FD24245948E64E90B6C5D89B8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4158A3955CB4F1BA400543EC13ACE8E1">
    <w:name w:val="A4158A3955CB4F1BA400543EC13ACE8E1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87BD2AF1E34CB9A5BCE44C5BD98791">
    <w:name w:val="6987BD2AF1E34CB9A5BCE44C5BD98791"/>
    <w:rsid w:val="007975EA"/>
  </w:style>
  <w:style w:type="paragraph" w:customStyle="1" w:styleId="336C25B5264641ED9C3E1A161D06DBF6">
    <w:name w:val="336C25B5264641ED9C3E1A161D06DBF6"/>
    <w:rsid w:val="007975EA"/>
  </w:style>
  <w:style w:type="paragraph" w:customStyle="1" w:styleId="6D31642C4B9E4154BFBD147261B16278">
    <w:name w:val="6D31642C4B9E4154BFBD147261B16278"/>
    <w:rsid w:val="007975EA"/>
  </w:style>
  <w:style w:type="paragraph" w:customStyle="1" w:styleId="F5BEFFA706834ED08EEFA0D059843A5D">
    <w:name w:val="F5BEFFA706834ED08EEFA0D059843A5D"/>
    <w:rsid w:val="007975EA"/>
  </w:style>
  <w:style w:type="paragraph" w:customStyle="1" w:styleId="CBE531636FE645D3AF096990C4EF05B3">
    <w:name w:val="CBE531636FE645D3AF096990C4EF05B3"/>
    <w:rsid w:val="007975EA"/>
  </w:style>
  <w:style w:type="paragraph" w:customStyle="1" w:styleId="E1A801EFE4D74CCB8FF43611B4647610">
    <w:name w:val="E1A801EFE4D74CCB8FF43611B4647610"/>
    <w:rsid w:val="007975EA"/>
  </w:style>
  <w:style w:type="paragraph" w:customStyle="1" w:styleId="F57C3644BED54AF08C4F214ABF3E702D17">
    <w:name w:val="F57C3644BED54AF08C4F214ABF3E702D17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0">
    <w:name w:val="882AA176440447248DFCD83A0936847020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5">
    <w:name w:val="2C3B4C51FFE445B4915B124E443903F815"/>
    <w:rsid w:val="001B598F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8">
    <w:name w:val="05191354A42D424C9EF80B89A3E0F41D18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0">
    <w:name w:val="6CF945F1F1CA4199BE4A95B2EFCD4A6620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9">
    <w:name w:val="6973E38B1D394AD8ADB7987B9939553F19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6">
    <w:name w:val="B30AB8AC73B847ED8468C6B5CFFBF0E3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4">
    <w:name w:val="A2BD9C559A8744198F368B3D05BA572714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6">
    <w:name w:val="41651863313D4D1D8846FF5F69F730F9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6">
    <w:name w:val="830C1007C6A248BEABBE53F7EE3F00AA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6">
    <w:name w:val="EC02574FD24245948E64E90B6C5D89B8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CBE531636FE645D3AF096990C4EF05B31">
    <w:name w:val="CBE531636FE645D3AF096990C4EF05B31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1">
    <w:name w:val="E1A801EFE4D74CCB8FF43611B46476101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8">
    <w:name w:val="F57C3644BED54AF08C4F214ABF3E702D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1">
    <w:name w:val="882AA176440447248DFCD83A0936847021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6">
    <w:name w:val="2C3B4C51FFE445B4915B124E443903F816"/>
    <w:rsid w:val="00790E0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9">
    <w:name w:val="05191354A42D424C9EF80B89A3E0F41D19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1">
    <w:name w:val="6CF945F1F1CA4199BE4A95B2EFCD4A6621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0">
    <w:name w:val="6973E38B1D394AD8ADB7987B9939553F20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7">
    <w:name w:val="B30AB8AC73B847ED8468C6B5CFFBF0E3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5">
    <w:name w:val="A2BD9C559A8744198F368B3D05BA572715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7">
    <w:name w:val="41651863313D4D1D8846FF5F69F730F9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7">
    <w:name w:val="830C1007C6A248BEABBE53F7EE3F00AA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7">
    <w:name w:val="EC02574FD24245948E64E90B6C5D89B8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CBE531636FE645D3AF096990C4EF05B32">
    <w:name w:val="CBE531636FE645D3AF096990C4EF05B3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2">
    <w:name w:val="E1A801EFE4D74CCB8FF43611B4647610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9">
    <w:name w:val="F57C3644BED54AF08C4F214ABF3E702D19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2">
    <w:name w:val="882AA176440447248DFCD83A093684702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7">
    <w:name w:val="2C3B4C51FFE445B4915B124E443903F817"/>
    <w:rsid w:val="00790E0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20">
    <w:name w:val="05191354A42D424C9EF80B89A3E0F41D20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2">
    <w:name w:val="6CF945F1F1CA4199BE4A95B2EFCD4A662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1">
    <w:name w:val="6973E38B1D394AD8ADB7987B9939553F21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8">
    <w:name w:val="B30AB8AC73B847ED8468C6B5CFFBF0E3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6">
    <w:name w:val="A2BD9C559A8744198F368B3D05BA572716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8">
    <w:name w:val="41651863313D4D1D8846FF5F69F730F9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8">
    <w:name w:val="830C1007C6A248BEABBE53F7EE3F00AA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8">
    <w:name w:val="EC02574FD24245948E64E90B6C5D89B8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CBE531636FE645D3AF096990C4EF05B33">
    <w:name w:val="CBE531636FE645D3AF096990C4EF05B33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3">
    <w:name w:val="E1A801EFE4D74CCB8FF43611B46476103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3">
    <w:name w:val="882AA176440447248DFCD83A0936847023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8">
    <w:name w:val="2C3B4C51FFE445B4915B124E443903F818"/>
    <w:rsid w:val="00976948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21">
    <w:name w:val="05191354A42D424C9EF80B89A3E0F41D21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3">
    <w:name w:val="6CF945F1F1CA4199BE4A95B2EFCD4A6623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2">
    <w:name w:val="6973E38B1D394AD8ADB7987B9939553F22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9">
    <w:name w:val="B30AB8AC73B847ED8468C6B5CFFBF0E319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7">
    <w:name w:val="A2BD9C559A8744198F368B3D05BA572717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9">
    <w:name w:val="41651863313D4D1D8846FF5F69F730F919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9">
    <w:name w:val="830C1007C6A248BEABBE53F7EE3F00AA19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9">
    <w:name w:val="EC02574FD24245948E64E90B6C5D89B819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4">
    <w:name w:val="E1A801EFE4D74CCB8FF43611B46476104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4">
    <w:name w:val="882AA176440447248DFCD83A0936847024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9">
    <w:name w:val="2C3B4C51FFE445B4915B124E443903F819"/>
    <w:rsid w:val="00976948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22">
    <w:name w:val="05191354A42D424C9EF80B89A3E0F41D22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4">
    <w:name w:val="6CF945F1F1CA4199BE4A95B2EFCD4A6624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3">
    <w:name w:val="6973E38B1D394AD8ADB7987B9939553F23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20">
    <w:name w:val="B30AB8AC73B847ED8468C6B5CFFBF0E320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8">
    <w:name w:val="A2BD9C559A8744198F368B3D05BA572718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20">
    <w:name w:val="41651863313D4D1D8846FF5F69F730F920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20">
    <w:name w:val="830C1007C6A248BEABBE53F7EE3F00AA20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20">
    <w:name w:val="EC02574FD24245948E64E90B6C5D89B820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5">
    <w:name w:val="E1A801EFE4D74CCB8FF43611B46476105"/>
    <w:rsid w:val="00976948"/>
    <w:pPr>
      <w:spacing w:after="200" w:line="276" w:lineRule="auto"/>
    </w:pPr>
    <w:rPr>
      <w:rFonts w:eastAsiaTheme="minorHAnsi"/>
      <w:lang w:val="en-US"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B365B702A1EB943B02CF31FAFD8573B" ma:contentTypeVersion="1" ma:contentTypeDescription="Create a new document." ma:contentTypeScope="" ma:versionID="fa2f1b3729f583564ff5a70fc0d3280d">
  <xsd:schema xmlns:xsd="http://www.w3.org/2001/XMLSchema" xmlns:xs="http://www.w3.org/2001/XMLSchema" xmlns:p="http://schemas.microsoft.com/office/2006/metadata/properties" xmlns:ns2="177bb0a3-dcc7-4901-83ce-2bae23594b2a" targetNamespace="http://schemas.microsoft.com/office/2006/metadata/properties" ma:root="true" ma:fieldsID="09a3268a750e4fa1ea927108bddf65ee" ns2:_="">
    <xsd:import namespace="177bb0a3-dcc7-4901-83ce-2bae23594b2a"/>
    <xsd:element name="properties">
      <xsd:complexType>
        <xsd:sequence>
          <xsd:element name="documentManagement">
            <xsd:complexType>
              <xsd:all>
                <xsd:element ref="ns2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77bb0a3-dcc7-4901-83ce-2bae23594b2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292501A-3D5A-4B7B-87B3-DC869741969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79E6F6A-AFD9-4728-A002-9536B80E3018}">
  <ds:schemaRefs>
    <ds:schemaRef ds:uri="http://purl.org/dc/dcmitype/"/>
    <ds:schemaRef ds:uri="http://purl.org/dc/terms/"/>
    <ds:schemaRef ds:uri="http://purl.org/dc/elements/1.1/"/>
    <ds:schemaRef ds:uri="http://schemas.microsoft.com/office/infopath/2007/PartnerControls"/>
    <ds:schemaRef ds:uri="http://schemas.microsoft.com/office/2006/documentManagement/types"/>
    <ds:schemaRef ds:uri="http://schemas.openxmlformats.org/package/2006/metadata/core-properties"/>
    <ds:schemaRef ds:uri="177bb0a3-dcc7-4901-83ce-2bae23594b2a"/>
    <ds:schemaRef ds:uri="http://schemas.microsoft.com/office/2006/metadata/propertie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5BBD7C38-B729-4A6E-AAAB-5BA52170C51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77bb0a3-dcc7-4901-83ce-2bae23594b2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57733A42-EF3D-41A7-A7DE-8834247598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1016</Words>
  <Characters>5794</Characters>
  <Application>Microsoft Office Word</Application>
  <DocSecurity>0</DocSecurity>
  <Lines>48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6797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ca121096</dc:creator>
  <cp:lastModifiedBy>Gwenan Roberts (CTUHB - NCCU Corporate Services)</cp:lastModifiedBy>
  <cp:revision>4</cp:revision>
  <cp:lastPrinted>2018-09-26T14:48:00Z</cp:lastPrinted>
  <dcterms:created xsi:type="dcterms:W3CDTF">2020-03-03T08:06:00Z</dcterms:created>
  <dcterms:modified xsi:type="dcterms:W3CDTF">2020-03-04T14:59:00Z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0x0101009B365B702A1EB943B02CF31FAFD8573B</vt:lpwstr>
  </property>
</Properties>
</file>