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4098"/>
        <w:gridCol w:w="3535"/>
        <w:gridCol w:w="1868"/>
      </w:tblGrid>
      <w:tr w:rsidR="001C09CA" w:rsidRPr="00DB7F5B" w:rsidTr="00DD7263">
        <w:trPr>
          <w:trHeight w:val="411"/>
        </w:trPr>
        <w:tc>
          <w:tcPr>
            <w:tcW w:w="5393" w:type="dxa"/>
            <w:gridSpan w:val="2"/>
            <w:tcBorders>
              <w:top w:val="single" w:sz="4" w:space="0" w:color="auto"/>
              <w:left w:val="single" w:sz="4" w:space="0" w:color="auto"/>
              <w:bottom w:val="single" w:sz="4" w:space="0" w:color="auto"/>
              <w:right w:val="single" w:sz="4" w:space="0" w:color="auto"/>
            </w:tcBorders>
          </w:tcPr>
          <w:p w:rsidR="001C09CA" w:rsidRPr="005A18CB" w:rsidRDefault="005E31A5" w:rsidP="002B73C5">
            <w:pPr>
              <w:contextualSpacing/>
              <w:rPr>
                <w:rFonts w:ascii="Verdana" w:hAnsi="Verdana"/>
                <w:b/>
                <w:color w:val="000000" w:themeColor="text1"/>
              </w:rPr>
            </w:pPr>
            <w:r w:rsidRPr="005A18CB">
              <w:rPr>
                <w:rFonts w:ascii="Verdana" w:hAnsi="Verdana"/>
                <w:b/>
                <w:color w:val="000000" w:themeColor="text1"/>
              </w:rPr>
              <w:t>Members</w:t>
            </w:r>
          </w:p>
        </w:tc>
        <w:tc>
          <w:tcPr>
            <w:tcW w:w="5244" w:type="dxa"/>
            <w:gridSpan w:val="2"/>
            <w:tcBorders>
              <w:top w:val="single" w:sz="4" w:space="0" w:color="auto"/>
              <w:left w:val="single" w:sz="4" w:space="0" w:color="auto"/>
              <w:bottom w:val="single" w:sz="4" w:space="0" w:color="auto"/>
              <w:right w:val="single" w:sz="4" w:space="0" w:color="auto"/>
            </w:tcBorders>
          </w:tcPr>
          <w:p w:rsidR="001C09CA" w:rsidRPr="005A18CB" w:rsidRDefault="001C09CA" w:rsidP="001C09CA">
            <w:pPr>
              <w:ind w:left="386"/>
              <w:rPr>
                <w:rFonts w:ascii="Verdana" w:hAnsi="Verdana"/>
                <w:color w:val="000000" w:themeColor="text1"/>
              </w:rPr>
            </w:pP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Pr>
                <w:rFonts w:ascii="Verdana" w:hAnsi="Verdana"/>
                <w:color w:val="000000" w:themeColor="text1"/>
              </w:rPr>
              <w:t>Stephen Harrhy (Chair) EASC T</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16716F" w:rsidRDefault="0016716F" w:rsidP="0016716F">
            <w:pPr>
              <w:rPr>
                <w:rFonts w:ascii="Verdana" w:hAnsi="Verdana"/>
                <w:color w:val="000000" w:themeColor="text1"/>
              </w:rPr>
            </w:pPr>
            <w:r w:rsidRPr="0016716F">
              <w:rPr>
                <w:rFonts w:ascii="Verdana" w:hAnsi="Verdana"/>
                <w:color w:val="000000" w:themeColor="text1"/>
              </w:rPr>
              <w:t xml:space="preserve">Meinir Williams </w:t>
            </w:r>
            <w:r w:rsidRPr="0016716F">
              <w:rPr>
                <w:rFonts w:ascii="Verdana" w:hAnsi="Verdana"/>
                <w:color w:val="000000" w:themeColor="text1"/>
              </w:rPr>
              <w:tab/>
            </w:r>
            <w:r w:rsidRPr="0016716F">
              <w:rPr>
                <w:rFonts w:ascii="Verdana" w:hAnsi="Verdana"/>
                <w:color w:val="000000" w:themeColor="text1"/>
              </w:rPr>
              <w:tab/>
              <w:t>BCUHB</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sidRPr="005A18CB">
              <w:rPr>
                <w:rFonts w:ascii="Verdana" w:hAnsi="Verdana"/>
                <w:color w:val="000000" w:themeColor="text1"/>
              </w:rPr>
              <w:t>Ross Whitehead</w:t>
            </w:r>
            <w:r>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EASC T</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16716F" w:rsidRDefault="0016716F" w:rsidP="0016716F">
            <w:pPr>
              <w:rPr>
                <w:rFonts w:ascii="Verdana" w:hAnsi="Verdana"/>
                <w:color w:val="000000" w:themeColor="text1"/>
              </w:rPr>
            </w:pPr>
            <w:r w:rsidRPr="0016716F">
              <w:rPr>
                <w:rFonts w:ascii="Verdana" w:hAnsi="Verdana"/>
                <w:color w:val="000000" w:themeColor="text1"/>
              </w:rPr>
              <w:t xml:space="preserve">Richard Lee </w:t>
            </w:r>
            <w:r w:rsidRPr="0016716F">
              <w:rPr>
                <w:rFonts w:ascii="Verdana" w:hAnsi="Verdana"/>
                <w:color w:val="000000" w:themeColor="text1"/>
              </w:rPr>
              <w:tab/>
            </w:r>
            <w:r w:rsidRPr="0016716F">
              <w:rPr>
                <w:rFonts w:ascii="Verdana" w:hAnsi="Verdana"/>
                <w:color w:val="000000" w:themeColor="text1"/>
              </w:rPr>
              <w:tab/>
              <w:t>CTMUHB</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sidRPr="005A18CB">
              <w:rPr>
                <w:rFonts w:ascii="Verdana" w:hAnsi="Verdana"/>
                <w:color w:val="000000" w:themeColor="text1"/>
              </w:rPr>
              <w:t>Matthew Edwards</w:t>
            </w:r>
            <w:r w:rsidRPr="005A18CB">
              <w:rPr>
                <w:rFonts w:ascii="Verdana" w:hAnsi="Verdana"/>
                <w:color w:val="000000" w:themeColor="text1"/>
              </w:rPr>
              <w:tab/>
            </w:r>
            <w:r w:rsidRPr="005A18CB">
              <w:rPr>
                <w:rFonts w:ascii="Verdana" w:hAnsi="Verdana"/>
                <w:color w:val="000000" w:themeColor="text1"/>
              </w:rPr>
              <w:tab/>
              <w:t>EASC T</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16716F" w:rsidRDefault="0016716F" w:rsidP="0016716F">
            <w:pPr>
              <w:rPr>
                <w:rFonts w:ascii="Verdana" w:hAnsi="Verdana"/>
                <w:color w:val="000000" w:themeColor="text1"/>
              </w:rPr>
            </w:pPr>
            <w:r w:rsidRPr="0016716F">
              <w:rPr>
                <w:rFonts w:ascii="Verdana" w:hAnsi="Verdana"/>
                <w:color w:val="000000" w:themeColor="text1"/>
              </w:rPr>
              <w:t>Claire Nelson</w:t>
            </w:r>
            <w:r w:rsidRPr="0016716F">
              <w:rPr>
                <w:rFonts w:ascii="Verdana" w:hAnsi="Verdana"/>
                <w:color w:val="000000" w:themeColor="text1"/>
              </w:rPr>
              <w:tab/>
            </w:r>
            <w:r w:rsidRPr="0016716F">
              <w:rPr>
                <w:rFonts w:ascii="Verdana" w:hAnsi="Verdana"/>
                <w:color w:val="000000" w:themeColor="text1"/>
              </w:rPr>
              <w:tab/>
              <w:t>CTMUHB</w:t>
            </w:r>
          </w:p>
        </w:tc>
      </w:tr>
      <w:tr w:rsidR="0016716F" w:rsidRPr="00601500" w:rsidTr="00DD7263">
        <w:trPr>
          <w:trHeight w:val="229"/>
        </w:trPr>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sidRPr="005A18CB">
              <w:rPr>
                <w:rFonts w:ascii="Verdana" w:hAnsi="Verdana"/>
                <w:color w:val="000000" w:themeColor="text1"/>
              </w:rPr>
              <w:t>Phill Taylor</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 xml:space="preserve">EASC T </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16716F" w:rsidRDefault="0016716F" w:rsidP="0016716F">
            <w:pPr>
              <w:rPr>
                <w:rFonts w:ascii="Verdana" w:hAnsi="Verdana"/>
                <w:color w:val="000000" w:themeColor="text1"/>
              </w:rPr>
            </w:pPr>
            <w:r w:rsidRPr="0016716F">
              <w:rPr>
                <w:rFonts w:ascii="Verdana" w:hAnsi="Verdana"/>
                <w:color w:val="000000" w:themeColor="text1"/>
              </w:rPr>
              <w:t>Steve Bonser</w:t>
            </w:r>
            <w:r w:rsidRPr="0016716F">
              <w:rPr>
                <w:rFonts w:ascii="Verdana" w:hAnsi="Verdana"/>
                <w:color w:val="000000" w:themeColor="text1"/>
              </w:rPr>
              <w:tab/>
            </w:r>
            <w:r w:rsidRPr="0016716F">
              <w:rPr>
                <w:rFonts w:ascii="Verdana" w:hAnsi="Verdana"/>
                <w:color w:val="000000" w:themeColor="text1"/>
              </w:rPr>
              <w:tab/>
              <w:t>ABUHB</w:t>
            </w:r>
          </w:p>
        </w:tc>
      </w:tr>
      <w:tr w:rsidR="0016716F" w:rsidRPr="00601500" w:rsidTr="00DD7263">
        <w:trPr>
          <w:trHeight w:val="137"/>
        </w:trPr>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D13653" w:rsidRDefault="0016716F" w:rsidP="0016716F">
            <w:pPr>
              <w:rPr>
                <w:rFonts w:ascii="Verdana" w:hAnsi="Verdana"/>
                <w:strike/>
                <w:color w:val="000000" w:themeColor="text1"/>
              </w:rPr>
            </w:pPr>
            <w:r>
              <w:rPr>
                <w:rFonts w:ascii="Verdana" w:hAnsi="Verdana"/>
                <w:color w:val="000000" w:themeColor="text1"/>
              </w:rPr>
              <w:t xml:space="preserve">Mark Harris </w:t>
            </w:r>
            <w:r w:rsidRPr="005A18CB">
              <w:rPr>
                <w:rFonts w:ascii="Verdana" w:hAnsi="Verdana"/>
                <w:color w:val="000000" w:themeColor="text1"/>
              </w:rPr>
              <w:tab/>
            </w:r>
            <w:r w:rsidRPr="005A18CB">
              <w:rPr>
                <w:rFonts w:ascii="Verdana" w:hAnsi="Verdana"/>
                <w:color w:val="000000" w:themeColor="text1"/>
              </w:rPr>
              <w:tab/>
              <w:t>WAST</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16716F" w:rsidRDefault="0016716F" w:rsidP="00B07A6A">
            <w:pPr>
              <w:rPr>
                <w:rFonts w:ascii="Verdana" w:hAnsi="Verdana"/>
                <w:color w:val="000000" w:themeColor="text1"/>
              </w:rPr>
            </w:pPr>
            <w:r w:rsidRPr="0016716F">
              <w:rPr>
                <w:rFonts w:ascii="Verdana" w:hAnsi="Verdana"/>
                <w:color w:val="000000" w:themeColor="text1"/>
              </w:rPr>
              <w:t>Andrew Carruthers</w:t>
            </w:r>
            <w:r w:rsidRPr="0016716F">
              <w:rPr>
                <w:rFonts w:ascii="Verdana" w:hAnsi="Verdana"/>
                <w:color w:val="000000" w:themeColor="text1"/>
              </w:rPr>
              <w:tab/>
              <w:t>HDdUHB</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D13653" w:rsidRDefault="0016716F" w:rsidP="0016716F">
            <w:pPr>
              <w:rPr>
                <w:rFonts w:ascii="Verdana" w:hAnsi="Verdana"/>
                <w:strike/>
                <w:color w:val="000000" w:themeColor="text1"/>
              </w:rPr>
            </w:pPr>
            <w:r w:rsidRPr="000F08A5">
              <w:rPr>
                <w:rFonts w:ascii="Verdana" w:hAnsi="Verdana"/>
                <w:color w:val="000000" w:themeColor="text1"/>
              </w:rPr>
              <w:t xml:space="preserve">Rachel Marsh </w:t>
            </w:r>
            <w:r w:rsidRPr="000F08A5">
              <w:rPr>
                <w:rFonts w:ascii="Verdana" w:hAnsi="Verdana"/>
                <w:color w:val="000000" w:themeColor="text1"/>
              </w:rPr>
              <w:tab/>
            </w:r>
            <w:r w:rsidRPr="000F08A5">
              <w:rPr>
                <w:rFonts w:ascii="Verdana" w:hAnsi="Verdana"/>
                <w:color w:val="000000" w:themeColor="text1"/>
              </w:rPr>
              <w:tab/>
              <w:t>WAST</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16716F" w:rsidRDefault="0016716F" w:rsidP="0016716F">
            <w:pPr>
              <w:rPr>
                <w:rFonts w:ascii="Verdana" w:hAnsi="Verdana"/>
                <w:color w:val="000000" w:themeColor="text1"/>
              </w:rPr>
            </w:pPr>
            <w:r w:rsidRPr="0016716F">
              <w:rPr>
                <w:rFonts w:ascii="Verdana" w:hAnsi="Verdana"/>
                <w:color w:val="000000" w:themeColor="text1"/>
              </w:rPr>
              <w:t>Hannah Roan</w:t>
            </w:r>
            <w:r w:rsidRPr="0016716F">
              <w:rPr>
                <w:rFonts w:ascii="Verdana" w:hAnsi="Verdana"/>
                <w:color w:val="000000" w:themeColor="text1"/>
              </w:rPr>
              <w:tab/>
            </w:r>
            <w:r w:rsidRPr="0016716F">
              <w:rPr>
                <w:rFonts w:ascii="Verdana" w:hAnsi="Verdana"/>
                <w:color w:val="000000" w:themeColor="text1"/>
              </w:rPr>
              <w:tab/>
              <w:t>SBUHB</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sidRPr="005A18CB">
              <w:rPr>
                <w:rFonts w:ascii="Verdana" w:hAnsi="Verdana"/>
                <w:color w:val="000000" w:themeColor="text1"/>
              </w:rPr>
              <w:t>Hugh Bennett</w:t>
            </w:r>
            <w:r w:rsidRPr="005A18CB">
              <w:rPr>
                <w:rFonts w:ascii="Verdana" w:hAnsi="Verdana"/>
                <w:color w:val="000000" w:themeColor="text1"/>
              </w:rPr>
              <w:tab/>
            </w:r>
            <w:r w:rsidRPr="005A18CB">
              <w:rPr>
                <w:rFonts w:ascii="Verdana" w:hAnsi="Verdana"/>
                <w:color w:val="000000" w:themeColor="text1"/>
              </w:rPr>
              <w:tab/>
              <w:t>WAST</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16716F" w:rsidRDefault="0016716F" w:rsidP="0016716F">
            <w:pPr>
              <w:rPr>
                <w:rFonts w:ascii="Verdana" w:hAnsi="Verdana"/>
                <w:color w:val="FF0000"/>
              </w:rPr>
            </w:pPr>
            <w:r w:rsidRPr="0016716F">
              <w:rPr>
                <w:rFonts w:ascii="Verdana" w:hAnsi="Verdana"/>
                <w:color w:val="000000" w:themeColor="text1"/>
              </w:rPr>
              <w:t>Craige Wilson</w:t>
            </w:r>
            <w:r w:rsidRPr="0016716F">
              <w:rPr>
                <w:rFonts w:ascii="Verdana" w:hAnsi="Verdana"/>
                <w:color w:val="000000" w:themeColor="text1"/>
              </w:rPr>
              <w:tab/>
            </w:r>
            <w:r w:rsidRPr="0016716F">
              <w:rPr>
                <w:rFonts w:ascii="Verdana" w:hAnsi="Verdana"/>
                <w:color w:val="000000" w:themeColor="text1"/>
              </w:rPr>
              <w:tab/>
              <w:t>SBUHB</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D13653" w:rsidRDefault="0016716F" w:rsidP="0016716F">
            <w:pPr>
              <w:rPr>
                <w:rFonts w:ascii="Verdana" w:hAnsi="Verdana"/>
                <w:strike/>
                <w:color w:val="000000" w:themeColor="text1"/>
              </w:rPr>
            </w:pPr>
            <w:r>
              <w:rPr>
                <w:rFonts w:ascii="Verdana" w:hAnsi="Verdana"/>
                <w:color w:val="000000" w:themeColor="text1"/>
              </w:rPr>
              <w:t>Jason Collins</w:t>
            </w:r>
            <w:r>
              <w:rPr>
                <w:rFonts w:ascii="Verdana" w:hAnsi="Verdana"/>
                <w:color w:val="000000" w:themeColor="text1"/>
              </w:rPr>
              <w:tab/>
            </w:r>
            <w:r>
              <w:rPr>
                <w:rFonts w:ascii="Verdana" w:hAnsi="Verdana"/>
                <w:color w:val="000000" w:themeColor="text1"/>
              </w:rPr>
              <w:tab/>
              <w:t>WAST</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16716F" w:rsidRDefault="0016716F" w:rsidP="0016716F">
            <w:pPr>
              <w:rPr>
                <w:rFonts w:ascii="Verdana" w:hAnsi="Verdana"/>
                <w:color w:val="000000" w:themeColor="text1"/>
              </w:rPr>
            </w:pPr>
            <w:r w:rsidRPr="0016716F">
              <w:rPr>
                <w:rFonts w:ascii="Verdana" w:hAnsi="Verdana"/>
                <w:color w:val="000000" w:themeColor="text1"/>
              </w:rPr>
              <w:t>Jonathan Watts</w:t>
            </w:r>
            <w:r w:rsidRPr="0016716F">
              <w:rPr>
                <w:rFonts w:ascii="Verdana" w:hAnsi="Verdana"/>
                <w:color w:val="000000" w:themeColor="text1"/>
              </w:rPr>
              <w:tab/>
            </w:r>
            <w:r w:rsidRPr="0016716F">
              <w:rPr>
                <w:rFonts w:ascii="Verdana" w:hAnsi="Verdana"/>
                <w:color w:val="000000" w:themeColor="text1"/>
              </w:rPr>
              <w:tab/>
              <w:t>CVUHB</w:t>
            </w:r>
          </w:p>
        </w:tc>
      </w:tr>
      <w:tr w:rsidR="0016716F" w:rsidRPr="00601500" w:rsidTr="00DD7263">
        <w:trPr>
          <w:trHeight w:val="70"/>
        </w:trPr>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Pr>
                <w:rFonts w:ascii="Verdana" w:hAnsi="Verdana"/>
                <w:color w:val="000000" w:themeColor="text1"/>
              </w:rPr>
              <w:t xml:space="preserve">Mark Winter </w:t>
            </w:r>
            <w:r>
              <w:rPr>
                <w:rFonts w:ascii="Verdana" w:hAnsi="Verdana"/>
                <w:color w:val="000000" w:themeColor="text1"/>
              </w:rPr>
              <w:tab/>
            </w:r>
            <w:r>
              <w:rPr>
                <w:rFonts w:ascii="Verdana" w:hAnsi="Verdana"/>
                <w:color w:val="000000" w:themeColor="text1"/>
              </w:rPr>
              <w:tab/>
              <w:t>EMRTS Cymru</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16716F" w:rsidRDefault="0016716F" w:rsidP="0016716F">
            <w:pPr>
              <w:rPr>
                <w:rFonts w:ascii="Verdana" w:hAnsi="Verdana"/>
                <w:color w:val="000000" w:themeColor="text1"/>
                <w:highlight w:val="yellow"/>
              </w:rPr>
            </w:pP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0F08A5" w:rsidRDefault="0016716F" w:rsidP="0016716F">
            <w:pPr>
              <w:rPr>
                <w:rFonts w:ascii="Verdana" w:hAnsi="Verdana"/>
                <w:color w:val="000000" w:themeColor="text1"/>
              </w:rPr>
            </w:pP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highlight w:val="yellow"/>
              </w:rPr>
            </w:pPr>
          </w:p>
        </w:tc>
      </w:tr>
      <w:tr w:rsidR="0016716F" w:rsidRPr="00601500" w:rsidTr="00596516">
        <w:trPr>
          <w:trHeight w:val="379"/>
        </w:trPr>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sidRPr="005A18CB">
              <w:rPr>
                <w:rFonts w:ascii="Verdana" w:hAnsi="Verdana"/>
                <w:b/>
                <w:color w:val="000000" w:themeColor="text1"/>
              </w:rPr>
              <w:t>In attendance</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highlight w:val="yellow"/>
              </w:rPr>
            </w:pP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sidRPr="005A18CB">
              <w:rPr>
                <w:rFonts w:ascii="Verdana" w:hAnsi="Verdana"/>
                <w:color w:val="000000" w:themeColor="text1"/>
              </w:rPr>
              <w:t>Gwenan Roberts</w:t>
            </w:r>
            <w:r w:rsidRPr="005A18CB">
              <w:rPr>
                <w:rFonts w:ascii="Verdana" w:hAnsi="Verdana"/>
                <w:color w:val="000000" w:themeColor="text1"/>
              </w:rPr>
              <w:tab/>
            </w:r>
            <w:r w:rsidRPr="005A18CB">
              <w:rPr>
                <w:rFonts w:ascii="Verdana" w:hAnsi="Verdana"/>
                <w:color w:val="000000" w:themeColor="text1"/>
              </w:rPr>
              <w:tab/>
              <w:t>NCCU</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highlight w:val="yellow"/>
              </w:rPr>
            </w:pPr>
            <w:r w:rsidRPr="005A18CB">
              <w:rPr>
                <w:rFonts w:ascii="Verdana" w:hAnsi="Verdana"/>
                <w:color w:val="000000" w:themeColor="text1"/>
              </w:rPr>
              <w:t>Chris Turner</w:t>
            </w:r>
            <w:r w:rsidRPr="005A18CB">
              <w:rPr>
                <w:rFonts w:ascii="Verdana" w:hAnsi="Verdana"/>
                <w:color w:val="000000" w:themeColor="text1"/>
              </w:rPr>
              <w:tab/>
            </w:r>
            <w:r w:rsidRPr="005A18CB">
              <w:rPr>
                <w:rFonts w:ascii="Verdana" w:hAnsi="Verdana"/>
                <w:color w:val="000000" w:themeColor="text1"/>
              </w:rPr>
              <w:tab/>
              <w:t>EASC</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sidRPr="005A18CB">
              <w:rPr>
                <w:rFonts w:ascii="Verdana" w:hAnsi="Verdana"/>
                <w:color w:val="000000" w:themeColor="text1"/>
              </w:rPr>
              <w:t>Ricky Thomas</w:t>
            </w:r>
            <w:r w:rsidRPr="005A18CB">
              <w:rPr>
                <w:rFonts w:ascii="Verdana" w:hAnsi="Verdana"/>
                <w:color w:val="000000" w:themeColor="text1"/>
              </w:rPr>
              <w:tab/>
            </w:r>
            <w:r w:rsidRPr="005A18CB">
              <w:rPr>
                <w:rFonts w:ascii="Verdana" w:hAnsi="Verdana"/>
                <w:color w:val="000000" w:themeColor="text1"/>
              </w:rPr>
              <w:tab/>
              <w:t>NCCU</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highlight w:val="yellow"/>
              </w:rPr>
            </w:pPr>
            <w:r w:rsidRPr="00882537">
              <w:rPr>
                <w:rFonts w:ascii="Verdana" w:hAnsi="Verdana"/>
                <w:color w:val="000000" w:themeColor="text1"/>
              </w:rPr>
              <w:t>Chris Moreton</w:t>
            </w:r>
            <w:r w:rsidRPr="00882537">
              <w:rPr>
                <w:rFonts w:ascii="Verdana" w:hAnsi="Verdana"/>
                <w:color w:val="000000" w:themeColor="text1"/>
              </w:rPr>
              <w:tab/>
            </w:r>
            <w:r w:rsidRPr="00882537">
              <w:rPr>
                <w:rFonts w:ascii="Verdana" w:hAnsi="Verdana"/>
                <w:color w:val="000000" w:themeColor="text1"/>
              </w:rPr>
              <w:tab/>
              <w:t>NCCU</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r>
              <w:rPr>
                <w:rFonts w:ascii="Verdana" w:hAnsi="Verdana"/>
                <w:color w:val="000000" w:themeColor="text1"/>
              </w:rPr>
              <w:t>Richard Baxter</w:t>
            </w:r>
            <w:r w:rsidRPr="005A18CB">
              <w:rPr>
                <w:rFonts w:ascii="Verdana" w:hAnsi="Verdana"/>
                <w:color w:val="000000" w:themeColor="text1"/>
              </w:rPr>
              <w:tab/>
            </w:r>
            <w:r w:rsidRPr="005A18CB">
              <w:rPr>
                <w:rFonts w:ascii="Verdana" w:hAnsi="Verdana"/>
                <w:color w:val="000000" w:themeColor="text1"/>
              </w:rPr>
              <w:tab/>
              <w:t>NCCU</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882537" w:rsidRDefault="0016716F" w:rsidP="0016716F">
            <w:pPr>
              <w:rPr>
                <w:rFonts w:ascii="Verdana" w:hAnsi="Verdana"/>
                <w:color w:val="000000" w:themeColor="text1"/>
              </w:rPr>
            </w:pPr>
            <w:r>
              <w:rPr>
                <w:rFonts w:ascii="Verdana" w:hAnsi="Verdana"/>
                <w:color w:val="000000" w:themeColor="text1"/>
              </w:rPr>
              <w:t xml:space="preserve">Tef Jansma   </w:t>
            </w:r>
            <w:r w:rsidRPr="00882537">
              <w:rPr>
                <w:rFonts w:ascii="Verdana" w:hAnsi="Verdana"/>
                <w:color w:val="000000" w:themeColor="text1"/>
              </w:rPr>
              <w:tab/>
            </w:r>
            <w:r w:rsidRPr="00882537">
              <w:rPr>
                <w:rFonts w:ascii="Verdana" w:hAnsi="Verdana"/>
                <w:color w:val="000000" w:themeColor="text1"/>
              </w:rPr>
              <w:tab/>
            </w:r>
            <w:r>
              <w:rPr>
                <w:rFonts w:ascii="Verdana" w:hAnsi="Verdana"/>
                <w:color w:val="000000" w:themeColor="text1"/>
              </w:rPr>
              <w:t>Optima</w:t>
            </w:r>
          </w:p>
        </w:tc>
      </w:tr>
      <w:tr w:rsidR="0016716F" w:rsidRPr="00601500" w:rsidTr="00596516">
        <w:trPr>
          <w:trHeight w:val="438"/>
        </w:trPr>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E31A5" w:rsidRDefault="0016716F" w:rsidP="0016716F">
            <w:pPr>
              <w:rPr>
                <w:rFonts w:ascii="Verdana" w:hAnsi="Verdana"/>
              </w:rPr>
            </w:pPr>
            <w:r w:rsidRPr="00601500">
              <w:rPr>
                <w:rFonts w:ascii="Verdana" w:hAnsi="Verdana"/>
                <w:b/>
              </w:rPr>
              <w:t>Apologies</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601500" w:rsidRDefault="0016716F" w:rsidP="0016716F">
            <w:pPr>
              <w:rPr>
                <w:rFonts w:ascii="Verdana" w:hAnsi="Verdana"/>
                <w:highlight w:val="yellow"/>
              </w:rPr>
            </w:pP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B07A6A" w:rsidRDefault="0016716F" w:rsidP="0016716F">
            <w:pPr>
              <w:rPr>
                <w:rFonts w:ascii="Verdana" w:hAnsi="Verdana"/>
              </w:rPr>
            </w:pPr>
            <w:r w:rsidRPr="00B07A6A">
              <w:rPr>
                <w:rFonts w:ascii="Verdana" w:hAnsi="Verdana"/>
              </w:rPr>
              <w:t>David Hanks</w:t>
            </w:r>
            <w:r w:rsidRPr="00B07A6A">
              <w:rPr>
                <w:rFonts w:ascii="Verdana" w:hAnsi="Verdana"/>
              </w:rPr>
              <w:tab/>
            </w:r>
            <w:r w:rsidRPr="00B07A6A">
              <w:rPr>
                <w:rFonts w:ascii="Verdana" w:hAnsi="Verdana"/>
              </w:rPr>
              <w:tab/>
              <w:t>ABUHB</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B07A6A" w:rsidRDefault="0016716F" w:rsidP="0016716F">
            <w:pPr>
              <w:rPr>
                <w:rFonts w:ascii="Verdana" w:hAnsi="Verdana"/>
              </w:rPr>
            </w:pPr>
            <w:r w:rsidRPr="00B07A6A">
              <w:rPr>
                <w:rFonts w:ascii="Verdana" w:hAnsi="Verdana"/>
              </w:rPr>
              <w:t>Jamie Marchant</w:t>
            </w:r>
            <w:r w:rsidRPr="00B07A6A">
              <w:rPr>
                <w:rFonts w:ascii="Verdana" w:hAnsi="Verdana"/>
              </w:rPr>
              <w:tab/>
            </w:r>
            <w:r w:rsidRPr="00B07A6A">
              <w:rPr>
                <w:rFonts w:ascii="Verdana" w:hAnsi="Verdana"/>
              </w:rPr>
              <w:tab/>
              <w:t>PtHB</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B07A6A" w:rsidRDefault="0016716F" w:rsidP="0016716F">
            <w:pPr>
              <w:rPr>
                <w:rFonts w:ascii="Verdana" w:hAnsi="Verdana"/>
              </w:rPr>
            </w:pPr>
            <w:r w:rsidRPr="00B07A6A">
              <w:rPr>
                <w:rFonts w:ascii="Verdana" w:hAnsi="Verdana"/>
              </w:rPr>
              <w:t>Andrew Carruthers</w:t>
            </w:r>
            <w:r w:rsidRPr="00B07A6A">
              <w:rPr>
                <w:rFonts w:ascii="Verdana" w:hAnsi="Verdana"/>
              </w:rPr>
              <w:tab/>
              <w:t>HDdUHB</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B07A6A" w:rsidRDefault="0016716F" w:rsidP="0016716F">
            <w:pPr>
              <w:rPr>
                <w:rFonts w:ascii="Verdana" w:hAnsi="Verdana"/>
              </w:rPr>
            </w:pPr>
            <w:r w:rsidRPr="00B07A6A">
              <w:rPr>
                <w:rFonts w:ascii="Verdana" w:hAnsi="Verdana"/>
              </w:rPr>
              <w:t>Stuart Davies</w:t>
            </w:r>
            <w:r w:rsidRPr="00B07A6A">
              <w:rPr>
                <w:rFonts w:ascii="Verdana" w:hAnsi="Verdana"/>
              </w:rPr>
              <w:tab/>
            </w:r>
            <w:r w:rsidRPr="00B07A6A">
              <w:rPr>
                <w:rFonts w:ascii="Verdana" w:hAnsi="Verdana"/>
              </w:rPr>
              <w:tab/>
              <w:t>EASC/WHSSC</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B07A6A" w:rsidRDefault="0016716F" w:rsidP="0016716F">
            <w:pPr>
              <w:rPr>
                <w:rFonts w:ascii="Verdana" w:hAnsi="Verdana"/>
              </w:rPr>
            </w:pPr>
            <w:r w:rsidRPr="00B07A6A">
              <w:rPr>
                <w:rFonts w:ascii="Verdana" w:hAnsi="Verdana"/>
              </w:rPr>
              <w:t>Chris Turley</w:t>
            </w:r>
            <w:r w:rsidRPr="00B07A6A">
              <w:rPr>
                <w:rFonts w:ascii="Verdana" w:hAnsi="Verdana"/>
              </w:rPr>
              <w:tab/>
            </w:r>
            <w:r w:rsidRPr="00B07A6A">
              <w:rPr>
                <w:rFonts w:ascii="Verdana" w:hAnsi="Verdana"/>
              </w:rPr>
              <w:tab/>
              <w:t>WAST</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B07A6A" w:rsidRDefault="0016716F" w:rsidP="0016716F">
            <w:pPr>
              <w:rPr>
                <w:rFonts w:ascii="Verdana" w:hAnsi="Verdana"/>
              </w:rPr>
            </w:pPr>
            <w:r w:rsidRPr="00B07A6A">
              <w:rPr>
                <w:rFonts w:ascii="Verdana" w:hAnsi="Verdana"/>
              </w:rPr>
              <w:t>Navin Kalia</w:t>
            </w:r>
            <w:r w:rsidRPr="00B07A6A">
              <w:rPr>
                <w:rFonts w:ascii="Verdana" w:hAnsi="Verdana"/>
              </w:rPr>
              <w:tab/>
            </w:r>
            <w:r w:rsidRPr="00B07A6A">
              <w:rPr>
                <w:rFonts w:ascii="Verdana" w:hAnsi="Verdana"/>
              </w:rPr>
              <w:tab/>
            </w:r>
            <w:r w:rsidRPr="00B07A6A">
              <w:rPr>
                <w:rFonts w:ascii="Verdana" w:hAnsi="Verdana"/>
              </w:rPr>
              <w:tab/>
              <w:t>WAST</w:t>
            </w: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B07A6A" w:rsidRDefault="0016716F" w:rsidP="0016716F">
            <w:pPr>
              <w:rPr>
                <w:rFonts w:ascii="Verdana" w:hAnsi="Verdana"/>
              </w:rPr>
            </w:pPr>
            <w:r w:rsidRPr="00B07A6A">
              <w:rPr>
                <w:rFonts w:ascii="Verdana" w:hAnsi="Verdana"/>
              </w:rPr>
              <w:t>Gill Harris</w:t>
            </w:r>
            <w:r w:rsidRPr="00B07A6A">
              <w:rPr>
                <w:rFonts w:ascii="Verdana" w:hAnsi="Verdana"/>
              </w:rPr>
              <w:tab/>
            </w:r>
            <w:r w:rsidRPr="00B07A6A">
              <w:rPr>
                <w:rFonts w:ascii="Verdana" w:hAnsi="Verdana"/>
              </w:rPr>
              <w:tab/>
            </w:r>
            <w:r w:rsidRPr="00B07A6A">
              <w:rPr>
                <w:rFonts w:ascii="Verdana" w:hAnsi="Verdana"/>
              </w:rPr>
              <w:tab/>
              <w:t>BCUHB</w:t>
            </w: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B07A6A" w:rsidRDefault="0016716F" w:rsidP="0016716F">
            <w:pPr>
              <w:rPr>
                <w:rFonts w:ascii="Verdana" w:hAnsi="Verdana"/>
              </w:rPr>
            </w:pPr>
          </w:p>
        </w:tc>
      </w:tr>
      <w:tr w:rsidR="0016716F" w:rsidRPr="00601500" w:rsidTr="00DD7263">
        <w:tc>
          <w:tcPr>
            <w:tcW w:w="5393"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p>
        </w:tc>
        <w:tc>
          <w:tcPr>
            <w:tcW w:w="5244" w:type="dxa"/>
            <w:gridSpan w:val="2"/>
            <w:tcBorders>
              <w:top w:val="single" w:sz="4" w:space="0" w:color="auto"/>
              <w:left w:val="single" w:sz="4" w:space="0" w:color="auto"/>
              <w:bottom w:val="single" w:sz="4" w:space="0" w:color="auto"/>
              <w:right w:val="single" w:sz="4" w:space="0" w:color="auto"/>
            </w:tcBorders>
            <w:shd w:val="clear" w:color="auto" w:fill="auto"/>
          </w:tcPr>
          <w:p w:rsidR="0016716F" w:rsidRPr="005A18CB" w:rsidRDefault="0016716F" w:rsidP="0016716F">
            <w:pPr>
              <w:rPr>
                <w:rFonts w:ascii="Verdana" w:hAnsi="Verdana"/>
                <w:color w:val="000000" w:themeColor="text1"/>
              </w:rPr>
            </w:pPr>
          </w:p>
        </w:tc>
      </w:tr>
      <w:tr w:rsidR="0016716F" w:rsidRPr="00DB7F5B" w:rsidTr="00882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Borders>
              <w:top w:val="single" w:sz="4" w:space="0" w:color="auto"/>
            </w:tcBorders>
            <w:shd w:val="clear" w:color="auto" w:fill="C6D9F1" w:themeFill="text2" w:themeFillTint="33"/>
          </w:tcPr>
          <w:p w:rsidR="0016716F" w:rsidRPr="00DB7F5B" w:rsidRDefault="0016716F" w:rsidP="0016716F">
            <w:pPr>
              <w:rPr>
                <w:rFonts w:ascii="Verdana" w:hAnsi="Verdana" w:cstheme="minorHAnsi"/>
              </w:rPr>
            </w:pPr>
            <w:r w:rsidRPr="00DB7F5B">
              <w:rPr>
                <w:rFonts w:ascii="Verdana" w:hAnsi="Verdana" w:cstheme="minorHAnsi"/>
                <w:b/>
              </w:rPr>
              <w:t>Item</w:t>
            </w:r>
          </w:p>
        </w:tc>
        <w:tc>
          <w:tcPr>
            <w:tcW w:w="7942" w:type="dxa"/>
            <w:gridSpan w:val="2"/>
            <w:tcBorders>
              <w:top w:val="single" w:sz="4" w:space="0" w:color="auto"/>
            </w:tcBorders>
            <w:shd w:val="clear" w:color="auto" w:fill="C6D9F1" w:themeFill="text2" w:themeFillTint="33"/>
          </w:tcPr>
          <w:p w:rsidR="0016716F" w:rsidRPr="00DB7F5B" w:rsidRDefault="0016716F" w:rsidP="0016716F">
            <w:pPr>
              <w:rPr>
                <w:rFonts w:ascii="Verdana" w:hAnsi="Verdana" w:cstheme="minorHAnsi"/>
              </w:rPr>
            </w:pPr>
          </w:p>
        </w:tc>
        <w:tc>
          <w:tcPr>
            <w:tcW w:w="1559" w:type="dxa"/>
            <w:tcBorders>
              <w:top w:val="single" w:sz="4" w:space="0" w:color="auto"/>
            </w:tcBorders>
            <w:shd w:val="clear" w:color="auto" w:fill="C6D9F1" w:themeFill="text2" w:themeFillTint="33"/>
          </w:tcPr>
          <w:p w:rsidR="0016716F" w:rsidRPr="00DB7F5B" w:rsidRDefault="0016716F" w:rsidP="0016716F">
            <w:pPr>
              <w:jc w:val="center"/>
              <w:rPr>
                <w:rFonts w:ascii="Verdana" w:hAnsi="Verdana" w:cstheme="minorHAnsi"/>
                <w:b/>
              </w:rPr>
            </w:pPr>
            <w:r w:rsidRPr="00DB7F5B">
              <w:rPr>
                <w:rFonts w:ascii="Verdana" w:hAnsi="Verdana" w:cstheme="minorHAnsi"/>
                <w:b/>
              </w:rPr>
              <w:t>Actions</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Pr="00DB7F5B" w:rsidRDefault="0016716F" w:rsidP="0016716F">
            <w:pPr>
              <w:rPr>
                <w:rFonts w:ascii="Verdana" w:hAnsi="Verdana" w:cstheme="minorHAnsi"/>
                <w:b/>
              </w:rPr>
            </w:pPr>
            <w:r w:rsidRPr="00DB7F5B">
              <w:rPr>
                <w:rFonts w:ascii="Verdana" w:hAnsi="Verdana" w:cstheme="minorHAnsi"/>
                <w:b/>
              </w:rPr>
              <w:t>Welcome, Introductions &amp; Apologies</w:t>
            </w:r>
          </w:p>
          <w:p w:rsidR="0016716F" w:rsidRDefault="0016716F" w:rsidP="0016716F">
            <w:pPr>
              <w:jc w:val="both"/>
              <w:rPr>
                <w:rFonts w:ascii="Verdana" w:hAnsi="Verdana" w:cstheme="minorHAnsi"/>
              </w:rPr>
            </w:pPr>
            <w:r>
              <w:rPr>
                <w:rFonts w:ascii="Verdana" w:hAnsi="Verdana" w:cstheme="minorHAnsi"/>
              </w:rPr>
              <w:t>Stephen Harrhy</w:t>
            </w:r>
            <w:r w:rsidRPr="00DB7F5B">
              <w:rPr>
                <w:rFonts w:ascii="Verdana" w:hAnsi="Verdana" w:cstheme="minorHAnsi"/>
              </w:rPr>
              <w:t xml:space="preserve"> welcomed all present</w:t>
            </w:r>
            <w:r>
              <w:rPr>
                <w:rFonts w:ascii="Verdana" w:hAnsi="Verdana" w:cstheme="minorHAnsi"/>
              </w:rPr>
              <w:t xml:space="preserve"> and thanked all for making time to attend the meeting and agreed how the meeting</w:t>
            </w:r>
            <w:r w:rsidRPr="00DB7F5B">
              <w:rPr>
                <w:rFonts w:ascii="Verdana" w:hAnsi="Verdana" w:cstheme="minorHAnsi"/>
              </w:rPr>
              <w:t>.</w:t>
            </w:r>
            <w:r>
              <w:rPr>
                <w:rFonts w:ascii="Verdana" w:hAnsi="Verdana" w:cstheme="minorHAnsi"/>
              </w:rPr>
              <w:t xml:space="preserve"> </w:t>
            </w:r>
          </w:p>
          <w:p w:rsidR="0016716F" w:rsidRPr="00DB7F5B" w:rsidRDefault="0016716F" w:rsidP="0016716F">
            <w:pPr>
              <w:jc w:val="both"/>
              <w:rPr>
                <w:rFonts w:ascii="Verdana" w:hAnsi="Verdana" w:cstheme="minorHAnsi"/>
              </w:rPr>
            </w:pPr>
          </w:p>
        </w:tc>
        <w:tc>
          <w:tcPr>
            <w:tcW w:w="1559" w:type="dxa"/>
          </w:tcPr>
          <w:p w:rsidR="0016716F" w:rsidRPr="00DB7F5B" w:rsidRDefault="0016716F" w:rsidP="0016716F">
            <w:pPr>
              <w:rPr>
                <w:rFonts w:ascii="Verdana" w:hAnsi="Verdana" w:cstheme="minorHAnsi"/>
              </w:rPr>
            </w:pPr>
          </w:p>
          <w:p w:rsidR="0016716F" w:rsidRPr="00DB7F5B" w:rsidRDefault="0016716F" w:rsidP="0016716F">
            <w:pPr>
              <w:jc w:val="cente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78" w:type="dxa"/>
            <w:gridSpan w:val="3"/>
            <w:shd w:val="clear" w:color="auto" w:fill="C6D9F1" w:themeFill="text2" w:themeFillTint="33"/>
          </w:tcPr>
          <w:p w:rsidR="0016716F" w:rsidRPr="00DB7F5B" w:rsidRDefault="0016716F" w:rsidP="0016716F">
            <w:pPr>
              <w:rPr>
                <w:rFonts w:ascii="Verdana" w:hAnsi="Verdana" w:cstheme="minorHAnsi"/>
              </w:rPr>
            </w:pPr>
            <w:r>
              <w:rPr>
                <w:rFonts w:ascii="Verdana" w:hAnsi="Verdana" w:cstheme="minorHAnsi"/>
                <w:b/>
                <w:bCs/>
              </w:rPr>
              <w:t>Preliminary matters</w:t>
            </w:r>
          </w:p>
        </w:tc>
        <w:tc>
          <w:tcPr>
            <w:tcW w:w="1559" w:type="dxa"/>
            <w:shd w:val="clear" w:color="auto" w:fill="C6D9F1" w:themeFill="text2" w:themeFillTint="33"/>
          </w:tcPr>
          <w:p w:rsidR="0016716F" w:rsidRPr="00DB7F5B" w:rsidRDefault="0016716F" w:rsidP="0016716F">
            <w:pP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Default="0016716F" w:rsidP="0016716F">
            <w:pPr>
              <w:rPr>
                <w:rFonts w:ascii="Verdana" w:hAnsi="Verdana" w:cstheme="minorHAnsi"/>
                <w:b/>
              </w:rPr>
            </w:pPr>
            <w:r w:rsidRPr="00DB7F5B">
              <w:rPr>
                <w:rFonts w:ascii="Verdana" w:hAnsi="Verdana" w:cstheme="minorHAnsi"/>
                <w:b/>
              </w:rPr>
              <w:t>Notes from last meeting</w:t>
            </w:r>
          </w:p>
          <w:p w:rsidR="0016716F" w:rsidRDefault="0016716F" w:rsidP="0016716F">
            <w:pPr>
              <w:jc w:val="both"/>
              <w:rPr>
                <w:rFonts w:ascii="Verdana" w:hAnsi="Verdana" w:cstheme="minorHAnsi"/>
              </w:rPr>
            </w:pPr>
            <w:r w:rsidRPr="00DB7F5B">
              <w:rPr>
                <w:rFonts w:ascii="Verdana" w:hAnsi="Verdana" w:cstheme="minorHAnsi"/>
              </w:rPr>
              <w:t xml:space="preserve">The notes from the previous meeting </w:t>
            </w:r>
            <w:r>
              <w:rPr>
                <w:rFonts w:ascii="Verdana" w:hAnsi="Verdana" w:cstheme="minorHAnsi"/>
              </w:rPr>
              <w:t xml:space="preserve">held on 26 August 2021 </w:t>
            </w:r>
            <w:r w:rsidRPr="00DB7F5B">
              <w:rPr>
                <w:rFonts w:ascii="Verdana" w:hAnsi="Verdana" w:cstheme="minorHAnsi"/>
              </w:rPr>
              <w:t>w</w:t>
            </w:r>
            <w:r>
              <w:rPr>
                <w:rFonts w:ascii="Verdana" w:hAnsi="Verdana" w:cstheme="minorHAnsi"/>
              </w:rPr>
              <w:t>ere</w:t>
            </w:r>
            <w:r w:rsidRPr="00DB7F5B">
              <w:rPr>
                <w:rFonts w:ascii="Verdana" w:hAnsi="Verdana" w:cstheme="minorHAnsi"/>
              </w:rPr>
              <w:t xml:space="preserve"> confirmed as an accurate record.</w:t>
            </w:r>
          </w:p>
          <w:p w:rsidR="0016716F" w:rsidRPr="00DB7F5B" w:rsidRDefault="0016716F" w:rsidP="0016716F">
            <w:pPr>
              <w:jc w:val="both"/>
              <w:rPr>
                <w:rFonts w:ascii="Verdana" w:hAnsi="Verdana" w:cstheme="minorHAnsi"/>
              </w:rPr>
            </w:pPr>
          </w:p>
        </w:tc>
        <w:tc>
          <w:tcPr>
            <w:tcW w:w="1559" w:type="dxa"/>
          </w:tcPr>
          <w:p w:rsidR="0016716F" w:rsidRPr="00DB7F5B" w:rsidRDefault="0016716F" w:rsidP="0016716F">
            <w:pPr>
              <w:jc w:val="center"/>
              <w:rPr>
                <w:rFonts w:ascii="Verdana" w:hAnsi="Verdana" w:cstheme="minorHAnsi"/>
              </w:rPr>
            </w:pPr>
            <w:r w:rsidRPr="00DB7F5B">
              <w:rPr>
                <w:rFonts w:ascii="Verdana" w:hAnsi="Verdana" w:cstheme="minorHAnsi"/>
              </w:rPr>
              <w:t>Chair</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Default="0016716F" w:rsidP="0016716F">
            <w:pPr>
              <w:rPr>
                <w:rFonts w:ascii="Verdana" w:hAnsi="Verdana" w:cstheme="minorHAnsi"/>
                <w:b/>
              </w:rPr>
            </w:pPr>
            <w:r>
              <w:rPr>
                <w:rFonts w:ascii="Verdana" w:hAnsi="Verdana" w:cstheme="minorHAnsi"/>
                <w:b/>
              </w:rPr>
              <w:t>Declarations of Interest</w:t>
            </w:r>
          </w:p>
          <w:p w:rsidR="0016716F" w:rsidRPr="004859B8" w:rsidRDefault="0016716F" w:rsidP="0016716F">
            <w:pPr>
              <w:jc w:val="both"/>
              <w:rPr>
                <w:rFonts w:ascii="Verdana" w:hAnsi="Verdana" w:cstheme="minorHAnsi"/>
                <w:bCs/>
              </w:rPr>
            </w:pPr>
            <w:r w:rsidRPr="004859B8">
              <w:rPr>
                <w:rFonts w:ascii="Verdana" w:hAnsi="Verdana" w:cstheme="minorHAnsi"/>
                <w:bCs/>
              </w:rPr>
              <w:t>There were no new declarations of interest</w:t>
            </w:r>
            <w:r>
              <w:rPr>
                <w:rFonts w:ascii="Verdana" w:hAnsi="Verdana" w:cstheme="minorHAnsi"/>
                <w:bCs/>
              </w:rPr>
              <w:t>.</w:t>
            </w:r>
            <w:r w:rsidRPr="004859B8">
              <w:rPr>
                <w:rFonts w:ascii="Verdana" w:hAnsi="Verdana" w:cstheme="minorHAnsi"/>
                <w:bCs/>
              </w:rPr>
              <w:t xml:space="preserve"> </w:t>
            </w:r>
          </w:p>
          <w:p w:rsidR="007800E6" w:rsidRPr="00DB7F5B" w:rsidRDefault="007800E6" w:rsidP="0016716F">
            <w:pPr>
              <w:rPr>
                <w:rFonts w:ascii="Verdana" w:hAnsi="Verdana" w:cstheme="minorHAnsi"/>
                <w:b/>
              </w:rPr>
            </w:pPr>
          </w:p>
        </w:tc>
        <w:tc>
          <w:tcPr>
            <w:tcW w:w="1559" w:type="dxa"/>
          </w:tcPr>
          <w:p w:rsidR="0016716F" w:rsidRPr="00DB7F5B" w:rsidRDefault="0016716F" w:rsidP="0016716F">
            <w:pPr>
              <w:jc w:val="center"/>
              <w:rPr>
                <w:rFonts w:ascii="Verdana" w:hAnsi="Verdana" w:cstheme="minorHAnsi"/>
              </w:rPr>
            </w:pPr>
            <w:r>
              <w:rPr>
                <w:rFonts w:ascii="Verdana" w:hAnsi="Verdana" w:cstheme="minorHAnsi"/>
              </w:rPr>
              <w:t>Chair</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Default="0016716F" w:rsidP="0016716F">
            <w:pPr>
              <w:jc w:val="both"/>
              <w:rPr>
                <w:rFonts w:ascii="Verdana" w:hAnsi="Verdana" w:cstheme="minorHAnsi"/>
              </w:rPr>
            </w:pPr>
            <w:r w:rsidRPr="00DB7F5B">
              <w:rPr>
                <w:rFonts w:ascii="Verdana" w:hAnsi="Verdana" w:cstheme="minorHAnsi"/>
                <w:b/>
              </w:rPr>
              <w:t>Action Log</w:t>
            </w:r>
            <w:r w:rsidRPr="00DB7F5B">
              <w:rPr>
                <w:rFonts w:ascii="Verdana" w:hAnsi="Verdana" w:cstheme="minorHAnsi"/>
              </w:rPr>
              <w:t xml:space="preserve"> </w:t>
            </w:r>
          </w:p>
          <w:p w:rsidR="0016716F" w:rsidRDefault="0016716F" w:rsidP="0016716F">
            <w:pPr>
              <w:jc w:val="both"/>
              <w:rPr>
                <w:rFonts w:ascii="Verdana" w:hAnsi="Verdana" w:cstheme="minorHAnsi"/>
              </w:rPr>
            </w:pPr>
            <w:r w:rsidRPr="00DB7F5B">
              <w:rPr>
                <w:rFonts w:ascii="Verdana" w:hAnsi="Verdana" w:cstheme="minorHAnsi"/>
              </w:rPr>
              <w:t>The action log was received and noted.</w:t>
            </w:r>
            <w:r>
              <w:rPr>
                <w:rFonts w:ascii="Verdana" w:hAnsi="Verdana" w:cstheme="minorHAnsi"/>
              </w:rPr>
              <w:t xml:space="preserve"> </w:t>
            </w:r>
            <w:r w:rsidR="00014B83">
              <w:rPr>
                <w:rFonts w:ascii="Verdana" w:hAnsi="Verdana" w:cstheme="minorHAnsi"/>
              </w:rPr>
              <w:t xml:space="preserve"> This included:</w:t>
            </w:r>
          </w:p>
          <w:p w:rsidR="0016716F" w:rsidRDefault="00A14EAC" w:rsidP="0016716F">
            <w:pPr>
              <w:pStyle w:val="ListParagraph"/>
              <w:numPr>
                <w:ilvl w:val="0"/>
                <w:numId w:val="31"/>
              </w:numPr>
              <w:jc w:val="both"/>
              <w:rPr>
                <w:rFonts w:ascii="Verdana" w:hAnsi="Verdana" w:cstheme="minorHAnsi"/>
                <w:sz w:val="24"/>
                <w:szCs w:val="24"/>
              </w:rPr>
            </w:pPr>
            <w:r>
              <w:rPr>
                <w:rFonts w:ascii="Verdana" w:hAnsi="Verdana" w:cstheme="minorHAnsi"/>
                <w:sz w:val="24"/>
                <w:szCs w:val="24"/>
              </w:rPr>
              <w:t xml:space="preserve">The discussion regarding </w:t>
            </w:r>
            <w:r w:rsidR="0016716F" w:rsidRPr="00014B83">
              <w:rPr>
                <w:rFonts w:ascii="Verdana" w:hAnsi="Verdana" w:cstheme="minorHAnsi"/>
                <w:sz w:val="24"/>
                <w:szCs w:val="24"/>
              </w:rPr>
              <w:t>WAST</w:t>
            </w:r>
            <w:r>
              <w:rPr>
                <w:rFonts w:ascii="Verdana" w:hAnsi="Verdana" w:cstheme="minorHAnsi"/>
                <w:sz w:val="24"/>
                <w:szCs w:val="24"/>
              </w:rPr>
              <w:t xml:space="preserve">s ability to over recruit EMTs and to further resource ‘hear and treat services’.  It was noted that progress has now been made on this and </w:t>
            </w:r>
            <w:r w:rsidR="00EE15A5">
              <w:rPr>
                <w:rFonts w:ascii="Verdana" w:hAnsi="Verdana" w:cstheme="minorHAnsi"/>
                <w:sz w:val="24"/>
                <w:szCs w:val="24"/>
              </w:rPr>
              <w:t xml:space="preserve">(non-recurrent) </w:t>
            </w:r>
            <w:r>
              <w:rPr>
                <w:rFonts w:ascii="Verdana" w:hAnsi="Verdana" w:cstheme="minorHAnsi"/>
                <w:sz w:val="24"/>
                <w:szCs w:val="24"/>
              </w:rPr>
              <w:t>central funding is being sought to fund this with the recurrent implications managed via the usual commissioning process</w:t>
            </w:r>
          </w:p>
          <w:p w:rsidR="00EE15A5" w:rsidRDefault="00EE15A5" w:rsidP="00EE15A5">
            <w:pPr>
              <w:pStyle w:val="ListParagraph"/>
              <w:numPr>
                <w:ilvl w:val="0"/>
                <w:numId w:val="31"/>
              </w:numPr>
              <w:jc w:val="both"/>
              <w:rPr>
                <w:rFonts w:ascii="Verdana" w:hAnsi="Verdana" w:cstheme="minorHAnsi"/>
                <w:sz w:val="24"/>
                <w:szCs w:val="24"/>
              </w:rPr>
            </w:pPr>
            <w:r>
              <w:rPr>
                <w:rFonts w:ascii="Verdana" w:hAnsi="Verdana" w:cstheme="minorHAnsi"/>
                <w:sz w:val="24"/>
                <w:szCs w:val="24"/>
              </w:rPr>
              <w:t xml:space="preserve">That </w:t>
            </w:r>
            <w:r w:rsidR="0016716F" w:rsidRPr="00A14EAC">
              <w:rPr>
                <w:rFonts w:ascii="Verdana" w:hAnsi="Verdana" w:cstheme="minorHAnsi"/>
                <w:sz w:val="24"/>
                <w:szCs w:val="24"/>
              </w:rPr>
              <w:t>WAST</w:t>
            </w:r>
            <w:r w:rsidR="00A14EAC">
              <w:rPr>
                <w:rFonts w:ascii="Verdana" w:hAnsi="Verdana" w:cstheme="minorHAnsi"/>
                <w:sz w:val="24"/>
                <w:szCs w:val="24"/>
              </w:rPr>
              <w:t>s</w:t>
            </w:r>
            <w:r w:rsidR="0016716F" w:rsidRPr="00A14EAC">
              <w:rPr>
                <w:rFonts w:ascii="Verdana" w:hAnsi="Verdana" w:cstheme="minorHAnsi"/>
                <w:sz w:val="24"/>
                <w:szCs w:val="24"/>
              </w:rPr>
              <w:t xml:space="preserve"> seasonal </w:t>
            </w:r>
            <w:r w:rsidR="00A14EAC">
              <w:rPr>
                <w:rFonts w:ascii="Verdana" w:hAnsi="Verdana" w:cstheme="minorHAnsi"/>
                <w:sz w:val="24"/>
                <w:szCs w:val="24"/>
              </w:rPr>
              <w:t>planning</w:t>
            </w:r>
            <w:r w:rsidR="0016716F" w:rsidRPr="00A14EAC">
              <w:rPr>
                <w:rFonts w:ascii="Verdana" w:hAnsi="Verdana" w:cstheme="minorHAnsi"/>
                <w:sz w:val="24"/>
                <w:szCs w:val="24"/>
              </w:rPr>
              <w:t xml:space="preserve"> update </w:t>
            </w:r>
            <w:r w:rsidR="00A14EAC">
              <w:rPr>
                <w:rFonts w:ascii="Verdana" w:hAnsi="Verdana" w:cstheme="minorHAnsi"/>
                <w:sz w:val="24"/>
                <w:szCs w:val="24"/>
              </w:rPr>
              <w:t xml:space="preserve">has now been considered as part of the WAST Board’s </w:t>
            </w:r>
            <w:r w:rsidR="00596516">
              <w:rPr>
                <w:rFonts w:ascii="Verdana" w:hAnsi="Verdana" w:cstheme="minorHAnsi"/>
                <w:sz w:val="24"/>
                <w:szCs w:val="24"/>
              </w:rPr>
              <w:t xml:space="preserve">closed session.  It was agreed that this seasonal planning and modelling would now be circulated to members but would not be for </w:t>
            </w:r>
            <w:r w:rsidR="0016716F" w:rsidRPr="00A14EAC">
              <w:rPr>
                <w:rFonts w:ascii="Verdana" w:hAnsi="Verdana" w:cstheme="minorHAnsi"/>
                <w:sz w:val="24"/>
                <w:szCs w:val="24"/>
              </w:rPr>
              <w:t>wide distribution</w:t>
            </w:r>
          </w:p>
          <w:p w:rsidR="0016716F" w:rsidRPr="00EE15A5" w:rsidRDefault="00EE15A5" w:rsidP="00DA4B35">
            <w:pPr>
              <w:pStyle w:val="ListParagraph"/>
              <w:numPr>
                <w:ilvl w:val="0"/>
                <w:numId w:val="31"/>
              </w:numPr>
              <w:jc w:val="both"/>
              <w:rPr>
                <w:rFonts w:ascii="Verdana" w:hAnsi="Verdana" w:cstheme="minorHAnsi"/>
                <w:sz w:val="24"/>
                <w:szCs w:val="24"/>
              </w:rPr>
            </w:pPr>
            <w:r w:rsidRPr="00EE15A5">
              <w:rPr>
                <w:rFonts w:ascii="Verdana" w:hAnsi="Verdana" w:cstheme="minorHAnsi"/>
                <w:sz w:val="24"/>
                <w:szCs w:val="24"/>
              </w:rPr>
              <w:t xml:space="preserve">Members were reminded to comment on the </w:t>
            </w:r>
            <w:r w:rsidR="00596516" w:rsidRPr="00EE15A5">
              <w:rPr>
                <w:rFonts w:ascii="Verdana" w:hAnsi="Verdana" w:cstheme="minorHAnsi"/>
                <w:sz w:val="24"/>
                <w:szCs w:val="24"/>
              </w:rPr>
              <w:t xml:space="preserve">latest iteration of the </w:t>
            </w:r>
            <w:r w:rsidR="0016716F" w:rsidRPr="00EE15A5">
              <w:rPr>
                <w:rFonts w:ascii="Verdana" w:hAnsi="Verdana" w:cstheme="minorHAnsi"/>
                <w:sz w:val="24"/>
                <w:szCs w:val="24"/>
              </w:rPr>
              <w:t>A</w:t>
            </w:r>
            <w:r w:rsidR="00596516" w:rsidRPr="00EE15A5">
              <w:rPr>
                <w:rFonts w:ascii="Verdana" w:hAnsi="Verdana" w:cstheme="minorHAnsi"/>
                <w:sz w:val="24"/>
                <w:szCs w:val="24"/>
              </w:rPr>
              <w:t>mbulance Quality Indicators</w:t>
            </w:r>
            <w:r>
              <w:rPr>
                <w:rFonts w:ascii="Verdana" w:hAnsi="Verdana" w:cstheme="minorHAnsi"/>
                <w:sz w:val="24"/>
                <w:szCs w:val="24"/>
              </w:rPr>
              <w:t xml:space="preserve"> with the aim of ensuring that the</w:t>
            </w:r>
            <w:r w:rsidR="00596516" w:rsidRPr="00EE15A5">
              <w:rPr>
                <w:rFonts w:ascii="Verdana" w:hAnsi="Verdana" w:cstheme="minorHAnsi"/>
                <w:sz w:val="24"/>
                <w:szCs w:val="24"/>
              </w:rPr>
              <w:t>se are more user friendly and interactive ensuring both a national and Health Board lens as required.  Ricky Thomas confirmed that one comment had been received to date</w:t>
            </w:r>
            <w:r>
              <w:rPr>
                <w:rFonts w:ascii="Verdana" w:hAnsi="Verdana" w:cstheme="minorHAnsi"/>
                <w:sz w:val="24"/>
                <w:szCs w:val="24"/>
              </w:rPr>
              <w:t>.</w:t>
            </w:r>
            <w:r w:rsidR="00596516" w:rsidRPr="00EE15A5">
              <w:rPr>
                <w:rFonts w:ascii="Verdana" w:hAnsi="Verdana" w:cstheme="minorHAnsi"/>
                <w:sz w:val="24"/>
                <w:szCs w:val="24"/>
              </w:rPr>
              <w:t xml:space="preserve"> </w:t>
            </w:r>
          </w:p>
          <w:p w:rsidR="00514AB6" w:rsidRDefault="00514AB6" w:rsidP="0016716F">
            <w:pPr>
              <w:jc w:val="both"/>
              <w:rPr>
                <w:rFonts w:ascii="Verdana" w:hAnsi="Verdana" w:cstheme="minorHAnsi"/>
              </w:rPr>
            </w:pPr>
          </w:p>
          <w:p w:rsidR="0016716F" w:rsidRPr="002D571F" w:rsidRDefault="0016716F" w:rsidP="0016716F">
            <w:pPr>
              <w:jc w:val="both"/>
              <w:rPr>
                <w:rFonts w:ascii="Verdana" w:hAnsi="Verdana" w:cstheme="minorHAnsi"/>
              </w:rPr>
            </w:pPr>
            <w:r w:rsidRPr="002D571F">
              <w:rPr>
                <w:rFonts w:ascii="Verdana" w:hAnsi="Verdana" w:cstheme="minorHAnsi"/>
              </w:rPr>
              <w:t xml:space="preserve">Members </w:t>
            </w:r>
            <w:r w:rsidRPr="002D571F">
              <w:rPr>
                <w:rFonts w:ascii="Verdana" w:hAnsi="Verdana" w:cstheme="minorHAnsi"/>
                <w:b/>
              </w:rPr>
              <w:t>RESOLVED</w:t>
            </w:r>
            <w:r w:rsidRPr="002D571F">
              <w:rPr>
                <w:rFonts w:ascii="Verdana" w:hAnsi="Verdana" w:cstheme="minorHAnsi"/>
              </w:rPr>
              <w:t xml:space="preserve"> to: </w:t>
            </w:r>
          </w:p>
          <w:p w:rsidR="0016716F" w:rsidRPr="002D571F" w:rsidRDefault="0016716F" w:rsidP="0016716F">
            <w:pPr>
              <w:pStyle w:val="ListParagraph"/>
              <w:numPr>
                <w:ilvl w:val="0"/>
                <w:numId w:val="7"/>
              </w:numPr>
              <w:jc w:val="both"/>
              <w:rPr>
                <w:rFonts w:ascii="Verdana" w:hAnsi="Verdana" w:cstheme="minorHAnsi"/>
                <w:sz w:val="24"/>
                <w:szCs w:val="24"/>
              </w:rPr>
            </w:pPr>
            <w:r w:rsidRPr="002D571F">
              <w:rPr>
                <w:rFonts w:ascii="Verdana" w:hAnsi="Verdana" w:cstheme="minorHAnsi"/>
                <w:b/>
                <w:sz w:val="24"/>
                <w:szCs w:val="24"/>
              </w:rPr>
              <w:t>NOTE</w:t>
            </w:r>
            <w:r w:rsidRPr="002D571F">
              <w:rPr>
                <w:rFonts w:ascii="Verdana" w:hAnsi="Verdana" w:cstheme="minorHAnsi"/>
                <w:sz w:val="24"/>
                <w:szCs w:val="24"/>
              </w:rPr>
              <w:t xml:space="preserve"> the action log</w:t>
            </w:r>
          </w:p>
          <w:p w:rsidR="0016716F" w:rsidRPr="002D571F" w:rsidRDefault="0016716F" w:rsidP="0016716F">
            <w:pPr>
              <w:pStyle w:val="ListParagraph"/>
              <w:numPr>
                <w:ilvl w:val="0"/>
                <w:numId w:val="7"/>
              </w:numPr>
              <w:jc w:val="both"/>
              <w:rPr>
                <w:rFonts w:ascii="Verdana" w:hAnsi="Verdana" w:cstheme="minorHAnsi"/>
                <w:sz w:val="24"/>
                <w:szCs w:val="24"/>
              </w:rPr>
            </w:pPr>
            <w:r w:rsidRPr="002D571F">
              <w:rPr>
                <w:rFonts w:ascii="Verdana" w:hAnsi="Verdana" w:cstheme="minorHAnsi"/>
                <w:b/>
                <w:bCs/>
                <w:sz w:val="24"/>
                <w:szCs w:val="24"/>
              </w:rPr>
              <w:t xml:space="preserve">AGREED </w:t>
            </w:r>
            <w:r w:rsidRPr="002D571F">
              <w:rPr>
                <w:rFonts w:ascii="Verdana" w:hAnsi="Verdana" w:cstheme="minorHAnsi"/>
                <w:sz w:val="24"/>
                <w:szCs w:val="24"/>
              </w:rPr>
              <w:t>to close the actions as per the log.</w:t>
            </w:r>
          </w:p>
          <w:p w:rsidR="0016716F" w:rsidRPr="00E13922" w:rsidRDefault="0016716F" w:rsidP="0016716F">
            <w:pPr>
              <w:jc w:val="both"/>
              <w:rPr>
                <w:rFonts w:ascii="Verdana" w:hAnsi="Verdana" w:cstheme="minorHAnsi"/>
              </w:rPr>
            </w:pPr>
          </w:p>
        </w:tc>
        <w:tc>
          <w:tcPr>
            <w:tcW w:w="1559" w:type="dxa"/>
          </w:tcPr>
          <w:p w:rsidR="0016716F" w:rsidRDefault="0016716F" w:rsidP="0016716F">
            <w:pPr>
              <w:jc w:val="center"/>
              <w:rPr>
                <w:rFonts w:ascii="Verdana" w:hAnsi="Verdana" w:cstheme="minorHAnsi"/>
              </w:rPr>
            </w:pPr>
            <w:r w:rsidRPr="00DB7F5B">
              <w:rPr>
                <w:rFonts w:ascii="Verdana" w:hAnsi="Verdana" w:cstheme="minorHAnsi"/>
              </w:rPr>
              <w:t>Chair</w:t>
            </w: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rPr>
            </w:pPr>
          </w:p>
          <w:p w:rsidR="00F96E19" w:rsidRDefault="00F96E19" w:rsidP="0016716F">
            <w:pPr>
              <w:jc w:val="center"/>
              <w:rPr>
                <w:rFonts w:ascii="Verdana" w:hAnsi="Verdana" w:cstheme="minorHAnsi"/>
                <w:b/>
              </w:rPr>
            </w:pPr>
            <w:r w:rsidRPr="00F96E19">
              <w:rPr>
                <w:rFonts w:ascii="Verdana" w:hAnsi="Verdana" w:cstheme="minorHAnsi"/>
                <w:b/>
              </w:rPr>
              <w:t>WAST</w:t>
            </w:r>
          </w:p>
          <w:p w:rsidR="00F96E19" w:rsidRDefault="00F96E19" w:rsidP="0016716F">
            <w:pPr>
              <w:jc w:val="center"/>
              <w:rPr>
                <w:rFonts w:ascii="Verdana" w:hAnsi="Verdana" w:cstheme="minorHAnsi"/>
                <w:b/>
              </w:rPr>
            </w:pPr>
          </w:p>
          <w:p w:rsidR="00F96E19" w:rsidRDefault="00F96E19" w:rsidP="0016716F">
            <w:pPr>
              <w:jc w:val="center"/>
              <w:rPr>
                <w:rFonts w:ascii="Verdana" w:hAnsi="Verdana" w:cstheme="minorHAnsi"/>
                <w:b/>
              </w:rPr>
            </w:pPr>
          </w:p>
          <w:p w:rsidR="00F96E19" w:rsidRPr="00F96E19" w:rsidRDefault="00F96E19" w:rsidP="0016716F">
            <w:pPr>
              <w:jc w:val="center"/>
              <w:rPr>
                <w:rFonts w:ascii="Verdana" w:hAnsi="Verdana" w:cstheme="minorHAnsi"/>
                <w:b/>
              </w:rPr>
            </w:pPr>
            <w:r>
              <w:rPr>
                <w:rFonts w:ascii="Verdana" w:hAnsi="Verdana" w:cstheme="minorHAnsi"/>
                <w:b/>
              </w:rPr>
              <w:t>ALL</w:t>
            </w:r>
          </w:p>
          <w:p w:rsidR="0016716F" w:rsidRDefault="0016716F" w:rsidP="0016716F">
            <w:pPr>
              <w:jc w:val="center"/>
              <w:rPr>
                <w:rFonts w:ascii="Verdana" w:hAnsi="Verdana" w:cstheme="minorHAnsi"/>
              </w:rPr>
            </w:pPr>
          </w:p>
          <w:p w:rsidR="0016716F" w:rsidRDefault="0016716F" w:rsidP="0016716F">
            <w:pPr>
              <w:jc w:val="center"/>
              <w:rPr>
                <w:rFonts w:ascii="Verdana" w:hAnsi="Verdana" w:cstheme="minorHAnsi"/>
              </w:rPr>
            </w:pPr>
          </w:p>
          <w:p w:rsidR="0016716F" w:rsidRDefault="0016716F" w:rsidP="0016716F">
            <w:pPr>
              <w:jc w:val="center"/>
              <w:rPr>
                <w:rFonts w:ascii="Verdana" w:hAnsi="Verdana" w:cstheme="minorHAnsi"/>
              </w:rPr>
            </w:pPr>
          </w:p>
          <w:p w:rsidR="0016716F" w:rsidRDefault="0016716F" w:rsidP="0016716F">
            <w:pPr>
              <w:jc w:val="center"/>
              <w:rPr>
                <w:rFonts w:ascii="Verdana" w:hAnsi="Verdana" w:cstheme="minorHAnsi"/>
              </w:rPr>
            </w:pPr>
          </w:p>
          <w:p w:rsidR="0016716F" w:rsidRDefault="0016716F" w:rsidP="0016716F">
            <w:pPr>
              <w:jc w:val="center"/>
              <w:rPr>
                <w:rFonts w:ascii="Verdana" w:hAnsi="Verdana" w:cstheme="minorHAnsi"/>
              </w:rPr>
            </w:pPr>
          </w:p>
          <w:p w:rsidR="0016716F" w:rsidRPr="00DB7F5B" w:rsidRDefault="0016716F" w:rsidP="0016716F">
            <w:pPr>
              <w:jc w:val="cente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Default="0016716F" w:rsidP="0016716F">
            <w:pPr>
              <w:rPr>
                <w:rFonts w:ascii="Verdana" w:hAnsi="Verdana" w:cstheme="minorHAnsi"/>
              </w:rPr>
            </w:pPr>
            <w:r w:rsidRPr="00DB7F5B">
              <w:rPr>
                <w:rFonts w:ascii="Verdana" w:hAnsi="Verdana" w:cstheme="minorHAnsi"/>
                <w:b/>
              </w:rPr>
              <w:t>Matters Arising</w:t>
            </w:r>
            <w:r>
              <w:rPr>
                <w:rFonts w:ascii="Verdana" w:hAnsi="Verdana" w:cstheme="minorHAnsi"/>
              </w:rPr>
              <w:t xml:space="preserve"> </w:t>
            </w:r>
          </w:p>
          <w:p w:rsidR="0016716F" w:rsidRDefault="0016716F" w:rsidP="0016716F">
            <w:pPr>
              <w:rPr>
                <w:rFonts w:ascii="Verdana" w:hAnsi="Verdana" w:cstheme="minorHAnsi"/>
              </w:rPr>
            </w:pPr>
            <w:r>
              <w:rPr>
                <w:rFonts w:ascii="Verdana" w:hAnsi="Verdana" w:cstheme="minorHAnsi"/>
              </w:rPr>
              <w:t>There were</w:t>
            </w:r>
            <w:r w:rsidRPr="00DB7F5B">
              <w:rPr>
                <w:rFonts w:ascii="Verdana" w:hAnsi="Verdana" w:cstheme="minorHAnsi"/>
              </w:rPr>
              <w:t xml:space="preserve"> </w:t>
            </w:r>
            <w:r>
              <w:rPr>
                <w:rFonts w:ascii="Verdana" w:hAnsi="Verdana" w:cstheme="minorHAnsi"/>
              </w:rPr>
              <w:t>no matters arising</w:t>
            </w:r>
            <w:r w:rsidRPr="00DB7F5B">
              <w:rPr>
                <w:rFonts w:ascii="Verdana" w:hAnsi="Verdana" w:cstheme="minorHAnsi"/>
              </w:rPr>
              <w:t>.</w:t>
            </w:r>
          </w:p>
          <w:p w:rsidR="0016716F" w:rsidRPr="00DB7F5B" w:rsidRDefault="0016716F" w:rsidP="0016716F">
            <w:pPr>
              <w:rPr>
                <w:rFonts w:ascii="Verdana" w:hAnsi="Verdana" w:cstheme="minorHAnsi"/>
              </w:rPr>
            </w:pPr>
          </w:p>
        </w:tc>
        <w:tc>
          <w:tcPr>
            <w:tcW w:w="1559" w:type="dxa"/>
          </w:tcPr>
          <w:p w:rsidR="0016716F" w:rsidRPr="00DB7F5B" w:rsidRDefault="0016716F" w:rsidP="0016716F">
            <w:pPr>
              <w:jc w:val="center"/>
              <w:rPr>
                <w:rFonts w:ascii="Verdana" w:hAnsi="Verdana" w:cstheme="minorHAnsi"/>
              </w:rPr>
            </w:pPr>
            <w:r w:rsidRPr="00DB7F5B">
              <w:rPr>
                <w:rFonts w:ascii="Verdana" w:hAnsi="Verdana" w:cstheme="minorHAnsi"/>
              </w:rPr>
              <w:t>Chair</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78" w:type="dxa"/>
            <w:gridSpan w:val="3"/>
            <w:shd w:val="clear" w:color="auto" w:fill="C6D9F1" w:themeFill="text2" w:themeFillTint="33"/>
          </w:tcPr>
          <w:p w:rsidR="0016716F" w:rsidRPr="00025A31" w:rsidRDefault="0016716F" w:rsidP="0016716F">
            <w:pPr>
              <w:rPr>
                <w:rFonts w:ascii="Verdana" w:hAnsi="Verdana" w:cstheme="minorHAnsi"/>
                <w:b/>
              </w:rPr>
            </w:pPr>
            <w:r w:rsidRPr="00025A31">
              <w:rPr>
                <w:rFonts w:ascii="Verdana" w:hAnsi="Verdana" w:cstheme="minorHAnsi"/>
                <w:b/>
              </w:rPr>
              <w:t xml:space="preserve">Key items for </w:t>
            </w:r>
            <w:r>
              <w:rPr>
                <w:rFonts w:ascii="Verdana" w:hAnsi="Verdana" w:cstheme="minorHAnsi"/>
                <w:b/>
              </w:rPr>
              <w:t>discussion</w:t>
            </w:r>
          </w:p>
        </w:tc>
        <w:tc>
          <w:tcPr>
            <w:tcW w:w="1559" w:type="dxa"/>
            <w:shd w:val="clear" w:color="auto" w:fill="C6D9F1" w:themeFill="text2" w:themeFillTint="33"/>
          </w:tcPr>
          <w:p w:rsidR="0016716F" w:rsidRPr="00DB7F5B" w:rsidRDefault="0016716F" w:rsidP="0016716F">
            <w:pP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Default="0016716F" w:rsidP="0016716F">
            <w:pPr>
              <w:rPr>
                <w:rFonts w:ascii="Verdana" w:hAnsi="Verdana"/>
                <w:b/>
              </w:rPr>
            </w:pPr>
            <w:r>
              <w:rPr>
                <w:rFonts w:ascii="Verdana" w:hAnsi="Verdana"/>
                <w:b/>
              </w:rPr>
              <w:t>FOCUS ON – A NEW FRAMEWORK</w:t>
            </w:r>
          </w:p>
          <w:p w:rsidR="0016716F" w:rsidRPr="00416C31" w:rsidRDefault="0016716F" w:rsidP="00514AB6">
            <w:pPr>
              <w:jc w:val="both"/>
              <w:rPr>
                <w:rFonts w:ascii="Verdana" w:hAnsi="Verdana"/>
                <w:bCs/>
              </w:rPr>
            </w:pPr>
            <w:r>
              <w:rPr>
                <w:rFonts w:ascii="Verdana" w:hAnsi="Verdana"/>
                <w:bCs/>
              </w:rPr>
              <w:t xml:space="preserve">The presentation on the Future Commissioning Framework was received. In presenting the report, Ross Whitehead </w:t>
            </w:r>
            <w:r w:rsidRPr="00416C31">
              <w:rPr>
                <w:rFonts w:ascii="Verdana" w:hAnsi="Verdana"/>
                <w:bCs/>
              </w:rPr>
              <w:t>highlighted</w:t>
            </w:r>
            <w:r w:rsidR="00364AB5">
              <w:rPr>
                <w:rFonts w:ascii="Verdana" w:hAnsi="Verdana"/>
                <w:bCs/>
              </w:rPr>
              <w:t xml:space="preserve"> that it had been agreed by Joint Committee that the current year would utilise an interim collaborative commissioning framework while a refreshed and updated framework is developed that reflects</w:t>
            </w:r>
            <w:r w:rsidR="00EE15A5">
              <w:rPr>
                <w:rFonts w:ascii="Verdana" w:hAnsi="Verdana"/>
                <w:bCs/>
              </w:rPr>
              <w:t xml:space="preserve"> the future ambition </w:t>
            </w:r>
            <w:r w:rsidR="00364AB5">
              <w:rPr>
                <w:rFonts w:ascii="Verdana" w:hAnsi="Verdana"/>
                <w:bCs/>
              </w:rPr>
              <w:t>of WAST, as presented to this Group and Joint Committee.  This included</w:t>
            </w:r>
            <w:r w:rsidRPr="00416C31">
              <w:rPr>
                <w:rFonts w:ascii="Verdana" w:hAnsi="Verdana"/>
                <w:bCs/>
              </w:rPr>
              <w:t>:</w:t>
            </w:r>
          </w:p>
          <w:p w:rsidR="00364AB5" w:rsidRPr="00EE15A5" w:rsidRDefault="0016716F" w:rsidP="00514AB6">
            <w:pPr>
              <w:pStyle w:val="ListParagraph"/>
              <w:numPr>
                <w:ilvl w:val="0"/>
                <w:numId w:val="28"/>
              </w:numPr>
              <w:jc w:val="both"/>
              <w:rPr>
                <w:rFonts w:ascii="Verdana" w:hAnsi="Verdana" w:cstheme="minorBidi"/>
                <w:bCs/>
                <w:sz w:val="24"/>
                <w:szCs w:val="24"/>
              </w:rPr>
            </w:pPr>
            <w:r w:rsidRPr="00EE15A5">
              <w:rPr>
                <w:rFonts w:ascii="Verdana" w:hAnsi="Verdana" w:cstheme="minorBidi"/>
                <w:bCs/>
                <w:sz w:val="24"/>
                <w:szCs w:val="24"/>
              </w:rPr>
              <w:t xml:space="preserve">Background </w:t>
            </w:r>
            <w:r w:rsidR="00364AB5" w:rsidRPr="00EE15A5">
              <w:rPr>
                <w:rFonts w:ascii="Verdana" w:hAnsi="Verdana" w:cstheme="minorBidi"/>
                <w:bCs/>
                <w:sz w:val="24"/>
                <w:szCs w:val="24"/>
              </w:rPr>
              <w:t xml:space="preserve">and context </w:t>
            </w:r>
            <w:r w:rsidRPr="00EE15A5">
              <w:rPr>
                <w:rFonts w:ascii="Verdana" w:hAnsi="Verdana" w:cstheme="minorBidi"/>
                <w:bCs/>
                <w:sz w:val="24"/>
                <w:szCs w:val="24"/>
              </w:rPr>
              <w:t xml:space="preserve">information and the original framework </w:t>
            </w:r>
            <w:r w:rsidR="00364AB5" w:rsidRPr="00EE15A5">
              <w:rPr>
                <w:rFonts w:ascii="Verdana" w:hAnsi="Verdana" w:cstheme="minorBidi"/>
                <w:bCs/>
                <w:sz w:val="24"/>
                <w:szCs w:val="24"/>
              </w:rPr>
              <w:t xml:space="preserve">reflecting the delivery of </w:t>
            </w:r>
            <w:r w:rsidRPr="00EE15A5">
              <w:rPr>
                <w:rFonts w:ascii="Verdana" w:hAnsi="Verdana" w:cstheme="minorBidi"/>
                <w:bCs/>
                <w:sz w:val="24"/>
                <w:szCs w:val="24"/>
              </w:rPr>
              <w:t xml:space="preserve">core and traditional </w:t>
            </w:r>
            <w:r w:rsidR="00364AB5" w:rsidRPr="00EE15A5">
              <w:rPr>
                <w:rFonts w:ascii="Verdana" w:hAnsi="Verdana" w:cstheme="minorBidi"/>
                <w:bCs/>
                <w:sz w:val="24"/>
                <w:szCs w:val="24"/>
              </w:rPr>
              <w:t xml:space="preserve">ambulance </w:t>
            </w:r>
            <w:r w:rsidRPr="00EE15A5">
              <w:rPr>
                <w:rFonts w:ascii="Verdana" w:hAnsi="Verdana" w:cstheme="minorBidi"/>
                <w:bCs/>
                <w:sz w:val="24"/>
                <w:szCs w:val="24"/>
              </w:rPr>
              <w:t>service</w:t>
            </w:r>
            <w:r w:rsidR="00EE15A5" w:rsidRPr="00EE15A5">
              <w:rPr>
                <w:rFonts w:ascii="Verdana" w:hAnsi="Verdana" w:cstheme="minorBidi"/>
                <w:bCs/>
                <w:sz w:val="24"/>
                <w:szCs w:val="24"/>
              </w:rPr>
              <w:t xml:space="preserve"> </w:t>
            </w:r>
            <w:r w:rsidR="00364AB5" w:rsidRPr="00EE15A5">
              <w:rPr>
                <w:rFonts w:ascii="Verdana" w:hAnsi="Verdana" w:cstheme="minorBidi"/>
                <w:bCs/>
                <w:sz w:val="24"/>
                <w:szCs w:val="24"/>
              </w:rPr>
              <w:t>that ultimately results in a conveyance to hospital</w:t>
            </w:r>
            <w:r w:rsidR="009B49B4">
              <w:rPr>
                <w:rFonts w:ascii="Verdana" w:hAnsi="Verdana" w:cstheme="minorBidi"/>
                <w:bCs/>
                <w:sz w:val="24"/>
                <w:szCs w:val="24"/>
              </w:rPr>
              <w:t>.  T</w:t>
            </w:r>
            <w:r w:rsidR="00364AB5" w:rsidRPr="00EE15A5">
              <w:rPr>
                <w:rFonts w:ascii="Verdana" w:hAnsi="Verdana" w:cstheme="minorBidi"/>
                <w:bCs/>
                <w:sz w:val="24"/>
                <w:szCs w:val="24"/>
              </w:rPr>
              <w:t xml:space="preserve">here is a need to develop this to reflect the ambition </w:t>
            </w:r>
            <w:r w:rsidR="009B49B4">
              <w:rPr>
                <w:rFonts w:ascii="Verdana" w:hAnsi="Verdana" w:cstheme="minorBidi"/>
                <w:bCs/>
                <w:sz w:val="24"/>
                <w:szCs w:val="24"/>
              </w:rPr>
              <w:t>and actions being taken to shift left</w:t>
            </w:r>
          </w:p>
          <w:p w:rsidR="00364AB5" w:rsidRDefault="00364AB5"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Regular framework refreshes are a key part of the commissioning cycle that has been developed</w:t>
            </w:r>
          </w:p>
          <w:p w:rsidR="0016716F" w:rsidRDefault="0016716F"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 xml:space="preserve">EASC </w:t>
            </w:r>
            <w:r w:rsidR="00EE15A5">
              <w:rPr>
                <w:rFonts w:ascii="Verdana" w:hAnsi="Verdana" w:cstheme="minorBidi"/>
                <w:bCs/>
                <w:sz w:val="24"/>
                <w:szCs w:val="24"/>
              </w:rPr>
              <w:t xml:space="preserve">is </w:t>
            </w:r>
            <w:r>
              <w:rPr>
                <w:rFonts w:ascii="Verdana" w:hAnsi="Verdana" w:cstheme="minorBidi"/>
                <w:bCs/>
                <w:sz w:val="24"/>
                <w:szCs w:val="24"/>
              </w:rPr>
              <w:t>supporti</w:t>
            </w:r>
            <w:r w:rsidR="00364AB5">
              <w:rPr>
                <w:rFonts w:ascii="Verdana" w:hAnsi="Verdana" w:cstheme="minorBidi"/>
                <w:bCs/>
                <w:sz w:val="24"/>
                <w:szCs w:val="24"/>
              </w:rPr>
              <w:t xml:space="preserve">ve of </w:t>
            </w:r>
            <w:r w:rsidR="00EE15A5">
              <w:rPr>
                <w:rFonts w:ascii="Verdana" w:hAnsi="Verdana" w:cstheme="minorBidi"/>
                <w:bCs/>
                <w:sz w:val="24"/>
                <w:szCs w:val="24"/>
              </w:rPr>
              <w:t xml:space="preserve">WAST’s </w:t>
            </w:r>
            <w:r w:rsidR="00364AB5">
              <w:rPr>
                <w:rFonts w:ascii="Verdana" w:hAnsi="Verdana" w:cstheme="minorBidi"/>
                <w:bCs/>
                <w:sz w:val="24"/>
                <w:szCs w:val="24"/>
              </w:rPr>
              <w:t xml:space="preserve">ambition and </w:t>
            </w:r>
            <w:r w:rsidR="00EE15A5">
              <w:rPr>
                <w:rFonts w:ascii="Verdana" w:hAnsi="Verdana" w:cstheme="minorBidi"/>
                <w:bCs/>
                <w:sz w:val="24"/>
                <w:szCs w:val="24"/>
              </w:rPr>
              <w:t>that this</w:t>
            </w:r>
            <w:r w:rsidR="00364AB5">
              <w:rPr>
                <w:rFonts w:ascii="Verdana" w:hAnsi="Verdana" w:cstheme="minorBidi"/>
                <w:bCs/>
                <w:sz w:val="24"/>
                <w:szCs w:val="24"/>
              </w:rPr>
              <w:t xml:space="preserve"> reflects the wider ambition across urgent and emergency care</w:t>
            </w:r>
            <w:r w:rsidR="009B49B4">
              <w:rPr>
                <w:rFonts w:ascii="Verdana" w:hAnsi="Verdana" w:cstheme="minorBidi"/>
                <w:bCs/>
                <w:sz w:val="24"/>
                <w:szCs w:val="24"/>
              </w:rPr>
              <w:t xml:space="preserve"> linking to the six goals</w:t>
            </w:r>
          </w:p>
          <w:p w:rsidR="0016716F" w:rsidRDefault="0016716F"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lastRenderedPageBreak/>
              <w:t xml:space="preserve">Current service delivery </w:t>
            </w:r>
            <w:r w:rsidR="00364AB5">
              <w:rPr>
                <w:rFonts w:ascii="Verdana" w:hAnsi="Verdana" w:cstheme="minorBidi"/>
                <w:bCs/>
                <w:sz w:val="24"/>
                <w:szCs w:val="24"/>
              </w:rPr>
              <w:t>within WAST is already changing</w:t>
            </w:r>
            <w:r w:rsidR="00853D38">
              <w:rPr>
                <w:rFonts w:ascii="Verdana" w:hAnsi="Verdana" w:cstheme="minorBidi"/>
                <w:bCs/>
                <w:sz w:val="24"/>
                <w:szCs w:val="24"/>
              </w:rPr>
              <w:t xml:space="preserve"> and moving towards the concept of ‘flipping the triangle’ as presented by WAST colleagues</w:t>
            </w:r>
            <w:r>
              <w:rPr>
                <w:rFonts w:ascii="Verdana" w:hAnsi="Verdana" w:cstheme="minorBidi"/>
                <w:bCs/>
                <w:sz w:val="24"/>
                <w:szCs w:val="24"/>
              </w:rPr>
              <w:t xml:space="preserve"> </w:t>
            </w:r>
            <w:r w:rsidR="00364AB5">
              <w:rPr>
                <w:rFonts w:ascii="Verdana" w:hAnsi="Verdana" w:cstheme="minorBidi"/>
                <w:bCs/>
                <w:sz w:val="24"/>
                <w:szCs w:val="24"/>
              </w:rPr>
              <w:t>with the development of ‘</w:t>
            </w:r>
            <w:r>
              <w:rPr>
                <w:rFonts w:ascii="Verdana" w:hAnsi="Verdana" w:cstheme="minorBidi"/>
                <w:bCs/>
                <w:sz w:val="24"/>
                <w:szCs w:val="24"/>
              </w:rPr>
              <w:t>hear and treat</w:t>
            </w:r>
            <w:r w:rsidR="00364AB5">
              <w:rPr>
                <w:rFonts w:ascii="Verdana" w:hAnsi="Verdana" w:cstheme="minorBidi"/>
                <w:bCs/>
                <w:sz w:val="24"/>
                <w:szCs w:val="24"/>
              </w:rPr>
              <w:t>’</w:t>
            </w:r>
            <w:r>
              <w:rPr>
                <w:rFonts w:ascii="Verdana" w:hAnsi="Verdana" w:cstheme="minorBidi"/>
                <w:bCs/>
                <w:sz w:val="24"/>
                <w:szCs w:val="24"/>
              </w:rPr>
              <w:t xml:space="preserve"> and </w:t>
            </w:r>
            <w:r w:rsidR="00364AB5">
              <w:rPr>
                <w:rFonts w:ascii="Verdana" w:hAnsi="Verdana" w:cstheme="minorBidi"/>
                <w:bCs/>
                <w:sz w:val="24"/>
                <w:szCs w:val="24"/>
              </w:rPr>
              <w:t>‘</w:t>
            </w:r>
            <w:r>
              <w:rPr>
                <w:rFonts w:ascii="Verdana" w:hAnsi="Verdana" w:cstheme="minorBidi"/>
                <w:bCs/>
                <w:sz w:val="24"/>
                <w:szCs w:val="24"/>
              </w:rPr>
              <w:t>see and treat</w:t>
            </w:r>
            <w:r w:rsidR="00364AB5">
              <w:rPr>
                <w:rFonts w:ascii="Verdana" w:hAnsi="Verdana" w:cstheme="minorBidi"/>
                <w:bCs/>
                <w:sz w:val="24"/>
                <w:szCs w:val="24"/>
              </w:rPr>
              <w:t>’ services</w:t>
            </w:r>
            <w:r w:rsidR="00853D38">
              <w:rPr>
                <w:rFonts w:ascii="Verdana" w:hAnsi="Verdana" w:cstheme="minorBidi"/>
                <w:bCs/>
                <w:sz w:val="24"/>
                <w:szCs w:val="24"/>
              </w:rPr>
              <w:t xml:space="preserve">, </w:t>
            </w:r>
            <w:r w:rsidR="00364AB5">
              <w:rPr>
                <w:rFonts w:ascii="Verdana" w:hAnsi="Verdana" w:cstheme="minorBidi"/>
                <w:bCs/>
                <w:sz w:val="24"/>
                <w:szCs w:val="24"/>
              </w:rPr>
              <w:t>the development of the clinical support desk</w:t>
            </w:r>
            <w:r w:rsidR="00853D38">
              <w:rPr>
                <w:rFonts w:ascii="Verdana" w:hAnsi="Verdana" w:cstheme="minorBidi"/>
                <w:bCs/>
                <w:sz w:val="24"/>
                <w:szCs w:val="24"/>
              </w:rPr>
              <w:t xml:space="preserve">, investment in </w:t>
            </w:r>
            <w:r w:rsidR="00364AB5">
              <w:rPr>
                <w:rFonts w:ascii="Verdana" w:hAnsi="Verdana" w:cstheme="minorBidi"/>
                <w:bCs/>
                <w:sz w:val="24"/>
                <w:szCs w:val="24"/>
              </w:rPr>
              <w:t>technology</w:t>
            </w:r>
            <w:r w:rsidR="00853D38">
              <w:rPr>
                <w:rFonts w:ascii="Verdana" w:hAnsi="Verdana" w:cstheme="minorBidi"/>
                <w:bCs/>
                <w:sz w:val="24"/>
                <w:szCs w:val="24"/>
              </w:rPr>
              <w:t xml:space="preserve"> and advanced practice (Advanced Paramedics, Cymru High Acuity Response Unit [CHARU])</w:t>
            </w:r>
          </w:p>
          <w:p w:rsidR="009B49B4" w:rsidRDefault="00554763"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 xml:space="preserve">The original </w:t>
            </w:r>
            <w:r w:rsidR="0016716F">
              <w:rPr>
                <w:rFonts w:ascii="Verdana" w:hAnsi="Verdana" w:cstheme="minorBidi"/>
                <w:bCs/>
                <w:sz w:val="24"/>
                <w:szCs w:val="24"/>
              </w:rPr>
              <w:t>5</w:t>
            </w:r>
            <w:r w:rsidR="00364AB5">
              <w:rPr>
                <w:rFonts w:ascii="Verdana" w:hAnsi="Verdana" w:cstheme="minorBidi"/>
                <w:bCs/>
                <w:sz w:val="24"/>
                <w:szCs w:val="24"/>
              </w:rPr>
              <w:t>-s</w:t>
            </w:r>
            <w:r w:rsidR="0016716F">
              <w:rPr>
                <w:rFonts w:ascii="Verdana" w:hAnsi="Verdana" w:cstheme="minorBidi"/>
                <w:bCs/>
                <w:sz w:val="24"/>
                <w:szCs w:val="24"/>
              </w:rPr>
              <w:t>tep model</w:t>
            </w:r>
            <w:r>
              <w:rPr>
                <w:rFonts w:ascii="Verdana" w:hAnsi="Verdana" w:cstheme="minorBidi"/>
                <w:bCs/>
                <w:sz w:val="24"/>
                <w:szCs w:val="24"/>
              </w:rPr>
              <w:t xml:space="preserve"> was </w:t>
            </w:r>
            <w:r w:rsidR="0016716F">
              <w:rPr>
                <w:rFonts w:ascii="Verdana" w:hAnsi="Verdana" w:cstheme="minorBidi"/>
                <w:bCs/>
                <w:sz w:val="24"/>
                <w:szCs w:val="24"/>
              </w:rPr>
              <w:t>based on traditional ambulance delivery</w:t>
            </w:r>
            <w:r>
              <w:rPr>
                <w:rFonts w:ascii="Verdana" w:hAnsi="Verdana" w:cstheme="minorBidi"/>
                <w:bCs/>
                <w:sz w:val="24"/>
                <w:szCs w:val="24"/>
              </w:rPr>
              <w:t xml:space="preserve"> and it was suggested that the refresh of the framework provides an opportunity to update this model</w:t>
            </w:r>
            <w:r w:rsidR="0016716F">
              <w:rPr>
                <w:rFonts w:ascii="Verdana" w:hAnsi="Verdana" w:cstheme="minorBidi"/>
                <w:bCs/>
                <w:sz w:val="24"/>
                <w:szCs w:val="24"/>
              </w:rPr>
              <w:t xml:space="preserve">; </w:t>
            </w:r>
            <w:r>
              <w:rPr>
                <w:rFonts w:ascii="Verdana" w:hAnsi="Verdana" w:cstheme="minorBidi"/>
                <w:bCs/>
                <w:sz w:val="24"/>
                <w:szCs w:val="24"/>
              </w:rPr>
              <w:t>proposed changes were considered, including amending “</w:t>
            </w:r>
            <w:r w:rsidR="0016716F">
              <w:rPr>
                <w:rFonts w:ascii="Verdana" w:hAnsi="Verdana" w:cstheme="minorBidi"/>
                <w:bCs/>
                <w:sz w:val="24"/>
                <w:szCs w:val="24"/>
              </w:rPr>
              <w:t>come to see me</w:t>
            </w:r>
            <w:r>
              <w:rPr>
                <w:rFonts w:ascii="Verdana" w:hAnsi="Verdana" w:cstheme="minorBidi"/>
                <w:bCs/>
                <w:sz w:val="24"/>
                <w:szCs w:val="24"/>
              </w:rPr>
              <w:t xml:space="preserve">” </w:t>
            </w:r>
            <w:r w:rsidR="0016716F">
              <w:rPr>
                <w:rFonts w:ascii="Verdana" w:hAnsi="Verdana" w:cstheme="minorBidi"/>
                <w:bCs/>
                <w:sz w:val="24"/>
                <w:szCs w:val="24"/>
              </w:rPr>
              <w:t xml:space="preserve">to </w:t>
            </w:r>
            <w:r>
              <w:rPr>
                <w:rFonts w:ascii="Verdana" w:hAnsi="Verdana" w:cstheme="minorBidi"/>
                <w:bCs/>
                <w:sz w:val="24"/>
                <w:szCs w:val="24"/>
              </w:rPr>
              <w:t>“</w:t>
            </w:r>
            <w:r w:rsidR="0016716F">
              <w:rPr>
                <w:rFonts w:ascii="Verdana" w:hAnsi="Verdana" w:cstheme="minorBidi"/>
                <w:bCs/>
                <w:sz w:val="24"/>
                <w:szCs w:val="24"/>
              </w:rPr>
              <w:t>assess my needs</w:t>
            </w:r>
            <w:r>
              <w:rPr>
                <w:rFonts w:ascii="Verdana" w:hAnsi="Verdana" w:cstheme="minorBidi"/>
                <w:bCs/>
                <w:sz w:val="24"/>
                <w:szCs w:val="24"/>
              </w:rPr>
              <w:t>”; “</w:t>
            </w:r>
            <w:r w:rsidR="0016716F">
              <w:rPr>
                <w:rFonts w:ascii="Verdana" w:hAnsi="Verdana" w:cstheme="minorBidi"/>
                <w:bCs/>
                <w:sz w:val="24"/>
                <w:szCs w:val="24"/>
              </w:rPr>
              <w:t>give me treatment</w:t>
            </w:r>
            <w:r>
              <w:rPr>
                <w:rFonts w:ascii="Verdana" w:hAnsi="Verdana" w:cstheme="minorBidi"/>
                <w:bCs/>
                <w:sz w:val="24"/>
                <w:szCs w:val="24"/>
              </w:rPr>
              <w:t>”</w:t>
            </w:r>
            <w:r w:rsidR="0016716F">
              <w:rPr>
                <w:rFonts w:ascii="Verdana" w:hAnsi="Verdana" w:cstheme="minorBidi"/>
                <w:bCs/>
                <w:sz w:val="24"/>
                <w:szCs w:val="24"/>
              </w:rPr>
              <w:t xml:space="preserve"> to </w:t>
            </w:r>
            <w:r>
              <w:rPr>
                <w:rFonts w:ascii="Verdana" w:hAnsi="Verdana" w:cstheme="minorBidi"/>
                <w:bCs/>
                <w:sz w:val="24"/>
                <w:szCs w:val="24"/>
              </w:rPr>
              <w:t>“respond to my</w:t>
            </w:r>
            <w:r w:rsidR="0016716F">
              <w:rPr>
                <w:rFonts w:ascii="Verdana" w:hAnsi="Verdana" w:cstheme="minorBidi"/>
                <w:bCs/>
                <w:sz w:val="24"/>
                <w:szCs w:val="24"/>
              </w:rPr>
              <w:t xml:space="preserve"> needs</w:t>
            </w:r>
            <w:r>
              <w:rPr>
                <w:rFonts w:ascii="Verdana" w:hAnsi="Verdana" w:cstheme="minorBidi"/>
                <w:bCs/>
                <w:sz w:val="24"/>
                <w:szCs w:val="24"/>
              </w:rPr>
              <w:t>”.</w:t>
            </w:r>
          </w:p>
          <w:p w:rsidR="0020341C" w:rsidRPr="009B49B4" w:rsidRDefault="0016716F" w:rsidP="00514AB6">
            <w:pPr>
              <w:pStyle w:val="ListParagraph"/>
              <w:numPr>
                <w:ilvl w:val="0"/>
                <w:numId w:val="28"/>
              </w:numPr>
              <w:jc w:val="both"/>
              <w:rPr>
                <w:rFonts w:ascii="Verdana" w:hAnsi="Verdana" w:cstheme="minorBidi"/>
                <w:bCs/>
                <w:sz w:val="24"/>
                <w:szCs w:val="24"/>
              </w:rPr>
            </w:pPr>
            <w:r w:rsidRPr="009B49B4">
              <w:rPr>
                <w:rFonts w:ascii="Verdana" w:hAnsi="Verdana" w:cstheme="minorBidi"/>
                <w:bCs/>
                <w:sz w:val="24"/>
                <w:szCs w:val="24"/>
              </w:rPr>
              <w:t xml:space="preserve">Members discussed the new proposals and generally agreed </w:t>
            </w:r>
            <w:r w:rsidR="00554763" w:rsidRPr="009B49B4">
              <w:rPr>
                <w:rFonts w:ascii="Verdana" w:hAnsi="Verdana" w:cstheme="minorBidi"/>
                <w:bCs/>
                <w:sz w:val="24"/>
                <w:szCs w:val="24"/>
              </w:rPr>
              <w:t>with the concept of refreshing the 5-step model.  It was felt that the word ‘response’ has a broad definition and that “r</w:t>
            </w:r>
            <w:r w:rsidRPr="009B49B4">
              <w:rPr>
                <w:rFonts w:ascii="Verdana" w:hAnsi="Verdana" w:cstheme="minorBidi"/>
                <w:bCs/>
                <w:sz w:val="24"/>
                <w:szCs w:val="24"/>
              </w:rPr>
              <w:t>espond</w:t>
            </w:r>
            <w:r w:rsidR="00554763" w:rsidRPr="009B49B4">
              <w:rPr>
                <w:rFonts w:ascii="Verdana" w:hAnsi="Verdana" w:cstheme="minorBidi"/>
                <w:bCs/>
                <w:sz w:val="24"/>
                <w:szCs w:val="24"/>
              </w:rPr>
              <w:t>ing” in a</w:t>
            </w:r>
            <w:r w:rsidRPr="009B49B4">
              <w:rPr>
                <w:rFonts w:ascii="Verdana" w:hAnsi="Verdana" w:cstheme="minorBidi"/>
                <w:bCs/>
                <w:sz w:val="24"/>
                <w:szCs w:val="24"/>
              </w:rPr>
              <w:t xml:space="preserve">n ambulance context could often mean </w:t>
            </w:r>
            <w:r w:rsidR="00F96E19">
              <w:rPr>
                <w:rFonts w:ascii="Verdana" w:hAnsi="Verdana" w:cstheme="minorBidi"/>
                <w:bCs/>
                <w:sz w:val="24"/>
                <w:szCs w:val="24"/>
              </w:rPr>
              <w:t xml:space="preserve">to </w:t>
            </w:r>
            <w:r w:rsidRPr="009B49B4">
              <w:rPr>
                <w:rFonts w:ascii="Verdana" w:hAnsi="Verdana" w:cstheme="minorBidi"/>
                <w:bCs/>
                <w:sz w:val="24"/>
                <w:szCs w:val="24"/>
              </w:rPr>
              <w:t xml:space="preserve">convey. </w:t>
            </w:r>
            <w:r w:rsidR="00554763" w:rsidRPr="009B49B4">
              <w:rPr>
                <w:rFonts w:ascii="Verdana" w:hAnsi="Verdana" w:cstheme="minorBidi"/>
                <w:bCs/>
                <w:sz w:val="24"/>
                <w:szCs w:val="24"/>
              </w:rPr>
              <w:t xml:space="preserve"> It was also felt that this refresh provides the opportunity </w:t>
            </w:r>
            <w:r w:rsidRPr="009B49B4">
              <w:rPr>
                <w:rFonts w:ascii="Verdana" w:hAnsi="Verdana" w:cstheme="minorBidi"/>
                <w:bCs/>
                <w:sz w:val="24"/>
                <w:szCs w:val="24"/>
              </w:rPr>
              <w:t>to move away from a system t</w:t>
            </w:r>
            <w:r w:rsidR="0020341C" w:rsidRPr="009B49B4">
              <w:rPr>
                <w:rFonts w:ascii="Verdana" w:hAnsi="Verdana" w:cstheme="minorBidi"/>
                <w:bCs/>
                <w:sz w:val="24"/>
                <w:szCs w:val="24"/>
              </w:rPr>
              <w:t xml:space="preserve">hat is focused on taking </w:t>
            </w:r>
            <w:r w:rsidRPr="009B49B4">
              <w:rPr>
                <w:rFonts w:ascii="Verdana" w:hAnsi="Verdana" w:cstheme="minorBidi"/>
                <w:bCs/>
                <w:sz w:val="24"/>
                <w:szCs w:val="24"/>
              </w:rPr>
              <w:t>people to hospital</w:t>
            </w:r>
            <w:r w:rsidR="00554763" w:rsidRPr="009B49B4">
              <w:rPr>
                <w:rFonts w:ascii="Verdana" w:hAnsi="Verdana" w:cstheme="minorBidi"/>
                <w:bCs/>
                <w:sz w:val="24"/>
                <w:szCs w:val="24"/>
              </w:rPr>
              <w:t xml:space="preserve"> and that further consideration is required around where this can be reflected within the 5-step model</w:t>
            </w:r>
          </w:p>
          <w:p w:rsidR="0016716F" w:rsidRDefault="0016716F"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Key success factors identified to ensure ambulance services take a full role in urgent and emergency care services across the system</w:t>
            </w:r>
            <w:r w:rsidR="009B49B4">
              <w:rPr>
                <w:rFonts w:ascii="Verdana" w:hAnsi="Verdana" w:cstheme="minorBidi"/>
                <w:bCs/>
                <w:sz w:val="24"/>
                <w:szCs w:val="24"/>
              </w:rPr>
              <w:t xml:space="preserve"> linking to the six goals</w:t>
            </w:r>
          </w:p>
          <w:p w:rsidR="0016716F" w:rsidRDefault="0016716F"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 xml:space="preserve">Key changes proposed </w:t>
            </w:r>
            <w:r w:rsidR="006F2C66">
              <w:rPr>
                <w:rFonts w:ascii="Verdana" w:hAnsi="Verdana" w:cstheme="minorBidi"/>
                <w:bCs/>
                <w:sz w:val="24"/>
                <w:szCs w:val="24"/>
              </w:rPr>
              <w:t xml:space="preserve">ensuring a </w:t>
            </w:r>
            <w:r>
              <w:rPr>
                <w:rFonts w:ascii="Verdana" w:hAnsi="Verdana" w:cstheme="minorBidi"/>
                <w:bCs/>
                <w:sz w:val="24"/>
                <w:szCs w:val="24"/>
              </w:rPr>
              <w:t>focus on clinical outcomes; support decision making; value based approach; improve risk management and horizon scanning and scenario analysis</w:t>
            </w:r>
            <w:r w:rsidR="006F2C66">
              <w:rPr>
                <w:rFonts w:ascii="Verdana" w:hAnsi="Verdana" w:cstheme="minorBidi"/>
                <w:bCs/>
                <w:sz w:val="24"/>
                <w:szCs w:val="24"/>
              </w:rPr>
              <w:t xml:space="preserve"> – all with the aim of improving quality and outcomes for patients</w:t>
            </w:r>
          </w:p>
          <w:p w:rsidR="006F2C66" w:rsidRDefault="006F2C66"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Need for the commissioning framework to support the decision-making of the EASC Management Group and EASC Joint Committee in terms of investment and ambition for the service</w:t>
            </w:r>
          </w:p>
          <w:p w:rsidR="0016716F" w:rsidRDefault="006F2C66"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A reminder of the agreed desire to incorporate a v</w:t>
            </w:r>
            <w:r w:rsidR="0016716F">
              <w:rPr>
                <w:rFonts w:ascii="Verdana" w:hAnsi="Verdana" w:cstheme="minorBidi"/>
                <w:bCs/>
                <w:sz w:val="24"/>
                <w:szCs w:val="24"/>
              </w:rPr>
              <w:t>alue</w:t>
            </w:r>
            <w:r w:rsidR="0012565F">
              <w:rPr>
                <w:rFonts w:ascii="Verdana" w:hAnsi="Verdana" w:cstheme="minorBidi"/>
                <w:bCs/>
                <w:sz w:val="24"/>
                <w:szCs w:val="24"/>
              </w:rPr>
              <w:t>-</w:t>
            </w:r>
            <w:r w:rsidR="0016716F">
              <w:rPr>
                <w:rFonts w:ascii="Verdana" w:hAnsi="Verdana" w:cstheme="minorBidi"/>
                <w:bCs/>
                <w:sz w:val="24"/>
                <w:szCs w:val="24"/>
              </w:rPr>
              <w:t>based commissioning model</w:t>
            </w:r>
            <w:r>
              <w:rPr>
                <w:rFonts w:ascii="Verdana" w:hAnsi="Verdana" w:cstheme="minorBidi"/>
                <w:bCs/>
                <w:sz w:val="24"/>
                <w:szCs w:val="24"/>
              </w:rPr>
              <w:t xml:space="preserve"> to more effectively identify the connectivity of factors </w:t>
            </w:r>
            <w:r w:rsidR="00F4702F">
              <w:rPr>
                <w:rFonts w:ascii="Verdana" w:hAnsi="Verdana" w:cstheme="minorBidi"/>
                <w:bCs/>
                <w:sz w:val="24"/>
                <w:szCs w:val="24"/>
              </w:rPr>
              <w:t>that influence quality and performance from resource alloc</w:t>
            </w:r>
            <w:r w:rsidR="0012565F">
              <w:rPr>
                <w:rFonts w:ascii="Verdana" w:hAnsi="Verdana" w:cstheme="minorBidi"/>
                <w:bCs/>
                <w:sz w:val="24"/>
                <w:szCs w:val="24"/>
              </w:rPr>
              <w:t xml:space="preserve">ation through to outputs and </w:t>
            </w:r>
            <w:r w:rsidR="00F4702F">
              <w:rPr>
                <w:rFonts w:ascii="Verdana" w:hAnsi="Verdana" w:cstheme="minorBidi"/>
                <w:bCs/>
                <w:sz w:val="24"/>
                <w:szCs w:val="24"/>
              </w:rPr>
              <w:t>outcomes</w:t>
            </w:r>
          </w:p>
          <w:p w:rsidR="0016716F" w:rsidRDefault="00F4702F"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 xml:space="preserve">Proposed EASC Commissioning Framework </w:t>
            </w:r>
            <w:r w:rsidR="009B49B4">
              <w:rPr>
                <w:rFonts w:ascii="Verdana" w:hAnsi="Verdana" w:cstheme="minorBidi"/>
                <w:bCs/>
                <w:sz w:val="24"/>
                <w:szCs w:val="24"/>
              </w:rPr>
              <w:t xml:space="preserve">needs to reflect the </w:t>
            </w:r>
            <w:r w:rsidR="0016716F">
              <w:rPr>
                <w:rFonts w:ascii="Verdana" w:hAnsi="Verdana" w:cstheme="minorBidi"/>
                <w:bCs/>
                <w:sz w:val="24"/>
                <w:szCs w:val="24"/>
              </w:rPr>
              <w:t xml:space="preserve">external environment and </w:t>
            </w:r>
            <w:r>
              <w:rPr>
                <w:rFonts w:ascii="Verdana" w:hAnsi="Verdana" w:cstheme="minorBidi"/>
                <w:bCs/>
                <w:sz w:val="24"/>
                <w:szCs w:val="24"/>
              </w:rPr>
              <w:t xml:space="preserve">identifies </w:t>
            </w:r>
            <w:r w:rsidR="0016716F">
              <w:rPr>
                <w:rFonts w:ascii="Verdana" w:hAnsi="Verdana" w:cstheme="minorBidi"/>
                <w:bCs/>
                <w:sz w:val="24"/>
                <w:szCs w:val="24"/>
              </w:rPr>
              <w:t xml:space="preserve">key areas for use of resources – human capability, capital and natural resources; </w:t>
            </w:r>
            <w:r>
              <w:rPr>
                <w:rFonts w:ascii="Verdana" w:hAnsi="Verdana" w:cstheme="minorBidi"/>
                <w:bCs/>
                <w:sz w:val="24"/>
                <w:szCs w:val="24"/>
              </w:rPr>
              <w:t xml:space="preserve">setting out the </w:t>
            </w:r>
            <w:r w:rsidR="0016716F">
              <w:rPr>
                <w:rFonts w:ascii="Verdana" w:hAnsi="Verdana" w:cstheme="minorBidi"/>
                <w:bCs/>
                <w:sz w:val="24"/>
                <w:szCs w:val="24"/>
              </w:rPr>
              <w:t>commissioning boundaries</w:t>
            </w:r>
            <w:r>
              <w:rPr>
                <w:rFonts w:ascii="Verdana" w:hAnsi="Verdana" w:cstheme="minorBidi"/>
                <w:bCs/>
                <w:sz w:val="24"/>
                <w:szCs w:val="24"/>
              </w:rPr>
              <w:t xml:space="preserve"> and structure</w:t>
            </w:r>
          </w:p>
          <w:p w:rsidR="0016716F" w:rsidRDefault="0016716F"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Putting the new framework into practice</w:t>
            </w:r>
            <w:r w:rsidR="00946B0F">
              <w:rPr>
                <w:rFonts w:ascii="Verdana" w:hAnsi="Verdana" w:cstheme="minorBidi"/>
                <w:bCs/>
                <w:sz w:val="24"/>
                <w:szCs w:val="24"/>
              </w:rPr>
              <w:t xml:space="preserve">, </w:t>
            </w:r>
            <w:r w:rsidR="00F4702F">
              <w:rPr>
                <w:rFonts w:ascii="Verdana" w:hAnsi="Verdana" w:cstheme="minorBidi"/>
                <w:bCs/>
                <w:sz w:val="24"/>
                <w:szCs w:val="24"/>
              </w:rPr>
              <w:t>translat</w:t>
            </w:r>
            <w:r w:rsidR="00946B0F">
              <w:rPr>
                <w:rFonts w:ascii="Verdana" w:hAnsi="Verdana" w:cstheme="minorBidi"/>
                <w:bCs/>
                <w:sz w:val="24"/>
                <w:szCs w:val="24"/>
              </w:rPr>
              <w:t xml:space="preserve">ing </w:t>
            </w:r>
            <w:r w:rsidR="00F4702F">
              <w:rPr>
                <w:rFonts w:ascii="Verdana" w:hAnsi="Verdana" w:cstheme="minorBidi"/>
                <w:bCs/>
                <w:sz w:val="24"/>
                <w:szCs w:val="24"/>
              </w:rPr>
              <w:t xml:space="preserve">the theoretical model </w:t>
            </w:r>
            <w:r>
              <w:rPr>
                <w:rFonts w:ascii="Verdana" w:hAnsi="Verdana" w:cstheme="minorBidi"/>
                <w:bCs/>
                <w:sz w:val="24"/>
                <w:szCs w:val="24"/>
              </w:rPr>
              <w:t xml:space="preserve">– </w:t>
            </w:r>
            <w:r w:rsidR="00946B0F">
              <w:rPr>
                <w:rFonts w:ascii="Verdana" w:hAnsi="Verdana" w:cstheme="minorBidi"/>
                <w:bCs/>
                <w:sz w:val="24"/>
                <w:szCs w:val="24"/>
              </w:rPr>
              <w:t>P</w:t>
            </w:r>
            <w:r>
              <w:rPr>
                <w:rFonts w:ascii="Verdana" w:hAnsi="Verdana" w:cstheme="minorBidi"/>
                <w:bCs/>
                <w:sz w:val="24"/>
                <w:szCs w:val="24"/>
              </w:rPr>
              <w:t xml:space="preserve">urpose and vision; </w:t>
            </w:r>
            <w:r w:rsidR="00946B0F">
              <w:rPr>
                <w:rFonts w:ascii="Verdana" w:hAnsi="Verdana" w:cstheme="minorBidi"/>
                <w:bCs/>
                <w:sz w:val="24"/>
                <w:szCs w:val="24"/>
              </w:rPr>
              <w:t>C</w:t>
            </w:r>
            <w:r>
              <w:rPr>
                <w:rFonts w:ascii="Verdana" w:hAnsi="Verdana" w:cstheme="minorBidi"/>
                <w:bCs/>
                <w:sz w:val="24"/>
                <w:szCs w:val="24"/>
              </w:rPr>
              <w:t xml:space="preserve">ommissioning strategy and resource allocation; </w:t>
            </w:r>
            <w:r w:rsidR="00946B0F">
              <w:rPr>
                <w:rFonts w:ascii="Verdana" w:hAnsi="Verdana" w:cstheme="minorBidi"/>
                <w:bCs/>
                <w:sz w:val="24"/>
                <w:szCs w:val="24"/>
              </w:rPr>
              <w:t xml:space="preserve">Risks and opportunities; </w:t>
            </w:r>
            <w:r w:rsidR="00946B0F">
              <w:rPr>
                <w:rFonts w:ascii="Verdana" w:hAnsi="Verdana" w:cstheme="minorBidi"/>
                <w:bCs/>
                <w:sz w:val="24"/>
                <w:szCs w:val="24"/>
              </w:rPr>
              <w:lastRenderedPageBreak/>
              <w:t>P</w:t>
            </w:r>
            <w:r>
              <w:rPr>
                <w:rFonts w:ascii="Verdana" w:hAnsi="Verdana" w:cstheme="minorBidi"/>
                <w:bCs/>
                <w:sz w:val="24"/>
                <w:szCs w:val="24"/>
              </w:rPr>
              <w:t xml:space="preserve">erformance, quality and patient safety and </w:t>
            </w:r>
            <w:r w:rsidR="00946B0F">
              <w:rPr>
                <w:rFonts w:ascii="Verdana" w:hAnsi="Verdana" w:cstheme="minorBidi"/>
                <w:bCs/>
                <w:sz w:val="24"/>
                <w:szCs w:val="24"/>
              </w:rPr>
              <w:t>O</w:t>
            </w:r>
            <w:r>
              <w:rPr>
                <w:rFonts w:ascii="Verdana" w:hAnsi="Verdana" w:cstheme="minorBidi"/>
                <w:bCs/>
                <w:sz w:val="24"/>
                <w:szCs w:val="24"/>
              </w:rPr>
              <w:t>utlook:</w:t>
            </w:r>
            <w:r w:rsidR="0020341C">
              <w:rPr>
                <w:rFonts w:ascii="Verdana" w:hAnsi="Verdana" w:cstheme="minorBidi"/>
                <w:bCs/>
                <w:sz w:val="24"/>
                <w:szCs w:val="24"/>
              </w:rPr>
              <w:t xml:space="preserve"> </w:t>
            </w:r>
            <w:r>
              <w:rPr>
                <w:rFonts w:ascii="Verdana" w:hAnsi="Verdana" w:cstheme="minorBidi"/>
                <w:bCs/>
                <w:sz w:val="24"/>
                <w:szCs w:val="24"/>
              </w:rPr>
              <w:t xml:space="preserve">demand and capacity planning. </w:t>
            </w:r>
          </w:p>
          <w:p w:rsidR="0016716F" w:rsidRDefault="00946B0F" w:rsidP="00514AB6">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3 key areas – C</w:t>
            </w:r>
            <w:r w:rsidR="0016716F">
              <w:rPr>
                <w:rFonts w:ascii="Verdana" w:hAnsi="Verdana" w:cstheme="minorBidi"/>
                <w:bCs/>
                <w:sz w:val="24"/>
                <w:szCs w:val="24"/>
              </w:rPr>
              <w:t xml:space="preserve">linical outcomes and patient safety; </w:t>
            </w:r>
            <w:r>
              <w:rPr>
                <w:rFonts w:ascii="Verdana" w:hAnsi="Verdana" w:cstheme="minorBidi"/>
                <w:bCs/>
                <w:sz w:val="24"/>
                <w:szCs w:val="24"/>
              </w:rPr>
              <w:t>A</w:t>
            </w:r>
            <w:r w:rsidR="0016716F">
              <w:rPr>
                <w:rFonts w:ascii="Verdana" w:hAnsi="Verdana" w:cstheme="minorBidi"/>
                <w:bCs/>
                <w:sz w:val="24"/>
                <w:szCs w:val="24"/>
              </w:rPr>
              <w:t>mbulance commissioning model</w:t>
            </w:r>
            <w:r>
              <w:rPr>
                <w:rFonts w:ascii="Verdana" w:hAnsi="Verdana" w:cstheme="minorBidi"/>
                <w:bCs/>
                <w:sz w:val="24"/>
                <w:szCs w:val="24"/>
              </w:rPr>
              <w:t>:</w:t>
            </w:r>
            <w:r w:rsidR="0016716F">
              <w:rPr>
                <w:rFonts w:ascii="Verdana" w:hAnsi="Verdana" w:cstheme="minorBidi"/>
                <w:bCs/>
                <w:sz w:val="24"/>
                <w:szCs w:val="24"/>
              </w:rPr>
              <w:t xml:space="preserve"> quality and delivery and </w:t>
            </w:r>
            <w:r>
              <w:rPr>
                <w:rFonts w:ascii="Verdana" w:hAnsi="Verdana" w:cstheme="minorBidi"/>
                <w:bCs/>
                <w:sz w:val="24"/>
                <w:szCs w:val="24"/>
              </w:rPr>
              <w:t>R</w:t>
            </w:r>
            <w:r w:rsidR="0016716F">
              <w:rPr>
                <w:rFonts w:ascii="Verdana" w:hAnsi="Verdana" w:cstheme="minorBidi"/>
                <w:bCs/>
                <w:sz w:val="24"/>
                <w:szCs w:val="24"/>
              </w:rPr>
              <w:t>esource, quality and value</w:t>
            </w:r>
          </w:p>
          <w:p w:rsidR="0016716F" w:rsidRPr="0020341C" w:rsidRDefault="0020341C" w:rsidP="00514AB6">
            <w:pPr>
              <w:pStyle w:val="ListParagraph"/>
              <w:numPr>
                <w:ilvl w:val="0"/>
                <w:numId w:val="28"/>
              </w:numPr>
              <w:jc w:val="both"/>
              <w:rPr>
                <w:rFonts w:ascii="Verdana" w:hAnsi="Verdana" w:cstheme="minorBidi"/>
                <w:bCs/>
                <w:sz w:val="24"/>
                <w:szCs w:val="24"/>
              </w:rPr>
            </w:pPr>
            <w:r w:rsidRPr="0020341C">
              <w:rPr>
                <w:rFonts w:ascii="Verdana" w:hAnsi="Verdana" w:cstheme="minorBidi"/>
                <w:bCs/>
                <w:sz w:val="24"/>
                <w:szCs w:val="24"/>
              </w:rPr>
              <w:t>The EASC team will now continue to develop the framework with the ai</w:t>
            </w:r>
            <w:r w:rsidR="0016716F" w:rsidRPr="0020341C">
              <w:rPr>
                <w:rFonts w:ascii="Verdana" w:hAnsi="Verdana" w:cstheme="minorBidi"/>
                <w:bCs/>
                <w:sz w:val="24"/>
                <w:szCs w:val="24"/>
              </w:rPr>
              <w:t xml:space="preserve">m </w:t>
            </w:r>
            <w:r>
              <w:rPr>
                <w:rFonts w:ascii="Verdana" w:hAnsi="Verdana" w:cstheme="minorBidi"/>
                <w:bCs/>
                <w:sz w:val="24"/>
                <w:szCs w:val="24"/>
              </w:rPr>
              <w:t xml:space="preserve">of being signed off </w:t>
            </w:r>
            <w:r w:rsidR="0016716F" w:rsidRPr="0020341C">
              <w:rPr>
                <w:rFonts w:ascii="Verdana" w:hAnsi="Verdana" w:cstheme="minorBidi"/>
                <w:bCs/>
                <w:sz w:val="24"/>
                <w:szCs w:val="24"/>
              </w:rPr>
              <w:t xml:space="preserve">by EASC in </w:t>
            </w:r>
            <w:r w:rsidRPr="0020341C">
              <w:rPr>
                <w:rFonts w:ascii="Verdana" w:hAnsi="Verdana" w:cstheme="minorBidi"/>
                <w:bCs/>
                <w:sz w:val="24"/>
                <w:szCs w:val="24"/>
              </w:rPr>
              <w:t xml:space="preserve">readiness for </w:t>
            </w:r>
            <w:r>
              <w:rPr>
                <w:rFonts w:ascii="Verdana" w:hAnsi="Verdana" w:cstheme="minorBidi"/>
                <w:bCs/>
                <w:sz w:val="24"/>
                <w:szCs w:val="24"/>
              </w:rPr>
              <w:t xml:space="preserve">enactment of the framework </w:t>
            </w:r>
            <w:r w:rsidRPr="0020341C">
              <w:rPr>
                <w:rFonts w:ascii="Verdana" w:hAnsi="Verdana" w:cstheme="minorBidi"/>
                <w:bCs/>
                <w:sz w:val="24"/>
                <w:szCs w:val="24"/>
              </w:rPr>
              <w:t xml:space="preserve">on 1 </w:t>
            </w:r>
            <w:r w:rsidR="0016716F" w:rsidRPr="0020341C">
              <w:rPr>
                <w:rFonts w:ascii="Verdana" w:hAnsi="Verdana" w:cstheme="minorBidi"/>
                <w:bCs/>
                <w:sz w:val="24"/>
                <w:szCs w:val="24"/>
              </w:rPr>
              <w:t>April</w:t>
            </w:r>
            <w:r w:rsidRPr="0020341C">
              <w:rPr>
                <w:rFonts w:ascii="Verdana" w:hAnsi="Verdana" w:cstheme="minorBidi"/>
                <w:bCs/>
                <w:sz w:val="24"/>
                <w:szCs w:val="24"/>
              </w:rPr>
              <w:t xml:space="preserve"> 2022.</w:t>
            </w:r>
          </w:p>
          <w:p w:rsidR="0016716F" w:rsidRPr="0061071F" w:rsidRDefault="0016716F" w:rsidP="0016716F">
            <w:pPr>
              <w:rPr>
                <w:rFonts w:ascii="Verdana" w:hAnsi="Verdana"/>
                <w:bCs/>
              </w:rPr>
            </w:pPr>
          </w:p>
          <w:p w:rsidR="0016716F" w:rsidRPr="0061071F" w:rsidRDefault="0016716F" w:rsidP="0016716F">
            <w:pPr>
              <w:rPr>
                <w:rFonts w:ascii="Verdana" w:hAnsi="Verdana"/>
                <w:bCs/>
              </w:rPr>
            </w:pPr>
            <w:r w:rsidRPr="0061071F">
              <w:rPr>
                <w:rFonts w:ascii="Verdana" w:hAnsi="Verdana"/>
                <w:bCs/>
              </w:rPr>
              <w:t>Members discussed</w:t>
            </w:r>
            <w:r w:rsidR="00946B0F">
              <w:rPr>
                <w:rFonts w:ascii="Verdana" w:hAnsi="Verdana"/>
                <w:bCs/>
              </w:rPr>
              <w:t xml:space="preserve"> further and it was agreed that</w:t>
            </w:r>
            <w:r w:rsidRPr="0061071F">
              <w:rPr>
                <w:rFonts w:ascii="Verdana" w:hAnsi="Verdana"/>
                <w:bCs/>
              </w:rPr>
              <w:t>:</w:t>
            </w:r>
          </w:p>
          <w:p w:rsidR="0016716F" w:rsidRDefault="00946B0F" w:rsidP="00514AB6">
            <w:pPr>
              <w:pStyle w:val="ListParagraph"/>
              <w:numPr>
                <w:ilvl w:val="0"/>
                <w:numId w:val="29"/>
              </w:numPr>
              <w:jc w:val="both"/>
              <w:rPr>
                <w:rFonts w:ascii="Verdana" w:hAnsi="Verdana" w:cstheme="minorBidi"/>
                <w:bCs/>
                <w:sz w:val="24"/>
                <w:szCs w:val="24"/>
              </w:rPr>
            </w:pPr>
            <w:r>
              <w:rPr>
                <w:rFonts w:ascii="Verdana" w:hAnsi="Verdana" w:cstheme="minorBidi"/>
                <w:bCs/>
                <w:sz w:val="24"/>
                <w:szCs w:val="24"/>
              </w:rPr>
              <w:t xml:space="preserve">A presentation will be made </w:t>
            </w:r>
            <w:r w:rsidR="0016716F">
              <w:rPr>
                <w:rFonts w:ascii="Verdana" w:hAnsi="Verdana" w:cstheme="minorBidi"/>
                <w:bCs/>
                <w:sz w:val="24"/>
                <w:szCs w:val="24"/>
              </w:rPr>
              <w:t>to WAST</w:t>
            </w:r>
            <w:r>
              <w:rPr>
                <w:rFonts w:ascii="Verdana" w:hAnsi="Verdana" w:cstheme="minorBidi"/>
                <w:bCs/>
                <w:sz w:val="24"/>
                <w:szCs w:val="24"/>
              </w:rPr>
              <w:t>s</w:t>
            </w:r>
            <w:r w:rsidR="0016716F">
              <w:rPr>
                <w:rFonts w:ascii="Verdana" w:hAnsi="Verdana" w:cstheme="minorBidi"/>
                <w:bCs/>
                <w:sz w:val="24"/>
                <w:szCs w:val="24"/>
              </w:rPr>
              <w:t xml:space="preserve"> EMT </w:t>
            </w:r>
          </w:p>
          <w:p w:rsidR="0016716F" w:rsidRDefault="00946B0F" w:rsidP="00514AB6">
            <w:pPr>
              <w:pStyle w:val="ListParagraph"/>
              <w:numPr>
                <w:ilvl w:val="0"/>
                <w:numId w:val="29"/>
              </w:numPr>
              <w:jc w:val="both"/>
              <w:rPr>
                <w:rFonts w:ascii="Verdana" w:hAnsi="Verdana" w:cstheme="minorBidi"/>
                <w:bCs/>
                <w:sz w:val="24"/>
                <w:szCs w:val="24"/>
              </w:rPr>
            </w:pPr>
            <w:r>
              <w:rPr>
                <w:rFonts w:ascii="Verdana" w:hAnsi="Verdana" w:cstheme="minorBidi"/>
                <w:bCs/>
                <w:sz w:val="24"/>
                <w:szCs w:val="24"/>
              </w:rPr>
              <w:t xml:space="preserve">Members would take this back </w:t>
            </w:r>
            <w:r w:rsidR="0016716F">
              <w:rPr>
                <w:rFonts w:ascii="Verdana" w:hAnsi="Verdana" w:cstheme="minorBidi"/>
                <w:bCs/>
                <w:sz w:val="24"/>
                <w:szCs w:val="24"/>
              </w:rPr>
              <w:t xml:space="preserve">through </w:t>
            </w:r>
            <w:r>
              <w:rPr>
                <w:rFonts w:ascii="Verdana" w:hAnsi="Verdana" w:cstheme="minorBidi"/>
                <w:bCs/>
                <w:sz w:val="24"/>
                <w:szCs w:val="24"/>
              </w:rPr>
              <w:t xml:space="preserve">their </w:t>
            </w:r>
            <w:r w:rsidR="0016716F">
              <w:rPr>
                <w:rFonts w:ascii="Verdana" w:hAnsi="Verdana" w:cstheme="minorBidi"/>
                <w:bCs/>
                <w:sz w:val="24"/>
                <w:szCs w:val="24"/>
              </w:rPr>
              <w:t xml:space="preserve">organisations </w:t>
            </w:r>
            <w:r>
              <w:rPr>
                <w:rFonts w:ascii="Verdana" w:hAnsi="Verdana" w:cstheme="minorBidi"/>
                <w:bCs/>
                <w:sz w:val="24"/>
                <w:szCs w:val="24"/>
              </w:rPr>
              <w:t>and raise any further questions that they have</w:t>
            </w:r>
          </w:p>
          <w:p w:rsidR="0016716F" w:rsidRDefault="00946B0F" w:rsidP="00514AB6">
            <w:pPr>
              <w:pStyle w:val="ListParagraph"/>
              <w:numPr>
                <w:ilvl w:val="0"/>
                <w:numId w:val="29"/>
              </w:numPr>
              <w:jc w:val="both"/>
              <w:rPr>
                <w:rFonts w:ascii="Verdana" w:hAnsi="Verdana" w:cstheme="minorBidi"/>
                <w:bCs/>
                <w:sz w:val="24"/>
                <w:szCs w:val="24"/>
              </w:rPr>
            </w:pPr>
            <w:r>
              <w:rPr>
                <w:rFonts w:ascii="Verdana" w:hAnsi="Verdana" w:cstheme="minorBidi"/>
                <w:bCs/>
                <w:sz w:val="24"/>
                <w:szCs w:val="24"/>
              </w:rPr>
              <w:t>Members would raise any n</w:t>
            </w:r>
            <w:r w:rsidR="0016716F">
              <w:rPr>
                <w:rFonts w:ascii="Verdana" w:hAnsi="Verdana" w:cstheme="minorBidi"/>
                <w:bCs/>
                <w:sz w:val="24"/>
                <w:szCs w:val="24"/>
              </w:rPr>
              <w:t xml:space="preserve">ational peer groups </w:t>
            </w:r>
            <w:r>
              <w:rPr>
                <w:rFonts w:ascii="Verdana" w:hAnsi="Verdana" w:cstheme="minorBidi"/>
                <w:bCs/>
                <w:sz w:val="24"/>
                <w:szCs w:val="24"/>
              </w:rPr>
              <w:t xml:space="preserve">that the team should attend and </w:t>
            </w:r>
            <w:r w:rsidR="007416EC">
              <w:rPr>
                <w:rFonts w:ascii="Verdana" w:hAnsi="Verdana" w:cstheme="minorBidi"/>
                <w:bCs/>
                <w:sz w:val="24"/>
                <w:szCs w:val="24"/>
              </w:rPr>
              <w:t>engage</w:t>
            </w:r>
            <w:r>
              <w:rPr>
                <w:rFonts w:ascii="Verdana" w:hAnsi="Verdana" w:cstheme="minorBidi"/>
                <w:bCs/>
                <w:sz w:val="24"/>
                <w:szCs w:val="24"/>
              </w:rPr>
              <w:t xml:space="preserve"> with</w:t>
            </w:r>
          </w:p>
          <w:p w:rsidR="0016716F" w:rsidRDefault="0016716F" w:rsidP="00514AB6">
            <w:pPr>
              <w:jc w:val="both"/>
              <w:rPr>
                <w:rFonts w:ascii="Verdana" w:hAnsi="Verdana"/>
                <w:bCs/>
              </w:rPr>
            </w:pPr>
          </w:p>
          <w:p w:rsidR="0016716F" w:rsidRPr="0061071F" w:rsidRDefault="00946B0F" w:rsidP="00514AB6">
            <w:pPr>
              <w:jc w:val="both"/>
              <w:rPr>
                <w:rFonts w:ascii="Verdana" w:hAnsi="Verdana"/>
                <w:bCs/>
              </w:rPr>
            </w:pPr>
            <w:r>
              <w:rPr>
                <w:rFonts w:ascii="Verdana" w:hAnsi="Verdana"/>
                <w:bCs/>
              </w:rPr>
              <w:t>The Chair summarised the key discussion points</w:t>
            </w:r>
            <w:r w:rsidR="007416EC">
              <w:rPr>
                <w:rFonts w:ascii="Verdana" w:hAnsi="Verdana"/>
                <w:bCs/>
              </w:rPr>
              <w:t xml:space="preserve"> including</w:t>
            </w:r>
            <w:r>
              <w:rPr>
                <w:rFonts w:ascii="Verdana" w:hAnsi="Verdana"/>
                <w:bCs/>
              </w:rPr>
              <w:t>:</w:t>
            </w:r>
          </w:p>
          <w:p w:rsidR="0016716F" w:rsidRDefault="007416EC" w:rsidP="00514AB6">
            <w:pPr>
              <w:pStyle w:val="ListParagraph"/>
              <w:numPr>
                <w:ilvl w:val="0"/>
                <w:numId w:val="29"/>
              </w:numPr>
              <w:jc w:val="both"/>
              <w:rPr>
                <w:rFonts w:ascii="Verdana" w:hAnsi="Verdana" w:cstheme="minorBidi"/>
                <w:bCs/>
                <w:sz w:val="24"/>
                <w:szCs w:val="24"/>
              </w:rPr>
            </w:pPr>
            <w:r>
              <w:rPr>
                <w:rFonts w:ascii="Verdana" w:hAnsi="Verdana" w:cstheme="minorBidi"/>
                <w:bCs/>
                <w:sz w:val="24"/>
                <w:szCs w:val="24"/>
              </w:rPr>
              <w:t xml:space="preserve">To consider the comments relating to the </w:t>
            </w:r>
            <w:r w:rsidR="0016716F">
              <w:rPr>
                <w:rFonts w:ascii="Verdana" w:hAnsi="Verdana" w:cstheme="minorBidi"/>
                <w:bCs/>
                <w:sz w:val="24"/>
                <w:szCs w:val="24"/>
              </w:rPr>
              <w:t>5</w:t>
            </w:r>
            <w:r>
              <w:rPr>
                <w:rFonts w:ascii="Verdana" w:hAnsi="Verdana" w:cstheme="minorBidi"/>
                <w:bCs/>
                <w:sz w:val="24"/>
                <w:szCs w:val="24"/>
              </w:rPr>
              <w:t>-</w:t>
            </w:r>
            <w:r w:rsidR="0016716F">
              <w:rPr>
                <w:rFonts w:ascii="Verdana" w:hAnsi="Verdana" w:cstheme="minorBidi"/>
                <w:bCs/>
                <w:sz w:val="24"/>
                <w:szCs w:val="24"/>
              </w:rPr>
              <w:t>step</w:t>
            </w:r>
            <w:r>
              <w:rPr>
                <w:rFonts w:ascii="Verdana" w:hAnsi="Verdana" w:cstheme="minorBidi"/>
                <w:bCs/>
                <w:sz w:val="24"/>
                <w:szCs w:val="24"/>
              </w:rPr>
              <w:t xml:space="preserve"> model, </w:t>
            </w:r>
            <w:r w:rsidR="0016716F">
              <w:rPr>
                <w:rFonts w:ascii="Verdana" w:hAnsi="Verdana" w:cstheme="minorBidi"/>
                <w:bCs/>
                <w:sz w:val="24"/>
                <w:szCs w:val="24"/>
              </w:rPr>
              <w:t xml:space="preserve">don’t want a default </w:t>
            </w:r>
            <w:r>
              <w:rPr>
                <w:rFonts w:ascii="Verdana" w:hAnsi="Verdana" w:cstheme="minorBidi"/>
                <w:bCs/>
                <w:sz w:val="24"/>
                <w:szCs w:val="24"/>
              </w:rPr>
              <w:t xml:space="preserve">position of conveyance </w:t>
            </w:r>
            <w:r w:rsidR="0016716F">
              <w:rPr>
                <w:rFonts w:ascii="Verdana" w:hAnsi="Verdana" w:cstheme="minorBidi"/>
                <w:bCs/>
                <w:sz w:val="24"/>
                <w:szCs w:val="24"/>
              </w:rPr>
              <w:t>to hospital</w:t>
            </w:r>
          </w:p>
          <w:p w:rsidR="0016716F" w:rsidRDefault="007416EC" w:rsidP="00514AB6">
            <w:pPr>
              <w:pStyle w:val="ListParagraph"/>
              <w:numPr>
                <w:ilvl w:val="0"/>
                <w:numId w:val="29"/>
              </w:numPr>
              <w:jc w:val="both"/>
              <w:rPr>
                <w:rFonts w:ascii="Verdana" w:hAnsi="Verdana" w:cstheme="minorBidi"/>
                <w:bCs/>
                <w:sz w:val="24"/>
                <w:szCs w:val="24"/>
              </w:rPr>
            </w:pPr>
            <w:r>
              <w:rPr>
                <w:rFonts w:ascii="Verdana" w:hAnsi="Verdana" w:cstheme="minorBidi"/>
                <w:bCs/>
                <w:sz w:val="24"/>
                <w:szCs w:val="24"/>
              </w:rPr>
              <w:t>The use of l</w:t>
            </w:r>
            <w:r w:rsidR="0016716F">
              <w:rPr>
                <w:rFonts w:ascii="Verdana" w:hAnsi="Verdana" w:cstheme="minorBidi"/>
                <w:bCs/>
                <w:sz w:val="24"/>
                <w:szCs w:val="24"/>
              </w:rPr>
              <w:t xml:space="preserve">anguage </w:t>
            </w:r>
            <w:r>
              <w:rPr>
                <w:rFonts w:ascii="Verdana" w:hAnsi="Verdana" w:cstheme="minorBidi"/>
                <w:bCs/>
                <w:sz w:val="24"/>
                <w:szCs w:val="24"/>
              </w:rPr>
              <w:t xml:space="preserve">and </w:t>
            </w:r>
            <w:r w:rsidR="0016716F">
              <w:rPr>
                <w:rFonts w:ascii="Verdana" w:hAnsi="Verdana" w:cstheme="minorBidi"/>
                <w:bCs/>
                <w:sz w:val="24"/>
                <w:szCs w:val="24"/>
              </w:rPr>
              <w:t>different connotations</w:t>
            </w:r>
            <w:r>
              <w:rPr>
                <w:rFonts w:ascii="Verdana" w:hAnsi="Verdana" w:cstheme="minorBidi"/>
                <w:bCs/>
                <w:sz w:val="24"/>
                <w:szCs w:val="24"/>
              </w:rPr>
              <w:t xml:space="preserve"> of words like respond in an ambulance context</w:t>
            </w:r>
          </w:p>
          <w:p w:rsidR="0016716F" w:rsidRDefault="007416EC" w:rsidP="00514AB6">
            <w:pPr>
              <w:pStyle w:val="ListParagraph"/>
              <w:numPr>
                <w:ilvl w:val="0"/>
                <w:numId w:val="29"/>
              </w:numPr>
              <w:jc w:val="both"/>
              <w:rPr>
                <w:rFonts w:ascii="Verdana" w:hAnsi="Verdana" w:cstheme="minorBidi"/>
                <w:bCs/>
                <w:sz w:val="24"/>
                <w:szCs w:val="24"/>
              </w:rPr>
            </w:pPr>
            <w:r>
              <w:rPr>
                <w:rFonts w:ascii="Verdana" w:hAnsi="Verdana" w:cstheme="minorBidi"/>
                <w:bCs/>
                <w:sz w:val="24"/>
                <w:szCs w:val="24"/>
              </w:rPr>
              <w:t xml:space="preserve">To provide reassurance re the engagement undertaken and support gained from the Finance Delivery Unit, Welsh Value in Health Centre and finance colleagues </w:t>
            </w:r>
            <w:r w:rsidR="0016716F">
              <w:rPr>
                <w:rFonts w:ascii="Verdana" w:hAnsi="Verdana" w:cstheme="minorBidi"/>
                <w:bCs/>
                <w:sz w:val="24"/>
                <w:szCs w:val="24"/>
              </w:rPr>
              <w:t xml:space="preserve">– </w:t>
            </w:r>
            <w:r>
              <w:rPr>
                <w:rFonts w:ascii="Verdana" w:hAnsi="Verdana" w:cstheme="minorBidi"/>
                <w:bCs/>
                <w:sz w:val="24"/>
                <w:szCs w:val="24"/>
              </w:rPr>
              <w:t>this approach is also aligned with the Welsh Government guidance planning guidance with value featuring heavily</w:t>
            </w:r>
          </w:p>
          <w:p w:rsidR="0016716F" w:rsidRPr="006A2560" w:rsidRDefault="007416EC" w:rsidP="00514AB6">
            <w:pPr>
              <w:pStyle w:val="ListParagraph"/>
              <w:numPr>
                <w:ilvl w:val="0"/>
                <w:numId w:val="29"/>
              </w:numPr>
              <w:jc w:val="both"/>
              <w:rPr>
                <w:rFonts w:ascii="Verdana" w:hAnsi="Verdana" w:cstheme="minorBidi"/>
                <w:bCs/>
                <w:sz w:val="24"/>
                <w:szCs w:val="24"/>
              </w:rPr>
            </w:pPr>
            <w:r>
              <w:rPr>
                <w:rFonts w:ascii="Verdana" w:hAnsi="Verdana" w:cstheme="minorBidi"/>
                <w:bCs/>
                <w:sz w:val="24"/>
                <w:szCs w:val="24"/>
              </w:rPr>
              <w:t>That there will be many c</w:t>
            </w:r>
            <w:r w:rsidR="0016716F">
              <w:rPr>
                <w:rFonts w:ascii="Verdana" w:hAnsi="Verdana" w:cstheme="minorBidi"/>
                <w:bCs/>
                <w:sz w:val="24"/>
                <w:szCs w:val="24"/>
              </w:rPr>
              <w:t xml:space="preserve">hallenges over </w:t>
            </w:r>
            <w:r>
              <w:rPr>
                <w:rFonts w:ascii="Verdana" w:hAnsi="Verdana" w:cstheme="minorBidi"/>
                <w:bCs/>
                <w:sz w:val="24"/>
                <w:szCs w:val="24"/>
              </w:rPr>
              <w:t xml:space="preserve">the </w:t>
            </w:r>
            <w:r w:rsidR="0016716F">
              <w:rPr>
                <w:rFonts w:ascii="Verdana" w:hAnsi="Verdana" w:cstheme="minorBidi"/>
                <w:bCs/>
                <w:sz w:val="24"/>
                <w:szCs w:val="24"/>
              </w:rPr>
              <w:t xml:space="preserve">next few years </w:t>
            </w:r>
            <w:r>
              <w:rPr>
                <w:rFonts w:ascii="Verdana" w:hAnsi="Verdana" w:cstheme="minorBidi"/>
                <w:bCs/>
                <w:sz w:val="24"/>
                <w:szCs w:val="24"/>
              </w:rPr>
              <w:t xml:space="preserve">and there is a need to ensure that the best value is achieved for the </w:t>
            </w:r>
            <w:r w:rsidR="0016716F">
              <w:rPr>
                <w:rFonts w:ascii="Verdana" w:hAnsi="Verdana" w:cstheme="minorBidi"/>
                <w:bCs/>
                <w:sz w:val="24"/>
                <w:szCs w:val="24"/>
              </w:rPr>
              <w:t>£200m</w:t>
            </w:r>
            <w:r>
              <w:rPr>
                <w:rFonts w:ascii="Verdana" w:hAnsi="Verdana" w:cstheme="minorBidi"/>
                <w:bCs/>
                <w:sz w:val="24"/>
                <w:szCs w:val="24"/>
              </w:rPr>
              <w:t>+</w:t>
            </w:r>
            <w:r w:rsidR="0016716F">
              <w:rPr>
                <w:rFonts w:ascii="Verdana" w:hAnsi="Verdana" w:cstheme="minorBidi"/>
                <w:bCs/>
                <w:sz w:val="24"/>
                <w:szCs w:val="24"/>
              </w:rPr>
              <w:t xml:space="preserve"> investment </w:t>
            </w:r>
            <w:r>
              <w:rPr>
                <w:rFonts w:ascii="Verdana" w:hAnsi="Verdana" w:cstheme="minorBidi"/>
                <w:bCs/>
                <w:sz w:val="24"/>
                <w:szCs w:val="24"/>
              </w:rPr>
              <w:t>in Ambulance services</w:t>
            </w:r>
            <w:r w:rsidR="006A2560">
              <w:rPr>
                <w:rFonts w:ascii="Verdana" w:hAnsi="Verdana" w:cstheme="minorBidi"/>
                <w:bCs/>
                <w:sz w:val="24"/>
                <w:szCs w:val="24"/>
              </w:rPr>
              <w:t xml:space="preserve"> </w:t>
            </w:r>
            <w:r w:rsidRPr="006A2560">
              <w:rPr>
                <w:rFonts w:ascii="Verdana" w:hAnsi="Verdana" w:cstheme="minorBidi"/>
                <w:bCs/>
                <w:sz w:val="24"/>
                <w:szCs w:val="24"/>
              </w:rPr>
              <w:t>across NHS W</w:t>
            </w:r>
            <w:r w:rsidR="006A2560">
              <w:rPr>
                <w:rFonts w:ascii="Verdana" w:hAnsi="Verdana" w:cstheme="minorBidi"/>
                <w:bCs/>
                <w:sz w:val="24"/>
                <w:szCs w:val="24"/>
              </w:rPr>
              <w:t>ales</w:t>
            </w:r>
          </w:p>
          <w:p w:rsidR="0016716F" w:rsidRPr="0061071F" w:rsidRDefault="006A2560" w:rsidP="00514AB6">
            <w:pPr>
              <w:pStyle w:val="ListParagraph"/>
              <w:numPr>
                <w:ilvl w:val="0"/>
                <w:numId w:val="29"/>
              </w:numPr>
              <w:jc w:val="both"/>
              <w:rPr>
                <w:rFonts w:ascii="Verdana" w:hAnsi="Verdana" w:cstheme="minorBidi"/>
                <w:bCs/>
                <w:sz w:val="24"/>
                <w:szCs w:val="24"/>
              </w:rPr>
            </w:pPr>
            <w:r>
              <w:rPr>
                <w:rFonts w:ascii="Verdana" w:hAnsi="Verdana" w:cstheme="minorBidi"/>
                <w:bCs/>
                <w:sz w:val="24"/>
                <w:szCs w:val="24"/>
              </w:rPr>
              <w:t>To ensure that th</w:t>
            </w:r>
            <w:r w:rsidR="0016716F">
              <w:rPr>
                <w:rFonts w:ascii="Verdana" w:hAnsi="Verdana" w:cstheme="minorBidi"/>
                <w:bCs/>
                <w:sz w:val="24"/>
                <w:szCs w:val="24"/>
              </w:rPr>
              <w:t>e right choices</w:t>
            </w:r>
            <w:r>
              <w:rPr>
                <w:rFonts w:ascii="Verdana" w:hAnsi="Verdana" w:cstheme="minorBidi"/>
                <w:bCs/>
                <w:sz w:val="24"/>
                <w:szCs w:val="24"/>
              </w:rPr>
              <w:t xml:space="preserve"> are made in terms of clinical outcomes and quality as we start to ‘move the triangle’ </w:t>
            </w:r>
          </w:p>
          <w:p w:rsidR="0016716F" w:rsidRPr="0061071F" w:rsidRDefault="0016716F" w:rsidP="0016716F">
            <w:pPr>
              <w:pStyle w:val="ListParagraph"/>
              <w:rPr>
                <w:rFonts w:ascii="Verdana" w:hAnsi="Verdana" w:cstheme="minorBidi"/>
                <w:bCs/>
                <w:sz w:val="24"/>
                <w:szCs w:val="24"/>
              </w:rPr>
            </w:pPr>
          </w:p>
          <w:p w:rsidR="0016716F" w:rsidRPr="0061071F" w:rsidRDefault="0016716F" w:rsidP="0016716F">
            <w:pPr>
              <w:contextualSpacing/>
              <w:jc w:val="both"/>
              <w:rPr>
                <w:rFonts w:ascii="Verdana" w:hAnsi="Verdana"/>
              </w:rPr>
            </w:pPr>
            <w:r w:rsidRPr="0061071F">
              <w:rPr>
                <w:rFonts w:ascii="Verdana" w:hAnsi="Verdana"/>
              </w:rPr>
              <w:t xml:space="preserve">Members </w:t>
            </w:r>
            <w:r w:rsidRPr="0061071F">
              <w:rPr>
                <w:rFonts w:ascii="Verdana" w:hAnsi="Verdana"/>
                <w:b/>
              </w:rPr>
              <w:t>RESOLVED</w:t>
            </w:r>
            <w:r w:rsidRPr="0061071F">
              <w:rPr>
                <w:rFonts w:ascii="Verdana" w:hAnsi="Verdana"/>
              </w:rPr>
              <w:t xml:space="preserve"> to:</w:t>
            </w:r>
          </w:p>
          <w:p w:rsidR="0016716F" w:rsidRPr="008A3D85" w:rsidRDefault="0016716F" w:rsidP="0016716F">
            <w:pPr>
              <w:pStyle w:val="ListParagraph"/>
              <w:numPr>
                <w:ilvl w:val="0"/>
                <w:numId w:val="1"/>
              </w:numPr>
              <w:contextualSpacing/>
              <w:jc w:val="both"/>
              <w:rPr>
                <w:rFonts w:ascii="Verdana" w:hAnsi="Verdana" w:cstheme="minorHAnsi"/>
              </w:rPr>
            </w:pPr>
            <w:r>
              <w:rPr>
                <w:rFonts w:ascii="Verdana" w:hAnsi="Verdana" w:cstheme="minorBidi"/>
                <w:b/>
                <w:sz w:val="24"/>
                <w:szCs w:val="24"/>
              </w:rPr>
              <w:t>NOTE</w:t>
            </w:r>
            <w:r w:rsidRPr="001916DE">
              <w:rPr>
                <w:rFonts w:ascii="Verdana" w:hAnsi="Verdana" w:cstheme="minorBidi"/>
                <w:b/>
                <w:sz w:val="24"/>
                <w:szCs w:val="24"/>
              </w:rPr>
              <w:t xml:space="preserve"> </w:t>
            </w:r>
            <w:r w:rsidRPr="001916DE">
              <w:rPr>
                <w:rFonts w:ascii="Verdana" w:hAnsi="Verdana" w:cstheme="minorBidi"/>
                <w:sz w:val="24"/>
                <w:szCs w:val="24"/>
              </w:rPr>
              <w:t xml:space="preserve">the </w:t>
            </w:r>
            <w:r>
              <w:rPr>
                <w:rFonts w:ascii="Verdana" w:hAnsi="Verdana" w:cstheme="minorBidi"/>
                <w:sz w:val="24"/>
                <w:szCs w:val="24"/>
              </w:rPr>
              <w:t>presentation and the plans for the next steps</w:t>
            </w:r>
          </w:p>
          <w:p w:rsidR="007800E6" w:rsidRPr="0061071F" w:rsidRDefault="007800E6" w:rsidP="0016716F">
            <w:pPr>
              <w:contextualSpacing/>
              <w:jc w:val="both"/>
              <w:rPr>
                <w:rFonts w:ascii="Verdana" w:hAnsi="Verdana" w:cstheme="minorHAnsi"/>
              </w:rPr>
            </w:pPr>
          </w:p>
        </w:tc>
        <w:tc>
          <w:tcPr>
            <w:tcW w:w="1559" w:type="dxa"/>
          </w:tcPr>
          <w:p w:rsidR="0016716F" w:rsidRDefault="0016716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53638C" w:rsidRDefault="0053638C" w:rsidP="0012565F">
            <w:pPr>
              <w:jc w:val="center"/>
              <w:rPr>
                <w:rFonts w:ascii="Verdana" w:hAnsi="Verdana" w:cstheme="minorHAnsi"/>
                <w:b/>
              </w:rPr>
            </w:pPr>
          </w:p>
          <w:p w:rsidR="0053638C" w:rsidRDefault="0053638C" w:rsidP="0012565F">
            <w:pPr>
              <w:jc w:val="center"/>
              <w:rPr>
                <w:rFonts w:ascii="Verdana" w:hAnsi="Verdana" w:cstheme="minorHAnsi"/>
                <w:b/>
              </w:rPr>
            </w:pPr>
          </w:p>
          <w:p w:rsidR="0053638C" w:rsidRDefault="0053638C" w:rsidP="0012565F">
            <w:pPr>
              <w:jc w:val="center"/>
              <w:rPr>
                <w:rFonts w:ascii="Verdana" w:hAnsi="Verdana" w:cstheme="minorHAnsi"/>
                <w:b/>
              </w:rPr>
            </w:pPr>
          </w:p>
          <w:p w:rsidR="0053638C" w:rsidRDefault="0053638C" w:rsidP="0012565F">
            <w:pPr>
              <w:jc w:val="center"/>
              <w:rPr>
                <w:rFonts w:ascii="Verdana" w:hAnsi="Verdana" w:cstheme="minorHAnsi"/>
                <w:b/>
              </w:rPr>
            </w:pPr>
          </w:p>
          <w:p w:rsidR="0053638C" w:rsidRDefault="0053638C" w:rsidP="0012565F">
            <w:pPr>
              <w:jc w:val="center"/>
              <w:rPr>
                <w:rFonts w:ascii="Verdana" w:hAnsi="Verdana" w:cstheme="minorHAnsi"/>
                <w:b/>
              </w:rPr>
            </w:pPr>
          </w:p>
          <w:p w:rsidR="0053638C" w:rsidRDefault="0053638C" w:rsidP="0012565F">
            <w:pPr>
              <w:jc w:val="center"/>
              <w:rPr>
                <w:rFonts w:ascii="Verdana" w:hAnsi="Verdana" w:cstheme="minorHAnsi"/>
                <w:b/>
              </w:rPr>
            </w:pPr>
          </w:p>
          <w:p w:rsidR="0012565F" w:rsidRDefault="0012565F" w:rsidP="0012565F">
            <w:pPr>
              <w:jc w:val="center"/>
              <w:rPr>
                <w:rFonts w:ascii="Verdana" w:hAnsi="Verdana" w:cstheme="minorHAnsi"/>
                <w:b/>
              </w:rPr>
            </w:pPr>
            <w:r w:rsidRPr="0012565F">
              <w:rPr>
                <w:rFonts w:ascii="Verdana" w:hAnsi="Verdana" w:cstheme="minorHAnsi"/>
                <w:b/>
              </w:rPr>
              <w:t>EASC Team</w:t>
            </w:r>
          </w:p>
          <w:p w:rsidR="0012565F" w:rsidRDefault="0012565F" w:rsidP="0012565F">
            <w:pPr>
              <w:jc w:val="center"/>
              <w:rPr>
                <w:rFonts w:ascii="Verdana" w:hAnsi="Verdana" w:cstheme="minorHAnsi"/>
                <w:b/>
              </w:rPr>
            </w:pPr>
            <w:r>
              <w:rPr>
                <w:rFonts w:ascii="Verdana" w:hAnsi="Verdana" w:cstheme="minorHAnsi"/>
                <w:b/>
              </w:rPr>
              <w:t>ALL</w:t>
            </w:r>
          </w:p>
          <w:p w:rsidR="002D7CB5" w:rsidRDefault="002D7CB5" w:rsidP="0012565F">
            <w:pPr>
              <w:jc w:val="center"/>
              <w:rPr>
                <w:rFonts w:ascii="Verdana" w:hAnsi="Verdana" w:cstheme="minorHAnsi"/>
                <w:b/>
              </w:rPr>
            </w:pPr>
          </w:p>
          <w:p w:rsidR="0016716F" w:rsidRDefault="0012565F" w:rsidP="0012565F">
            <w:pPr>
              <w:jc w:val="center"/>
              <w:rPr>
                <w:rFonts w:ascii="Verdana" w:hAnsi="Verdana" w:cstheme="minorHAnsi"/>
                <w:b/>
              </w:rPr>
            </w:pPr>
            <w:r>
              <w:rPr>
                <w:rFonts w:ascii="Verdana" w:hAnsi="Verdana" w:cstheme="minorHAnsi"/>
                <w:b/>
              </w:rPr>
              <w:t>ALL</w:t>
            </w:r>
          </w:p>
          <w:p w:rsidR="0012565F" w:rsidRDefault="0012565F" w:rsidP="0012565F">
            <w:pPr>
              <w:jc w:val="center"/>
              <w:rPr>
                <w:rFonts w:ascii="Verdana" w:hAnsi="Verdana" w:cstheme="minorHAnsi"/>
                <w:b/>
              </w:rPr>
            </w:pPr>
          </w:p>
          <w:p w:rsidR="0012565F" w:rsidRDefault="0012565F" w:rsidP="0012565F">
            <w:pPr>
              <w:jc w:val="center"/>
              <w:rPr>
                <w:rFonts w:ascii="Verdana" w:hAnsi="Verdana" w:cstheme="minorHAnsi"/>
                <w:b/>
              </w:rPr>
            </w:pPr>
          </w:p>
          <w:p w:rsidR="0012565F" w:rsidRPr="00A344BB" w:rsidRDefault="0012565F" w:rsidP="0012565F">
            <w:pPr>
              <w:jc w:val="center"/>
              <w:rPr>
                <w:rFonts w:ascii="Verdana" w:hAnsi="Verdana" w:cstheme="minorHAnsi"/>
              </w:rPr>
            </w:pPr>
            <w:r>
              <w:rPr>
                <w:rFonts w:ascii="Verdana" w:hAnsi="Verdana" w:cstheme="minorHAnsi"/>
                <w:b/>
              </w:rPr>
              <w:t>EASC Team</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637" w:type="dxa"/>
            <w:gridSpan w:val="4"/>
            <w:shd w:val="clear" w:color="auto" w:fill="C6D9F1" w:themeFill="text2" w:themeFillTint="33"/>
          </w:tcPr>
          <w:p w:rsidR="0016716F" w:rsidRPr="00B35ADE" w:rsidRDefault="0016716F" w:rsidP="0016716F">
            <w:pPr>
              <w:rPr>
                <w:rFonts w:ascii="Verdana" w:hAnsi="Verdana" w:cstheme="minorHAnsi"/>
              </w:rPr>
            </w:pPr>
            <w:r w:rsidRPr="00025A31">
              <w:rPr>
                <w:rFonts w:ascii="Verdana" w:hAnsi="Verdana" w:cstheme="minorHAnsi"/>
                <w:b/>
              </w:rPr>
              <w:lastRenderedPageBreak/>
              <w:t xml:space="preserve">Key items for </w:t>
            </w:r>
            <w:r>
              <w:rPr>
                <w:rFonts w:ascii="Verdana" w:hAnsi="Verdana" w:cstheme="minorHAnsi"/>
                <w:b/>
              </w:rPr>
              <w:t>discussion</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Pr="00AE39F5" w:rsidRDefault="0016716F" w:rsidP="0016716F">
            <w:pPr>
              <w:pStyle w:val="Footer"/>
              <w:tabs>
                <w:tab w:val="clear" w:pos="4513"/>
                <w:tab w:val="clear" w:pos="9026"/>
              </w:tabs>
              <w:jc w:val="both"/>
              <w:rPr>
                <w:rFonts w:ascii="Verdana" w:hAnsi="Verdana" w:cs="Arial"/>
                <w:b/>
              </w:rPr>
            </w:pPr>
            <w:r w:rsidRPr="00AE39F5">
              <w:rPr>
                <w:rFonts w:ascii="Verdana" w:hAnsi="Verdana" w:cs="Arial"/>
                <w:b/>
              </w:rPr>
              <w:t>HEALTH BOARD ISSUES</w:t>
            </w:r>
          </w:p>
          <w:p w:rsidR="0016716F" w:rsidRDefault="00617894" w:rsidP="0016716F">
            <w:pPr>
              <w:pStyle w:val="Footer"/>
              <w:tabs>
                <w:tab w:val="clear" w:pos="4513"/>
                <w:tab w:val="clear" w:pos="9026"/>
              </w:tabs>
              <w:jc w:val="both"/>
              <w:rPr>
                <w:rFonts w:ascii="Verdana" w:hAnsi="Verdana" w:cs="Arial"/>
              </w:rPr>
            </w:pPr>
            <w:r>
              <w:rPr>
                <w:rFonts w:ascii="Verdana" w:hAnsi="Verdana" w:cs="Arial"/>
              </w:rPr>
              <w:t>Stephen Harrhy offered H</w:t>
            </w:r>
            <w:r w:rsidR="0016716F">
              <w:rPr>
                <w:rFonts w:ascii="Verdana" w:hAnsi="Verdana" w:cs="Arial"/>
              </w:rPr>
              <w:t xml:space="preserve">ealth </w:t>
            </w:r>
            <w:r>
              <w:rPr>
                <w:rFonts w:ascii="Verdana" w:hAnsi="Verdana" w:cs="Arial"/>
              </w:rPr>
              <w:t>B</w:t>
            </w:r>
            <w:r w:rsidR="0016716F">
              <w:rPr>
                <w:rFonts w:ascii="Verdana" w:hAnsi="Verdana" w:cs="Arial"/>
              </w:rPr>
              <w:t xml:space="preserve">oard staff an opportunity to raise any issues. </w:t>
            </w:r>
          </w:p>
          <w:p w:rsidR="0016716F" w:rsidRDefault="0016716F" w:rsidP="0016716F">
            <w:pPr>
              <w:pStyle w:val="Footer"/>
              <w:tabs>
                <w:tab w:val="clear" w:pos="4513"/>
                <w:tab w:val="clear" w:pos="9026"/>
              </w:tabs>
              <w:jc w:val="both"/>
              <w:rPr>
                <w:rFonts w:ascii="Verdana" w:hAnsi="Verdana" w:cs="Arial"/>
              </w:rPr>
            </w:pPr>
          </w:p>
          <w:p w:rsidR="00617894" w:rsidRDefault="00617894" w:rsidP="0016716F">
            <w:pPr>
              <w:pStyle w:val="Footer"/>
              <w:tabs>
                <w:tab w:val="clear" w:pos="4513"/>
                <w:tab w:val="clear" w:pos="9026"/>
              </w:tabs>
              <w:jc w:val="both"/>
              <w:rPr>
                <w:rFonts w:ascii="Verdana" w:hAnsi="Verdana" w:cs="Arial"/>
              </w:rPr>
            </w:pPr>
            <w:r>
              <w:rPr>
                <w:rFonts w:ascii="Verdana" w:hAnsi="Verdana" w:cs="Arial"/>
              </w:rPr>
              <w:t xml:space="preserve">The </w:t>
            </w:r>
            <w:r w:rsidR="0016716F">
              <w:rPr>
                <w:rFonts w:ascii="Verdana" w:hAnsi="Verdana" w:cs="Arial"/>
              </w:rPr>
              <w:t xml:space="preserve">increasing impact of handover delays on performance </w:t>
            </w:r>
            <w:r>
              <w:rPr>
                <w:rFonts w:ascii="Verdana" w:hAnsi="Verdana" w:cs="Arial"/>
              </w:rPr>
              <w:t>was recognised including its increasing political and public profile</w:t>
            </w:r>
            <w:r w:rsidR="0016716F">
              <w:rPr>
                <w:rFonts w:ascii="Verdana" w:hAnsi="Verdana" w:cs="Arial"/>
              </w:rPr>
              <w:t xml:space="preserve">. </w:t>
            </w:r>
          </w:p>
          <w:p w:rsidR="00617894" w:rsidRDefault="00617894" w:rsidP="0016716F">
            <w:pPr>
              <w:pStyle w:val="Footer"/>
              <w:tabs>
                <w:tab w:val="clear" w:pos="4513"/>
                <w:tab w:val="clear" w:pos="9026"/>
              </w:tabs>
              <w:jc w:val="both"/>
              <w:rPr>
                <w:rFonts w:ascii="Verdana" w:hAnsi="Verdana" w:cs="Arial"/>
              </w:rPr>
            </w:pPr>
          </w:p>
          <w:p w:rsidR="0016716F" w:rsidRDefault="00617894" w:rsidP="0016716F">
            <w:pPr>
              <w:pStyle w:val="Footer"/>
              <w:tabs>
                <w:tab w:val="clear" w:pos="4513"/>
                <w:tab w:val="clear" w:pos="9026"/>
              </w:tabs>
              <w:jc w:val="both"/>
              <w:rPr>
                <w:rFonts w:ascii="Verdana" w:hAnsi="Verdana" w:cs="Arial"/>
              </w:rPr>
            </w:pPr>
            <w:r>
              <w:rPr>
                <w:rFonts w:ascii="Verdana" w:hAnsi="Verdana" w:cs="Arial"/>
              </w:rPr>
              <w:lastRenderedPageBreak/>
              <w:t>The nee</w:t>
            </w:r>
            <w:r w:rsidR="0016716F">
              <w:rPr>
                <w:rFonts w:ascii="Verdana" w:hAnsi="Verdana" w:cs="Arial"/>
              </w:rPr>
              <w:t xml:space="preserve">d to align </w:t>
            </w:r>
            <w:r w:rsidR="009B49B4">
              <w:rPr>
                <w:rFonts w:ascii="Verdana" w:hAnsi="Verdana" w:cs="Arial"/>
              </w:rPr>
              <w:t xml:space="preserve">operational and </w:t>
            </w:r>
            <w:r w:rsidR="0016716F">
              <w:rPr>
                <w:rFonts w:ascii="Verdana" w:hAnsi="Verdana" w:cs="Arial"/>
              </w:rPr>
              <w:t>clinical risk across the system</w:t>
            </w:r>
            <w:r>
              <w:rPr>
                <w:rFonts w:ascii="Verdana" w:hAnsi="Verdana" w:cs="Arial"/>
              </w:rPr>
              <w:t xml:space="preserve"> was noted and it was confirmed that pieces of work are underway</w:t>
            </w:r>
            <w:r w:rsidR="00C51803">
              <w:rPr>
                <w:rFonts w:ascii="Verdana" w:hAnsi="Verdana" w:cs="Arial"/>
              </w:rPr>
              <w:t>, these are:</w:t>
            </w:r>
          </w:p>
          <w:p w:rsidR="00C51803" w:rsidRDefault="0016716F" w:rsidP="001F7208">
            <w:pPr>
              <w:pStyle w:val="Footer"/>
              <w:numPr>
                <w:ilvl w:val="0"/>
                <w:numId w:val="33"/>
              </w:numPr>
              <w:tabs>
                <w:tab w:val="clear" w:pos="4513"/>
                <w:tab w:val="clear" w:pos="9026"/>
              </w:tabs>
              <w:jc w:val="both"/>
              <w:rPr>
                <w:rFonts w:ascii="Verdana" w:hAnsi="Verdana" w:cs="Arial"/>
              </w:rPr>
            </w:pPr>
            <w:r w:rsidRPr="00C51803">
              <w:rPr>
                <w:rFonts w:ascii="Verdana" w:hAnsi="Verdana" w:cs="Arial"/>
              </w:rPr>
              <w:t xml:space="preserve">Working with peer groups </w:t>
            </w:r>
            <w:r w:rsidR="00C51803">
              <w:rPr>
                <w:rFonts w:ascii="Verdana" w:hAnsi="Verdana" w:cs="Arial"/>
              </w:rPr>
              <w:t>(predominantly Chief Operating Officers)</w:t>
            </w:r>
            <w:r w:rsidRPr="00C51803">
              <w:rPr>
                <w:rFonts w:ascii="Verdana" w:hAnsi="Verdana" w:cs="Arial"/>
              </w:rPr>
              <w:t xml:space="preserve"> </w:t>
            </w:r>
            <w:r w:rsidR="00C51803">
              <w:rPr>
                <w:rFonts w:ascii="Verdana" w:hAnsi="Verdana" w:cs="Arial"/>
              </w:rPr>
              <w:t xml:space="preserve">around </w:t>
            </w:r>
            <w:r w:rsidRPr="00C51803">
              <w:rPr>
                <w:rFonts w:ascii="Verdana" w:hAnsi="Verdana" w:cs="Arial"/>
              </w:rPr>
              <w:t xml:space="preserve">the impact of escalation </w:t>
            </w:r>
            <w:r w:rsidR="00C51803">
              <w:rPr>
                <w:rFonts w:ascii="Verdana" w:hAnsi="Verdana" w:cs="Arial"/>
              </w:rPr>
              <w:t>i</w:t>
            </w:r>
            <w:r w:rsidRPr="00C51803">
              <w:rPr>
                <w:rFonts w:ascii="Verdana" w:hAnsi="Verdana" w:cs="Arial"/>
              </w:rPr>
              <w:t>n the system</w:t>
            </w:r>
            <w:r w:rsidR="00C51803">
              <w:rPr>
                <w:rFonts w:ascii="Verdana" w:hAnsi="Verdana" w:cs="Arial"/>
              </w:rPr>
              <w:t xml:space="preserve"> to ensure that Health Board escalation procedures are</w:t>
            </w:r>
            <w:r w:rsidRPr="00C51803">
              <w:rPr>
                <w:rFonts w:ascii="Verdana" w:hAnsi="Verdana" w:cs="Arial"/>
              </w:rPr>
              <w:t xml:space="preserve"> aligning </w:t>
            </w:r>
            <w:r w:rsidR="00C51803">
              <w:rPr>
                <w:rFonts w:ascii="Verdana" w:hAnsi="Verdana" w:cs="Arial"/>
              </w:rPr>
              <w:t>with the procedures of WAST and other Health Boards</w:t>
            </w:r>
          </w:p>
          <w:p w:rsidR="0016716F" w:rsidRDefault="00C51803" w:rsidP="001F7208">
            <w:pPr>
              <w:pStyle w:val="Footer"/>
              <w:numPr>
                <w:ilvl w:val="0"/>
                <w:numId w:val="33"/>
              </w:numPr>
              <w:tabs>
                <w:tab w:val="clear" w:pos="4513"/>
                <w:tab w:val="clear" w:pos="9026"/>
              </w:tabs>
              <w:jc w:val="both"/>
              <w:rPr>
                <w:rFonts w:ascii="Verdana" w:hAnsi="Verdana" w:cs="Arial"/>
              </w:rPr>
            </w:pPr>
            <w:r>
              <w:rPr>
                <w:rFonts w:ascii="Verdana" w:hAnsi="Verdana" w:cs="Arial"/>
              </w:rPr>
              <w:t xml:space="preserve">Ensuring that Health Boards have </w:t>
            </w:r>
            <w:r w:rsidR="0016716F" w:rsidRPr="00C51803">
              <w:rPr>
                <w:rFonts w:ascii="Verdana" w:hAnsi="Verdana" w:cs="Arial"/>
              </w:rPr>
              <w:t xml:space="preserve">equivalent </w:t>
            </w:r>
            <w:r>
              <w:rPr>
                <w:rFonts w:ascii="Verdana" w:hAnsi="Verdana" w:cs="Arial"/>
              </w:rPr>
              <w:t>clinical safety plans (</w:t>
            </w:r>
            <w:r w:rsidR="0016716F" w:rsidRPr="00C51803">
              <w:rPr>
                <w:rFonts w:ascii="Verdana" w:hAnsi="Verdana" w:cs="Arial"/>
              </w:rPr>
              <w:t>like WAST</w:t>
            </w:r>
            <w:r>
              <w:rPr>
                <w:rFonts w:ascii="Verdana" w:hAnsi="Verdana" w:cs="Arial"/>
              </w:rPr>
              <w:t xml:space="preserve">’s) so that these can be aligned and to ensure that appropriate and timely decisions are taken as we seek </w:t>
            </w:r>
            <w:r w:rsidR="0016716F" w:rsidRPr="00C51803">
              <w:rPr>
                <w:rFonts w:ascii="Verdana" w:hAnsi="Verdana" w:cs="Arial"/>
              </w:rPr>
              <w:t>to mitigate clinical risk</w:t>
            </w:r>
          </w:p>
          <w:p w:rsidR="0016716F" w:rsidRDefault="00C51803" w:rsidP="001F7208">
            <w:pPr>
              <w:pStyle w:val="Footer"/>
              <w:numPr>
                <w:ilvl w:val="0"/>
                <w:numId w:val="33"/>
              </w:numPr>
              <w:tabs>
                <w:tab w:val="clear" w:pos="4513"/>
                <w:tab w:val="clear" w:pos="9026"/>
              </w:tabs>
              <w:jc w:val="both"/>
              <w:rPr>
                <w:rFonts w:ascii="Verdana" w:hAnsi="Verdana" w:cs="Arial"/>
              </w:rPr>
            </w:pPr>
            <w:r w:rsidRPr="00C51803">
              <w:rPr>
                <w:rFonts w:ascii="Verdana" w:hAnsi="Verdana" w:cs="Arial"/>
              </w:rPr>
              <w:t xml:space="preserve">Seeking clarity on the </w:t>
            </w:r>
            <w:r>
              <w:rPr>
                <w:rFonts w:ascii="Verdana" w:hAnsi="Verdana" w:cs="Arial"/>
              </w:rPr>
              <w:t xml:space="preserve">system’s </w:t>
            </w:r>
            <w:r w:rsidRPr="00C51803">
              <w:rPr>
                <w:rFonts w:ascii="Verdana" w:hAnsi="Verdana" w:cs="Arial"/>
              </w:rPr>
              <w:t xml:space="preserve">requirements of </w:t>
            </w:r>
            <w:r w:rsidR="0016716F" w:rsidRPr="00C51803">
              <w:rPr>
                <w:rFonts w:ascii="Verdana" w:hAnsi="Verdana" w:cs="Arial"/>
              </w:rPr>
              <w:t>the O</w:t>
            </w:r>
            <w:r>
              <w:rPr>
                <w:rFonts w:ascii="Verdana" w:hAnsi="Verdana" w:cs="Arial"/>
              </w:rPr>
              <w:t xml:space="preserve">perational Delivery Unit </w:t>
            </w:r>
            <w:r w:rsidR="00BF30A5">
              <w:rPr>
                <w:rFonts w:ascii="Verdana" w:hAnsi="Verdana" w:cs="Arial"/>
              </w:rPr>
              <w:t xml:space="preserve">(ODU) </w:t>
            </w:r>
            <w:r w:rsidR="0016716F" w:rsidRPr="00C51803">
              <w:rPr>
                <w:rFonts w:ascii="Verdana" w:hAnsi="Verdana" w:cs="Arial"/>
              </w:rPr>
              <w:t>and a</w:t>
            </w:r>
            <w:r w:rsidR="009B49B4">
              <w:rPr>
                <w:rFonts w:ascii="Verdana" w:hAnsi="Verdana" w:cs="Arial"/>
              </w:rPr>
              <w:t xml:space="preserve">dopt a </w:t>
            </w:r>
            <w:r w:rsidR="0016716F" w:rsidRPr="00C51803">
              <w:rPr>
                <w:rFonts w:ascii="Verdana" w:hAnsi="Verdana" w:cs="Arial"/>
              </w:rPr>
              <w:t>more commissioning approach to link to structures within your own H</w:t>
            </w:r>
            <w:r>
              <w:rPr>
                <w:rFonts w:ascii="Verdana" w:hAnsi="Verdana" w:cs="Arial"/>
              </w:rPr>
              <w:t xml:space="preserve">ealth </w:t>
            </w:r>
            <w:r w:rsidR="0016716F" w:rsidRPr="00C51803">
              <w:rPr>
                <w:rFonts w:ascii="Verdana" w:hAnsi="Verdana" w:cs="Arial"/>
              </w:rPr>
              <w:t>B</w:t>
            </w:r>
            <w:r>
              <w:rPr>
                <w:rFonts w:ascii="Verdana" w:hAnsi="Verdana" w:cs="Arial"/>
              </w:rPr>
              <w:t>oard</w:t>
            </w:r>
            <w:r w:rsidR="0016716F" w:rsidRPr="00C51803">
              <w:rPr>
                <w:rFonts w:ascii="Verdana" w:hAnsi="Verdana" w:cs="Arial"/>
              </w:rPr>
              <w:t>s</w:t>
            </w:r>
          </w:p>
          <w:p w:rsidR="00C51803" w:rsidRPr="00C51803" w:rsidRDefault="00C51803" w:rsidP="00C51803">
            <w:pPr>
              <w:pStyle w:val="Footer"/>
              <w:tabs>
                <w:tab w:val="clear" w:pos="4513"/>
                <w:tab w:val="clear" w:pos="9026"/>
              </w:tabs>
              <w:ind w:left="720"/>
              <w:jc w:val="both"/>
              <w:rPr>
                <w:rFonts w:ascii="Verdana" w:hAnsi="Verdana" w:cs="Arial"/>
              </w:rPr>
            </w:pPr>
          </w:p>
          <w:p w:rsidR="00C51803" w:rsidRDefault="00C51803" w:rsidP="0016716F">
            <w:pPr>
              <w:pStyle w:val="Footer"/>
              <w:tabs>
                <w:tab w:val="clear" w:pos="4513"/>
                <w:tab w:val="clear" w:pos="9026"/>
              </w:tabs>
              <w:jc w:val="both"/>
              <w:rPr>
                <w:rFonts w:ascii="Verdana" w:hAnsi="Verdana" w:cs="Arial"/>
              </w:rPr>
            </w:pPr>
            <w:r>
              <w:rPr>
                <w:rFonts w:ascii="Verdana" w:hAnsi="Verdana" w:cs="Arial"/>
              </w:rPr>
              <w:t>It was agreed that current h</w:t>
            </w:r>
            <w:r w:rsidR="0016716F">
              <w:rPr>
                <w:rFonts w:ascii="Verdana" w:hAnsi="Verdana" w:cs="Arial"/>
              </w:rPr>
              <w:t xml:space="preserve">andover delays </w:t>
            </w:r>
            <w:r>
              <w:rPr>
                <w:rFonts w:ascii="Verdana" w:hAnsi="Verdana" w:cs="Arial"/>
              </w:rPr>
              <w:t xml:space="preserve">are </w:t>
            </w:r>
            <w:r w:rsidR="0016716F">
              <w:rPr>
                <w:rFonts w:ascii="Verdana" w:hAnsi="Verdana" w:cs="Arial"/>
              </w:rPr>
              <w:t xml:space="preserve">not appropriate and </w:t>
            </w:r>
            <w:r>
              <w:rPr>
                <w:rFonts w:ascii="Verdana" w:hAnsi="Verdana" w:cs="Arial"/>
              </w:rPr>
              <w:t xml:space="preserve">there is a </w:t>
            </w:r>
            <w:r w:rsidR="0016716F">
              <w:rPr>
                <w:rFonts w:ascii="Verdana" w:hAnsi="Verdana" w:cs="Arial"/>
              </w:rPr>
              <w:t>need to reduce</w:t>
            </w:r>
            <w:r>
              <w:rPr>
                <w:rFonts w:ascii="Verdana" w:hAnsi="Verdana" w:cs="Arial"/>
              </w:rPr>
              <w:t xml:space="preserve"> these</w:t>
            </w:r>
            <w:r w:rsidR="0016716F">
              <w:rPr>
                <w:rFonts w:ascii="Verdana" w:hAnsi="Verdana" w:cs="Arial"/>
              </w:rPr>
              <w:t>.</w:t>
            </w:r>
            <w:r>
              <w:rPr>
                <w:rFonts w:ascii="Verdana" w:hAnsi="Verdana" w:cs="Arial"/>
              </w:rPr>
              <w:t xml:space="preserve">  The ensuing discussion included</w:t>
            </w:r>
            <w:r w:rsidR="00BF30A5">
              <w:rPr>
                <w:rFonts w:ascii="Verdana" w:hAnsi="Verdana" w:cs="Arial"/>
              </w:rPr>
              <w:t xml:space="preserve"> that</w:t>
            </w:r>
            <w:r>
              <w:rPr>
                <w:rFonts w:ascii="Verdana" w:hAnsi="Verdana" w:cs="Arial"/>
              </w:rPr>
              <w:t>:</w:t>
            </w:r>
          </w:p>
          <w:p w:rsidR="007A4436" w:rsidRDefault="007A4436" w:rsidP="0016716F">
            <w:pPr>
              <w:pStyle w:val="Footer"/>
              <w:tabs>
                <w:tab w:val="clear" w:pos="4513"/>
                <w:tab w:val="clear" w:pos="9026"/>
              </w:tabs>
              <w:jc w:val="both"/>
              <w:rPr>
                <w:rFonts w:ascii="Verdana" w:hAnsi="Verdana" w:cs="Arial"/>
              </w:rPr>
            </w:pPr>
          </w:p>
          <w:p w:rsidR="00BF30A5" w:rsidRDefault="0016716F" w:rsidP="0012565F">
            <w:pPr>
              <w:pStyle w:val="Footer"/>
              <w:numPr>
                <w:ilvl w:val="0"/>
                <w:numId w:val="32"/>
              </w:numPr>
              <w:tabs>
                <w:tab w:val="clear" w:pos="4513"/>
                <w:tab w:val="clear" w:pos="9026"/>
              </w:tabs>
              <w:ind w:left="455"/>
              <w:jc w:val="both"/>
              <w:rPr>
                <w:rFonts w:ascii="Verdana" w:hAnsi="Verdana" w:cs="Arial"/>
              </w:rPr>
            </w:pPr>
            <w:r w:rsidRPr="00C51803">
              <w:rPr>
                <w:rFonts w:ascii="Verdana" w:hAnsi="Verdana" w:cs="Arial"/>
              </w:rPr>
              <w:t xml:space="preserve">ambulance </w:t>
            </w:r>
            <w:r w:rsidR="00C51803">
              <w:rPr>
                <w:rFonts w:ascii="Verdana" w:hAnsi="Verdana" w:cs="Arial"/>
              </w:rPr>
              <w:t xml:space="preserve">handover </w:t>
            </w:r>
            <w:r w:rsidRPr="00C51803">
              <w:rPr>
                <w:rFonts w:ascii="Verdana" w:hAnsi="Verdana" w:cs="Arial"/>
              </w:rPr>
              <w:t xml:space="preserve">delays </w:t>
            </w:r>
            <w:r w:rsidR="00C51803">
              <w:rPr>
                <w:rFonts w:ascii="Verdana" w:hAnsi="Verdana" w:cs="Arial"/>
              </w:rPr>
              <w:t>are about more than just performance</w:t>
            </w:r>
            <w:r w:rsidR="00BF30A5">
              <w:rPr>
                <w:rFonts w:ascii="Verdana" w:hAnsi="Verdana" w:cs="Arial"/>
              </w:rPr>
              <w:t>, th</w:t>
            </w:r>
            <w:r w:rsidR="009B49B4">
              <w:rPr>
                <w:rFonts w:ascii="Verdana" w:hAnsi="Verdana" w:cs="Arial"/>
              </w:rPr>
              <w:t xml:space="preserve">ey can result </w:t>
            </w:r>
            <w:r w:rsidR="00BF30A5">
              <w:rPr>
                <w:rFonts w:ascii="Verdana" w:hAnsi="Verdana" w:cs="Arial"/>
              </w:rPr>
              <w:t xml:space="preserve">in </w:t>
            </w:r>
            <w:r w:rsidRPr="00C51803">
              <w:rPr>
                <w:rFonts w:ascii="Verdana" w:hAnsi="Verdana" w:cs="Arial"/>
              </w:rPr>
              <w:t>patient</w:t>
            </w:r>
            <w:r w:rsidR="00BF30A5">
              <w:rPr>
                <w:rFonts w:ascii="Verdana" w:hAnsi="Verdana" w:cs="Arial"/>
              </w:rPr>
              <w:t xml:space="preserve"> harm</w:t>
            </w:r>
            <w:r w:rsidR="009B49B4">
              <w:rPr>
                <w:rFonts w:ascii="Verdana" w:hAnsi="Verdana" w:cs="Arial"/>
              </w:rPr>
              <w:t xml:space="preserve"> </w:t>
            </w:r>
          </w:p>
          <w:p w:rsidR="00BF30A5" w:rsidRDefault="00BF30A5" w:rsidP="0012565F">
            <w:pPr>
              <w:pStyle w:val="Footer"/>
              <w:numPr>
                <w:ilvl w:val="0"/>
                <w:numId w:val="32"/>
              </w:numPr>
              <w:tabs>
                <w:tab w:val="clear" w:pos="4513"/>
                <w:tab w:val="clear" w:pos="9026"/>
              </w:tabs>
              <w:ind w:left="455"/>
              <w:jc w:val="both"/>
              <w:rPr>
                <w:rFonts w:ascii="Verdana" w:hAnsi="Verdana" w:cs="Arial"/>
              </w:rPr>
            </w:pPr>
            <w:r>
              <w:rPr>
                <w:rFonts w:ascii="Verdana" w:hAnsi="Verdana" w:cs="Arial"/>
              </w:rPr>
              <w:t xml:space="preserve">the current pressure within the </w:t>
            </w:r>
            <w:r w:rsidR="009B49B4">
              <w:rPr>
                <w:rFonts w:ascii="Verdana" w:hAnsi="Verdana" w:cs="Arial"/>
              </w:rPr>
              <w:t xml:space="preserve">whole </w:t>
            </w:r>
            <w:r w:rsidR="0016716F" w:rsidRPr="00C51803">
              <w:rPr>
                <w:rFonts w:ascii="Verdana" w:hAnsi="Verdana" w:cs="Arial"/>
              </w:rPr>
              <w:t xml:space="preserve">system </w:t>
            </w:r>
            <w:r>
              <w:rPr>
                <w:rFonts w:ascii="Verdana" w:hAnsi="Verdana" w:cs="Arial"/>
              </w:rPr>
              <w:t xml:space="preserve">is </w:t>
            </w:r>
            <w:r w:rsidR="009B49B4">
              <w:rPr>
                <w:rFonts w:ascii="Verdana" w:hAnsi="Verdana" w:cs="Arial"/>
              </w:rPr>
              <w:t>significant</w:t>
            </w:r>
          </w:p>
          <w:p w:rsidR="0016716F" w:rsidRDefault="00BF30A5" w:rsidP="0012565F">
            <w:pPr>
              <w:pStyle w:val="Footer"/>
              <w:numPr>
                <w:ilvl w:val="0"/>
                <w:numId w:val="32"/>
              </w:numPr>
              <w:tabs>
                <w:tab w:val="clear" w:pos="4513"/>
                <w:tab w:val="clear" w:pos="9026"/>
              </w:tabs>
              <w:ind w:left="455"/>
              <w:jc w:val="both"/>
              <w:rPr>
                <w:rFonts w:ascii="Verdana" w:hAnsi="Verdana" w:cs="Arial"/>
              </w:rPr>
            </w:pPr>
            <w:r w:rsidRPr="00BF30A5">
              <w:rPr>
                <w:rFonts w:ascii="Verdana" w:hAnsi="Verdana" w:cs="Arial"/>
              </w:rPr>
              <w:t xml:space="preserve">the </w:t>
            </w:r>
            <w:r w:rsidR="0016716F" w:rsidRPr="00BF30A5">
              <w:rPr>
                <w:rFonts w:ascii="Verdana" w:hAnsi="Verdana" w:cs="Arial"/>
              </w:rPr>
              <w:t xml:space="preserve">ODU </w:t>
            </w:r>
            <w:r w:rsidRPr="00BF30A5">
              <w:rPr>
                <w:rFonts w:ascii="Verdana" w:hAnsi="Verdana" w:cs="Arial"/>
              </w:rPr>
              <w:t xml:space="preserve">is </w:t>
            </w:r>
            <w:r w:rsidR="0016716F" w:rsidRPr="00BF30A5">
              <w:rPr>
                <w:rFonts w:ascii="Verdana" w:hAnsi="Verdana" w:cs="Arial"/>
              </w:rPr>
              <w:t xml:space="preserve">extremely helpful </w:t>
            </w:r>
            <w:r w:rsidRPr="00BF30A5">
              <w:rPr>
                <w:rFonts w:ascii="Verdana" w:hAnsi="Verdana" w:cs="Arial"/>
              </w:rPr>
              <w:t xml:space="preserve">for Health Boards </w:t>
            </w:r>
            <w:r w:rsidR="0016716F" w:rsidRPr="00BF30A5">
              <w:rPr>
                <w:rFonts w:ascii="Verdana" w:hAnsi="Verdana" w:cs="Arial"/>
              </w:rPr>
              <w:t xml:space="preserve">and </w:t>
            </w:r>
            <w:r w:rsidRPr="00BF30A5">
              <w:rPr>
                <w:rFonts w:ascii="Verdana" w:hAnsi="Verdana" w:cs="Arial"/>
              </w:rPr>
              <w:t xml:space="preserve">provides </w:t>
            </w:r>
            <w:r w:rsidR="0016716F" w:rsidRPr="00BF30A5">
              <w:rPr>
                <w:rFonts w:ascii="Verdana" w:hAnsi="Verdana" w:cs="Arial"/>
              </w:rPr>
              <w:t>a</w:t>
            </w:r>
            <w:r w:rsidRPr="00BF30A5">
              <w:rPr>
                <w:rFonts w:ascii="Verdana" w:hAnsi="Verdana" w:cs="Arial"/>
              </w:rPr>
              <w:t xml:space="preserve">n important </w:t>
            </w:r>
            <w:r w:rsidR="0016716F" w:rsidRPr="00BF30A5">
              <w:rPr>
                <w:rFonts w:ascii="Verdana" w:hAnsi="Verdana" w:cs="Arial"/>
              </w:rPr>
              <w:t xml:space="preserve"> safety net for patients</w:t>
            </w:r>
            <w:r w:rsidRPr="00BF30A5">
              <w:rPr>
                <w:rFonts w:ascii="Verdana" w:hAnsi="Verdana" w:cs="Arial"/>
              </w:rPr>
              <w:t>, ensuring visibility and effective decision</w:t>
            </w:r>
            <w:r w:rsidR="00F96E19">
              <w:rPr>
                <w:rFonts w:ascii="Verdana" w:hAnsi="Verdana" w:cs="Arial"/>
              </w:rPr>
              <w:t>-making</w:t>
            </w:r>
          </w:p>
          <w:p w:rsidR="00BF30A5" w:rsidRDefault="00BF30A5" w:rsidP="0012565F">
            <w:pPr>
              <w:pStyle w:val="Footer"/>
              <w:numPr>
                <w:ilvl w:val="0"/>
                <w:numId w:val="32"/>
              </w:numPr>
              <w:tabs>
                <w:tab w:val="clear" w:pos="4513"/>
                <w:tab w:val="clear" w:pos="9026"/>
              </w:tabs>
              <w:ind w:left="455"/>
              <w:jc w:val="both"/>
              <w:rPr>
                <w:rFonts w:ascii="Verdana" w:hAnsi="Verdana" w:cs="Arial"/>
              </w:rPr>
            </w:pPr>
            <w:r>
              <w:rPr>
                <w:rFonts w:ascii="Verdana" w:hAnsi="Verdana" w:cs="Arial"/>
              </w:rPr>
              <w:t xml:space="preserve">the ‘hospital front door’ is </w:t>
            </w:r>
            <w:r w:rsidR="009B49B4">
              <w:rPr>
                <w:rFonts w:ascii="Verdana" w:hAnsi="Verdana" w:cs="Arial"/>
              </w:rPr>
              <w:t xml:space="preserve">one highly visible </w:t>
            </w:r>
            <w:r>
              <w:rPr>
                <w:rFonts w:ascii="Verdana" w:hAnsi="Verdana" w:cs="Arial"/>
              </w:rPr>
              <w:t>part of the clinical risk across our system</w:t>
            </w:r>
          </w:p>
          <w:p w:rsidR="00BF30A5" w:rsidRDefault="0016716F" w:rsidP="0012565F">
            <w:pPr>
              <w:pStyle w:val="Footer"/>
              <w:numPr>
                <w:ilvl w:val="0"/>
                <w:numId w:val="32"/>
              </w:numPr>
              <w:tabs>
                <w:tab w:val="clear" w:pos="4513"/>
                <w:tab w:val="clear" w:pos="9026"/>
              </w:tabs>
              <w:ind w:left="455"/>
              <w:jc w:val="both"/>
              <w:rPr>
                <w:rFonts w:ascii="Verdana" w:hAnsi="Verdana" w:cs="Arial"/>
              </w:rPr>
            </w:pPr>
            <w:r w:rsidRPr="00BF30A5">
              <w:rPr>
                <w:rFonts w:ascii="Verdana" w:hAnsi="Verdana" w:cs="Arial"/>
              </w:rPr>
              <w:t>HD</w:t>
            </w:r>
            <w:r w:rsidR="00BF30A5">
              <w:rPr>
                <w:rFonts w:ascii="Verdana" w:hAnsi="Verdana" w:cs="Arial"/>
              </w:rPr>
              <w:t>daUHB</w:t>
            </w:r>
            <w:r w:rsidRPr="00BF30A5">
              <w:rPr>
                <w:rFonts w:ascii="Verdana" w:hAnsi="Verdana" w:cs="Arial"/>
              </w:rPr>
              <w:t xml:space="preserve"> and WAST </w:t>
            </w:r>
            <w:r w:rsidR="00BF30A5">
              <w:rPr>
                <w:rFonts w:ascii="Verdana" w:hAnsi="Verdana" w:cs="Arial"/>
              </w:rPr>
              <w:t xml:space="preserve">recently had a helpful meeting and agreed some key areas to work on </w:t>
            </w:r>
            <w:r w:rsidRPr="00BF30A5">
              <w:rPr>
                <w:rFonts w:ascii="Verdana" w:hAnsi="Verdana" w:cs="Arial"/>
              </w:rPr>
              <w:t xml:space="preserve">together </w:t>
            </w:r>
            <w:r w:rsidR="00BF30A5">
              <w:rPr>
                <w:rFonts w:ascii="Verdana" w:hAnsi="Verdana" w:cs="Arial"/>
              </w:rPr>
              <w:t xml:space="preserve">including improved monitoring and support, </w:t>
            </w:r>
            <w:r w:rsidR="00F96E19">
              <w:rPr>
                <w:rFonts w:ascii="Verdana" w:hAnsi="Verdana" w:cs="Arial"/>
              </w:rPr>
              <w:t xml:space="preserve">it was agreed that </w:t>
            </w:r>
            <w:r w:rsidR="00BF30A5">
              <w:rPr>
                <w:rFonts w:ascii="Verdana" w:hAnsi="Verdana" w:cs="Arial"/>
              </w:rPr>
              <w:t xml:space="preserve">this </w:t>
            </w:r>
            <w:r w:rsidRPr="00BF30A5">
              <w:rPr>
                <w:rFonts w:ascii="Verdana" w:hAnsi="Verdana" w:cs="Arial"/>
              </w:rPr>
              <w:t xml:space="preserve">information </w:t>
            </w:r>
            <w:r w:rsidR="00F96E19">
              <w:rPr>
                <w:rFonts w:ascii="Verdana" w:hAnsi="Verdana" w:cs="Arial"/>
              </w:rPr>
              <w:t xml:space="preserve">would be shared </w:t>
            </w:r>
            <w:r w:rsidR="00BF30A5">
              <w:rPr>
                <w:rFonts w:ascii="Verdana" w:hAnsi="Verdana" w:cs="Arial"/>
              </w:rPr>
              <w:t>once governance arrangements are finalised</w:t>
            </w:r>
          </w:p>
          <w:p w:rsidR="0032521F" w:rsidRDefault="0012565F" w:rsidP="0012565F">
            <w:pPr>
              <w:pStyle w:val="Footer"/>
              <w:numPr>
                <w:ilvl w:val="0"/>
                <w:numId w:val="32"/>
              </w:numPr>
              <w:tabs>
                <w:tab w:val="clear" w:pos="4513"/>
                <w:tab w:val="clear" w:pos="9026"/>
              </w:tabs>
              <w:ind w:left="455"/>
              <w:jc w:val="both"/>
              <w:rPr>
                <w:rFonts w:ascii="Verdana" w:hAnsi="Verdana" w:cs="Arial"/>
              </w:rPr>
            </w:pPr>
            <w:r>
              <w:rPr>
                <w:rFonts w:ascii="Verdana" w:hAnsi="Verdana" w:cs="Arial"/>
              </w:rPr>
              <w:t>t</w:t>
            </w:r>
            <w:r w:rsidR="0032521F">
              <w:rPr>
                <w:rFonts w:ascii="Verdana" w:hAnsi="Verdana" w:cs="Arial"/>
              </w:rPr>
              <w:t xml:space="preserve">here has been a shift over recent weeks in terms of the numbers of high acuity </w:t>
            </w:r>
            <w:r w:rsidR="0016716F" w:rsidRPr="0032521F">
              <w:rPr>
                <w:rFonts w:ascii="Verdana" w:hAnsi="Verdana" w:cs="Arial"/>
              </w:rPr>
              <w:t xml:space="preserve">patients walking into the </w:t>
            </w:r>
            <w:r w:rsidR="0032521F">
              <w:rPr>
                <w:rFonts w:ascii="Verdana" w:hAnsi="Verdana" w:cs="Arial"/>
              </w:rPr>
              <w:t xml:space="preserve">ED </w:t>
            </w:r>
            <w:r w:rsidR="0016716F" w:rsidRPr="0032521F">
              <w:rPr>
                <w:rFonts w:ascii="Verdana" w:hAnsi="Verdana" w:cs="Arial"/>
              </w:rPr>
              <w:t>department</w:t>
            </w:r>
            <w:r w:rsidR="0032521F">
              <w:rPr>
                <w:rFonts w:ascii="Verdana" w:hAnsi="Verdana" w:cs="Arial"/>
              </w:rPr>
              <w:t xml:space="preserve"> and the impact and challenge in terms of clinical prioritisation, these patients are often more acute than </w:t>
            </w:r>
            <w:r w:rsidR="0016716F" w:rsidRPr="0032521F">
              <w:rPr>
                <w:rFonts w:ascii="Verdana" w:hAnsi="Verdana" w:cs="Arial"/>
              </w:rPr>
              <w:t>those on an ambulance</w:t>
            </w:r>
            <w:r w:rsidR="0032521F">
              <w:rPr>
                <w:rFonts w:ascii="Verdana" w:hAnsi="Verdana" w:cs="Arial"/>
              </w:rPr>
              <w:t xml:space="preserve"> outside a hospital, </w:t>
            </w:r>
            <w:r w:rsidR="00F96E19">
              <w:rPr>
                <w:rFonts w:ascii="Verdana" w:hAnsi="Verdana" w:cs="Arial"/>
              </w:rPr>
              <w:t xml:space="preserve">presenting </w:t>
            </w:r>
            <w:r w:rsidR="0032521F">
              <w:rPr>
                <w:rFonts w:ascii="Verdana" w:hAnsi="Verdana" w:cs="Arial"/>
              </w:rPr>
              <w:t>a very different picture and challenge</w:t>
            </w:r>
          </w:p>
          <w:p w:rsidR="007A4436" w:rsidRDefault="007A4436" w:rsidP="001F7208">
            <w:pPr>
              <w:pStyle w:val="Footer"/>
              <w:tabs>
                <w:tab w:val="clear" w:pos="4513"/>
                <w:tab w:val="clear" w:pos="9026"/>
              </w:tabs>
              <w:jc w:val="both"/>
              <w:rPr>
                <w:rFonts w:ascii="Verdana" w:hAnsi="Verdana" w:cs="Arial"/>
              </w:rPr>
            </w:pPr>
          </w:p>
          <w:p w:rsidR="007A4436" w:rsidRDefault="0032521F" w:rsidP="001F7208">
            <w:pPr>
              <w:pStyle w:val="Footer"/>
              <w:tabs>
                <w:tab w:val="clear" w:pos="4513"/>
                <w:tab w:val="clear" w:pos="9026"/>
              </w:tabs>
              <w:jc w:val="both"/>
              <w:rPr>
                <w:rFonts w:ascii="Verdana" w:hAnsi="Verdana" w:cs="Arial"/>
              </w:rPr>
            </w:pPr>
            <w:r>
              <w:rPr>
                <w:rFonts w:ascii="Verdana" w:hAnsi="Verdana" w:cs="Arial"/>
              </w:rPr>
              <w:t xml:space="preserve">The move from the WAST Demand Management Plan to the Clinical Safety Plan </w:t>
            </w:r>
            <w:r w:rsidR="004E256A">
              <w:rPr>
                <w:rFonts w:ascii="Verdana" w:hAnsi="Verdana" w:cs="Arial"/>
              </w:rPr>
              <w:t>(CSP)</w:t>
            </w:r>
            <w:r w:rsidR="0012565F">
              <w:rPr>
                <w:rFonts w:ascii="Verdana" w:hAnsi="Verdana" w:cs="Arial"/>
              </w:rPr>
              <w:t xml:space="preserve"> </w:t>
            </w:r>
            <w:r>
              <w:rPr>
                <w:rFonts w:ascii="Verdana" w:hAnsi="Verdana" w:cs="Arial"/>
              </w:rPr>
              <w:t xml:space="preserve">was discussed and it was stated that this does involve </w:t>
            </w:r>
            <w:r w:rsidR="0016716F" w:rsidRPr="0032521F">
              <w:rPr>
                <w:rFonts w:ascii="Verdana" w:hAnsi="Verdana" w:cs="Arial"/>
              </w:rPr>
              <w:t xml:space="preserve">slight alterations </w:t>
            </w:r>
            <w:r>
              <w:rPr>
                <w:rFonts w:ascii="Verdana" w:hAnsi="Verdana" w:cs="Arial"/>
              </w:rPr>
              <w:t xml:space="preserve">including the provision of </w:t>
            </w:r>
            <w:r w:rsidR="0016716F" w:rsidRPr="0032521F">
              <w:rPr>
                <w:rFonts w:ascii="Verdana" w:hAnsi="Verdana" w:cs="Arial"/>
              </w:rPr>
              <w:t xml:space="preserve">more accurate </w:t>
            </w:r>
            <w:r w:rsidR="0012565F">
              <w:rPr>
                <w:rFonts w:ascii="Verdana" w:hAnsi="Verdana" w:cs="Arial"/>
              </w:rPr>
              <w:t xml:space="preserve">information, </w:t>
            </w:r>
            <w:r w:rsidR="004E256A">
              <w:rPr>
                <w:rFonts w:ascii="Verdana" w:hAnsi="Verdana" w:cs="Arial"/>
              </w:rPr>
              <w:t xml:space="preserve">including </w:t>
            </w:r>
            <w:r>
              <w:rPr>
                <w:rFonts w:ascii="Verdana" w:hAnsi="Verdana" w:cs="Arial"/>
              </w:rPr>
              <w:t xml:space="preserve">current </w:t>
            </w:r>
            <w:r w:rsidR="0016716F" w:rsidRPr="0032521F">
              <w:rPr>
                <w:rFonts w:ascii="Verdana" w:hAnsi="Verdana" w:cs="Arial"/>
              </w:rPr>
              <w:t>waiting ti</w:t>
            </w:r>
            <w:r>
              <w:rPr>
                <w:rFonts w:ascii="Verdana" w:hAnsi="Verdana" w:cs="Arial"/>
              </w:rPr>
              <w:t>mes</w:t>
            </w:r>
            <w:r w:rsidR="004E256A">
              <w:rPr>
                <w:rFonts w:ascii="Verdana" w:hAnsi="Verdana" w:cs="Arial"/>
              </w:rPr>
              <w:t xml:space="preserve"> depending on your call category.</w:t>
            </w:r>
            <w:r w:rsidR="0012565F">
              <w:rPr>
                <w:rFonts w:ascii="Verdana" w:hAnsi="Verdana" w:cs="Arial"/>
              </w:rPr>
              <w:t xml:space="preserve">  </w:t>
            </w:r>
          </w:p>
          <w:p w:rsidR="0016716F" w:rsidRDefault="004E256A" w:rsidP="001F7208">
            <w:pPr>
              <w:pStyle w:val="Footer"/>
              <w:tabs>
                <w:tab w:val="clear" w:pos="4513"/>
                <w:tab w:val="clear" w:pos="9026"/>
              </w:tabs>
              <w:jc w:val="both"/>
              <w:rPr>
                <w:rFonts w:ascii="Verdana" w:hAnsi="Verdana"/>
              </w:rPr>
            </w:pPr>
            <w:r>
              <w:rPr>
                <w:rFonts w:ascii="Verdana" w:hAnsi="Verdana" w:cs="Arial"/>
              </w:rPr>
              <w:lastRenderedPageBreak/>
              <w:t xml:space="preserve">In terms of </w:t>
            </w:r>
            <w:r w:rsidR="0016716F">
              <w:rPr>
                <w:rFonts w:ascii="Verdana" w:hAnsi="Verdana"/>
              </w:rPr>
              <w:t>informing H</w:t>
            </w:r>
            <w:r>
              <w:rPr>
                <w:rFonts w:ascii="Verdana" w:hAnsi="Verdana"/>
              </w:rPr>
              <w:t xml:space="preserve">ealth </w:t>
            </w:r>
            <w:r w:rsidR="0016716F">
              <w:rPr>
                <w:rFonts w:ascii="Verdana" w:hAnsi="Verdana"/>
              </w:rPr>
              <w:t>B</w:t>
            </w:r>
            <w:r>
              <w:rPr>
                <w:rFonts w:ascii="Verdana" w:hAnsi="Verdana"/>
              </w:rPr>
              <w:t>oards around the likely impact of a change in the CSP level</w:t>
            </w:r>
            <w:r w:rsidR="001F7208">
              <w:rPr>
                <w:rFonts w:ascii="Verdana" w:hAnsi="Verdana"/>
              </w:rPr>
              <w:t>,</w:t>
            </w:r>
            <w:r>
              <w:rPr>
                <w:rFonts w:ascii="Verdana" w:hAnsi="Verdana"/>
              </w:rPr>
              <w:t xml:space="preserve"> it was confirmed that </w:t>
            </w:r>
            <w:r w:rsidR="001F7208">
              <w:rPr>
                <w:rFonts w:ascii="Verdana" w:hAnsi="Verdana"/>
              </w:rPr>
              <w:t xml:space="preserve">there are </w:t>
            </w:r>
            <w:r w:rsidR="0016716F">
              <w:rPr>
                <w:rFonts w:ascii="Verdana" w:hAnsi="Verdana"/>
              </w:rPr>
              <w:t xml:space="preserve">action cards </w:t>
            </w:r>
            <w:r w:rsidR="001F7208">
              <w:rPr>
                <w:rFonts w:ascii="Verdana" w:hAnsi="Verdana"/>
              </w:rPr>
              <w:t>as part of the CSP that indicate who should be informed from a Health Board perspective e.g. 3A &amp; 3B</w:t>
            </w:r>
            <w:r w:rsidR="0016716F">
              <w:rPr>
                <w:rFonts w:ascii="Verdana" w:hAnsi="Verdana"/>
              </w:rPr>
              <w:t xml:space="preserve"> tactical</w:t>
            </w:r>
            <w:r w:rsidR="001F7208">
              <w:rPr>
                <w:rFonts w:ascii="Verdana" w:hAnsi="Verdana"/>
              </w:rPr>
              <w:t xml:space="preserve"> level; 4A &amp; 4B strategic level.  </w:t>
            </w:r>
          </w:p>
          <w:p w:rsidR="001F7208" w:rsidRDefault="001F7208" w:rsidP="001F7208">
            <w:pPr>
              <w:pStyle w:val="Footer"/>
              <w:tabs>
                <w:tab w:val="clear" w:pos="4513"/>
                <w:tab w:val="clear" w:pos="9026"/>
              </w:tabs>
              <w:jc w:val="both"/>
              <w:rPr>
                <w:rFonts w:ascii="Verdana" w:hAnsi="Verdana"/>
              </w:rPr>
            </w:pPr>
          </w:p>
          <w:p w:rsidR="0016716F" w:rsidRDefault="001F7208" w:rsidP="0016716F">
            <w:pPr>
              <w:pStyle w:val="Footer"/>
              <w:tabs>
                <w:tab w:val="clear" w:pos="4513"/>
                <w:tab w:val="clear" w:pos="9026"/>
              </w:tabs>
              <w:jc w:val="both"/>
              <w:rPr>
                <w:rFonts w:ascii="Verdana" w:hAnsi="Verdana"/>
              </w:rPr>
            </w:pPr>
            <w:r>
              <w:rPr>
                <w:rFonts w:ascii="Verdana" w:hAnsi="Verdana"/>
              </w:rPr>
              <w:t>It was agreed that it is extremely important to ensure that the impact of decisions made relating to the CSP are formally and clearly indicated to Health Boards</w:t>
            </w:r>
            <w:r w:rsidR="001C476B">
              <w:rPr>
                <w:rFonts w:ascii="Verdana" w:hAnsi="Verdana"/>
              </w:rPr>
              <w:t xml:space="preserve"> in a timely manner</w:t>
            </w:r>
            <w:r>
              <w:rPr>
                <w:rFonts w:ascii="Verdana" w:hAnsi="Verdana"/>
              </w:rPr>
              <w:t xml:space="preserve">.  </w:t>
            </w:r>
            <w:r w:rsidR="009B49B4">
              <w:rPr>
                <w:rFonts w:ascii="Verdana" w:hAnsi="Verdana"/>
              </w:rPr>
              <w:t xml:space="preserve">The need for the system to work </w:t>
            </w:r>
            <w:r w:rsidR="001E1748">
              <w:rPr>
                <w:rFonts w:ascii="Verdana" w:hAnsi="Verdana"/>
              </w:rPr>
              <w:t xml:space="preserve">more closely together </w:t>
            </w:r>
            <w:r>
              <w:rPr>
                <w:rFonts w:ascii="Verdana" w:hAnsi="Verdana"/>
              </w:rPr>
              <w:t>in order to address p</w:t>
            </w:r>
            <w:r w:rsidR="0016716F">
              <w:rPr>
                <w:rFonts w:ascii="Verdana" w:hAnsi="Verdana"/>
              </w:rPr>
              <w:t xml:space="preserve">atient safety </w:t>
            </w:r>
            <w:r>
              <w:rPr>
                <w:rFonts w:ascii="Verdana" w:hAnsi="Verdana"/>
              </w:rPr>
              <w:t xml:space="preserve">concerns and </w:t>
            </w:r>
            <w:r w:rsidR="001C476B">
              <w:rPr>
                <w:rFonts w:ascii="Verdana" w:hAnsi="Verdana"/>
              </w:rPr>
              <w:t xml:space="preserve">to </w:t>
            </w:r>
            <w:r w:rsidR="0016716F">
              <w:rPr>
                <w:rFonts w:ascii="Verdana" w:hAnsi="Verdana"/>
              </w:rPr>
              <w:t>mitigat</w:t>
            </w:r>
            <w:r>
              <w:rPr>
                <w:rFonts w:ascii="Verdana" w:hAnsi="Verdana"/>
              </w:rPr>
              <w:t>e</w:t>
            </w:r>
            <w:r w:rsidR="0016716F">
              <w:rPr>
                <w:rFonts w:ascii="Verdana" w:hAnsi="Verdana"/>
              </w:rPr>
              <w:t xml:space="preserve"> </w:t>
            </w:r>
            <w:r w:rsidR="001E1748">
              <w:rPr>
                <w:rFonts w:ascii="Verdana" w:hAnsi="Verdana"/>
              </w:rPr>
              <w:t xml:space="preserve">the increased </w:t>
            </w:r>
            <w:r w:rsidR="0016716F">
              <w:rPr>
                <w:rFonts w:ascii="Verdana" w:hAnsi="Verdana"/>
              </w:rPr>
              <w:t xml:space="preserve">clinical risk </w:t>
            </w:r>
            <w:r w:rsidR="001E1748">
              <w:rPr>
                <w:rFonts w:ascii="Verdana" w:hAnsi="Verdana"/>
              </w:rPr>
              <w:t>that currently exists within the system</w:t>
            </w:r>
            <w:r w:rsidR="009B49B4">
              <w:rPr>
                <w:rFonts w:ascii="Verdana" w:hAnsi="Verdana"/>
              </w:rPr>
              <w:t xml:space="preserve"> was discussed and agreed</w:t>
            </w:r>
            <w:r w:rsidR="0016716F">
              <w:rPr>
                <w:rFonts w:ascii="Verdana" w:hAnsi="Verdana"/>
              </w:rPr>
              <w:t>.</w:t>
            </w:r>
          </w:p>
          <w:p w:rsidR="0016716F" w:rsidRDefault="0016716F" w:rsidP="0016716F">
            <w:pPr>
              <w:pStyle w:val="Footer"/>
              <w:tabs>
                <w:tab w:val="clear" w:pos="4513"/>
                <w:tab w:val="clear" w:pos="9026"/>
              </w:tabs>
              <w:jc w:val="both"/>
              <w:rPr>
                <w:rFonts w:ascii="Verdana" w:hAnsi="Verdana"/>
              </w:rPr>
            </w:pPr>
          </w:p>
          <w:p w:rsidR="0016716F" w:rsidRDefault="001E1748" w:rsidP="0016716F">
            <w:pPr>
              <w:pStyle w:val="Footer"/>
              <w:tabs>
                <w:tab w:val="clear" w:pos="4513"/>
                <w:tab w:val="clear" w:pos="9026"/>
              </w:tabs>
              <w:jc w:val="both"/>
              <w:rPr>
                <w:rFonts w:ascii="Verdana" w:hAnsi="Verdana"/>
              </w:rPr>
            </w:pPr>
            <w:r>
              <w:rPr>
                <w:rFonts w:ascii="Verdana" w:hAnsi="Verdana"/>
              </w:rPr>
              <w:t>It was confirmed that</w:t>
            </w:r>
            <w:r w:rsidR="00F96E19">
              <w:rPr>
                <w:rFonts w:ascii="Verdana" w:hAnsi="Verdana"/>
              </w:rPr>
              <w:t>,</w:t>
            </w:r>
            <w:r>
              <w:rPr>
                <w:rFonts w:ascii="Verdana" w:hAnsi="Verdana"/>
              </w:rPr>
              <w:t xml:space="preserve"> should the ODU not be available</w:t>
            </w:r>
            <w:r w:rsidR="00F96E19">
              <w:rPr>
                <w:rFonts w:ascii="Verdana" w:hAnsi="Verdana"/>
              </w:rPr>
              <w:t>,</w:t>
            </w:r>
            <w:r>
              <w:rPr>
                <w:rFonts w:ascii="Verdana" w:hAnsi="Verdana"/>
              </w:rPr>
              <w:t xml:space="preserve"> then the WAST on-call structure undertake this role with very clear guidance regarding this procedure.</w:t>
            </w:r>
          </w:p>
          <w:p w:rsidR="0016716F" w:rsidRDefault="0016716F" w:rsidP="0016716F">
            <w:pPr>
              <w:pStyle w:val="Footer"/>
              <w:tabs>
                <w:tab w:val="clear" w:pos="4513"/>
                <w:tab w:val="clear" w:pos="9026"/>
              </w:tabs>
              <w:jc w:val="both"/>
              <w:rPr>
                <w:rFonts w:ascii="Verdana" w:hAnsi="Verdana"/>
              </w:rPr>
            </w:pPr>
          </w:p>
          <w:p w:rsidR="0032521F" w:rsidRDefault="001E1748" w:rsidP="0016716F">
            <w:pPr>
              <w:pStyle w:val="Footer"/>
              <w:tabs>
                <w:tab w:val="clear" w:pos="4513"/>
                <w:tab w:val="clear" w:pos="9026"/>
              </w:tabs>
              <w:jc w:val="both"/>
              <w:rPr>
                <w:rFonts w:ascii="Verdana" w:hAnsi="Verdana"/>
              </w:rPr>
            </w:pPr>
            <w:r>
              <w:rPr>
                <w:rFonts w:ascii="Verdana" w:hAnsi="Verdana"/>
              </w:rPr>
              <w:t>In order to effectively manage the agenda of this meeting, it was agreed that a s</w:t>
            </w:r>
            <w:r w:rsidR="0016716F">
              <w:rPr>
                <w:rFonts w:ascii="Verdana" w:hAnsi="Verdana"/>
              </w:rPr>
              <w:t xml:space="preserve">eparate session </w:t>
            </w:r>
            <w:r>
              <w:rPr>
                <w:rFonts w:ascii="Verdana" w:hAnsi="Verdana"/>
              </w:rPr>
              <w:t xml:space="preserve">will be arranged </w:t>
            </w:r>
            <w:r w:rsidR="0016716F">
              <w:rPr>
                <w:rFonts w:ascii="Verdana" w:hAnsi="Verdana"/>
              </w:rPr>
              <w:t>to talk in practical detail</w:t>
            </w:r>
            <w:r>
              <w:rPr>
                <w:rFonts w:ascii="Verdana" w:hAnsi="Verdana"/>
              </w:rPr>
              <w:t xml:space="preserve"> about this matter and to ensure </w:t>
            </w:r>
            <w:r w:rsidR="0032521F">
              <w:rPr>
                <w:rFonts w:ascii="Verdana" w:hAnsi="Verdana" w:cs="Arial"/>
              </w:rPr>
              <w:t xml:space="preserve">that we all work </w:t>
            </w:r>
            <w:r>
              <w:rPr>
                <w:rFonts w:ascii="Verdana" w:hAnsi="Verdana" w:cs="Arial"/>
              </w:rPr>
              <w:t>together</w:t>
            </w:r>
            <w:r w:rsidR="00F96E19">
              <w:rPr>
                <w:rFonts w:ascii="Verdana" w:hAnsi="Verdana" w:cs="Arial"/>
              </w:rPr>
              <w:t xml:space="preserve">, as required, </w:t>
            </w:r>
            <w:r w:rsidR="0032521F">
              <w:rPr>
                <w:rFonts w:ascii="Verdana" w:hAnsi="Verdana" w:cs="Arial"/>
              </w:rPr>
              <w:t>to address these issues</w:t>
            </w:r>
            <w:r w:rsidR="00F96E19">
              <w:rPr>
                <w:rFonts w:ascii="Verdana" w:hAnsi="Verdana" w:cs="Arial"/>
              </w:rPr>
              <w:t>.</w:t>
            </w:r>
          </w:p>
          <w:p w:rsidR="0016716F" w:rsidRPr="0061071F" w:rsidRDefault="0016716F" w:rsidP="0016716F">
            <w:pPr>
              <w:rPr>
                <w:rFonts w:ascii="Verdana" w:hAnsi="Verdana"/>
                <w:b/>
              </w:rPr>
            </w:pPr>
          </w:p>
          <w:p w:rsidR="0016716F" w:rsidRPr="0061071F" w:rsidRDefault="0016716F" w:rsidP="0016716F">
            <w:pPr>
              <w:contextualSpacing/>
              <w:jc w:val="both"/>
              <w:rPr>
                <w:rFonts w:ascii="Verdana" w:hAnsi="Verdana"/>
              </w:rPr>
            </w:pPr>
            <w:r w:rsidRPr="0061071F">
              <w:rPr>
                <w:rFonts w:ascii="Verdana" w:hAnsi="Verdana"/>
              </w:rPr>
              <w:t xml:space="preserve">Members </w:t>
            </w:r>
            <w:r w:rsidRPr="0061071F">
              <w:rPr>
                <w:rFonts w:ascii="Verdana" w:hAnsi="Verdana"/>
                <w:b/>
              </w:rPr>
              <w:t>RESOLVED</w:t>
            </w:r>
            <w:r w:rsidRPr="0061071F">
              <w:rPr>
                <w:rFonts w:ascii="Verdana" w:hAnsi="Verdana"/>
              </w:rPr>
              <w:t xml:space="preserve"> to:</w:t>
            </w:r>
          </w:p>
          <w:p w:rsidR="0016716F" w:rsidRPr="008A3D85" w:rsidRDefault="0016716F" w:rsidP="0016716F">
            <w:pPr>
              <w:pStyle w:val="ListParagraph"/>
              <w:numPr>
                <w:ilvl w:val="0"/>
                <w:numId w:val="1"/>
              </w:numPr>
              <w:contextualSpacing/>
              <w:jc w:val="both"/>
              <w:rPr>
                <w:rFonts w:ascii="Verdana" w:hAnsi="Verdana" w:cstheme="minorHAnsi"/>
              </w:rPr>
            </w:pPr>
            <w:r>
              <w:rPr>
                <w:rFonts w:ascii="Verdana" w:hAnsi="Verdana" w:cstheme="minorBidi"/>
                <w:b/>
                <w:sz w:val="24"/>
                <w:szCs w:val="24"/>
              </w:rPr>
              <w:t>NOTE</w:t>
            </w:r>
            <w:r w:rsidRPr="001916DE">
              <w:rPr>
                <w:rFonts w:ascii="Verdana" w:hAnsi="Verdana" w:cstheme="minorBidi"/>
                <w:b/>
                <w:sz w:val="24"/>
                <w:szCs w:val="24"/>
              </w:rPr>
              <w:t xml:space="preserve"> </w:t>
            </w:r>
            <w:r w:rsidRPr="001916DE">
              <w:rPr>
                <w:rFonts w:ascii="Verdana" w:hAnsi="Verdana" w:cstheme="minorBidi"/>
                <w:sz w:val="24"/>
                <w:szCs w:val="24"/>
              </w:rPr>
              <w:t xml:space="preserve">the </w:t>
            </w:r>
            <w:r>
              <w:rPr>
                <w:rFonts w:ascii="Verdana" w:hAnsi="Verdana" w:cstheme="minorBidi"/>
                <w:sz w:val="24"/>
                <w:szCs w:val="24"/>
              </w:rPr>
              <w:t>current position</w:t>
            </w:r>
          </w:p>
          <w:p w:rsidR="0016716F" w:rsidRPr="002E7C87" w:rsidRDefault="0016716F" w:rsidP="0016716F">
            <w:pPr>
              <w:pStyle w:val="Footer"/>
              <w:tabs>
                <w:tab w:val="clear" w:pos="4513"/>
                <w:tab w:val="clear" w:pos="9026"/>
              </w:tabs>
              <w:jc w:val="both"/>
              <w:rPr>
                <w:rFonts w:ascii="Verdana" w:hAnsi="Verdana"/>
              </w:rPr>
            </w:pPr>
          </w:p>
        </w:tc>
        <w:tc>
          <w:tcPr>
            <w:tcW w:w="1559" w:type="dxa"/>
          </w:tcPr>
          <w:p w:rsidR="0016716F" w:rsidRDefault="0016716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Default="00F96E19" w:rsidP="0016716F">
            <w:pPr>
              <w:rPr>
                <w:rFonts w:ascii="Verdana" w:hAnsi="Verdana" w:cstheme="minorHAnsi"/>
              </w:rPr>
            </w:pPr>
          </w:p>
          <w:p w:rsidR="00F96E19" w:rsidRPr="00F96E19" w:rsidRDefault="00F96E19" w:rsidP="00F96E19">
            <w:pPr>
              <w:jc w:val="center"/>
              <w:rPr>
                <w:rFonts w:ascii="Verdana" w:hAnsi="Verdana" w:cstheme="minorHAnsi"/>
                <w:b/>
              </w:rPr>
            </w:pPr>
            <w:r w:rsidRPr="00F96E19">
              <w:rPr>
                <w:rFonts w:ascii="Verdana" w:hAnsi="Verdana" w:cstheme="minorHAnsi"/>
                <w:b/>
              </w:rPr>
              <w:t>AC</w:t>
            </w: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Default="0012565F" w:rsidP="0016716F">
            <w:pPr>
              <w:rPr>
                <w:rFonts w:ascii="Verdana" w:hAnsi="Verdana" w:cstheme="minorHAnsi"/>
              </w:rPr>
            </w:pPr>
          </w:p>
          <w:p w:rsidR="0012565F" w:rsidRPr="0012565F" w:rsidRDefault="0012565F" w:rsidP="0012565F">
            <w:pPr>
              <w:jc w:val="center"/>
              <w:rPr>
                <w:rFonts w:ascii="Verdana" w:hAnsi="Verdana" w:cstheme="minorHAnsi"/>
                <w:b/>
              </w:rPr>
            </w:pPr>
          </w:p>
          <w:p w:rsidR="0012565F" w:rsidRPr="0012565F" w:rsidRDefault="0012565F" w:rsidP="0012565F">
            <w:pPr>
              <w:jc w:val="center"/>
              <w:rPr>
                <w:rFonts w:ascii="Verdana" w:hAnsi="Verdana" w:cstheme="minorHAnsi"/>
                <w:b/>
              </w:rPr>
            </w:pPr>
            <w:r w:rsidRPr="0012565F">
              <w:rPr>
                <w:rFonts w:ascii="Verdana" w:hAnsi="Verdana" w:cstheme="minorHAnsi"/>
                <w:b/>
              </w:rPr>
              <w:t>EASC Team</w:t>
            </w: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Pr="00DB7F5B" w:rsidRDefault="0016716F" w:rsidP="0016716F">
            <w:pPr>
              <w:jc w:val="cente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Default="0016716F" w:rsidP="0016716F">
            <w:pPr>
              <w:contextualSpacing/>
              <w:jc w:val="both"/>
              <w:rPr>
                <w:rFonts w:ascii="Verdana" w:hAnsi="Verdana"/>
                <w:b/>
              </w:rPr>
            </w:pPr>
            <w:r w:rsidRPr="00EC40E9">
              <w:rPr>
                <w:rFonts w:ascii="Verdana" w:hAnsi="Verdana"/>
                <w:b/>
              </w:rPr>
              <w:t>WELSH AMBULANCE SERVICES NHS TRUST (WAST) IMPLEMENTATION OF THE EMS OPERATIONAL TRANSFORMATION PROGRAMME (EMS DEMAND AND CAPACITY REVIEW) UPDATE</w:t>
            </w:r>
          </w:p>
          <w:p w:rsidR="007A4436" w:rsidRPr="00EC40E9" w:rsidRDefault="007A4436" w:rsidP="0016716F">
            <w:pPr>
              <w:contextualSpacing/>
              <w:jc w:val="both"/>
              <w:rPr>
                <w:rFonts w:ascii="Verdana" w:hAnsi="Verdana"/>
                <w:b/>
              </w:rPr>
            </w:pPr>
          </w:p>
          <w:p w:rsidR="0016716F" w:rsidRPr="001C476B" w:rsidRDefault="0016716F" w:rsidP="0016716F">
            <w:pPr>
              <w:contextualSpacing/>
              <w:jc w:val="both"/>
              <w:rPr>
                <w:rFonts w:ascii="Verdana" w:hAnsi="Verdana"/>
                <w:highlight w:val="yellow"/>
              </w:rPr>
            </w:pPr>
            <w:r w:rsidRPr="00EC40E9">
              <w:rPr>
                <w:rFonts w:ascii="Verdana" w:hAnsi="Verdana"/>
              </w:rPr>
              <w:t>The WAST implementation of the Operational Transformation Program</w:t>
            </w:r>
            <w:r w:rsidR="00983DEB" w:rsidRPr="00EC40E9">
              <w:rPr>
                <w:rFonts w:ascii="Verdana" w:hAnsi="Verdana"/>
              </w:rPr>
              <w:t>me (Emergency Medical Services [</w:t>
            </w:r>
            <w:r w:rsidRPr="00EC40E9">
              <w:rPr>
                <w:rFonts w:ascii="Verdana" w:hAnsi="Verdana"/>
              </w:rPr>
              <w:t>EMS</w:t>
            </w:r>
            <w:r w:rsidR="00983DEB" w:rsidRPr="00EC40E9">
              <w:rPr>
                <w:rFonts w:ascii="Verdana" w:hAnsi="Verdana"/>
              </w:rPr>
              <w:t>]</w:t>
            </w:r>
            <w:r w:rsidRPr="00EC40E9">
              <w:rPr>
                <w:rFonts w:ascii="Verdana" w:hAnsi="Verdana"/>
              </w:rPr>
              <w:t xml:space="preserve"> Demand and Capacity Review) update w</w:t>
            </w:r>
            <w:r w:rsidR="00F96E19">
              <w:rPr>
                <w:rFonts w:ascii="Verdana" w:hAnsi="Verdana"/>
              </w:rPr>
              <w:t>as received. In presenting the r</w:t>
            </w:r>
            <w:r w:rsidRPr="00EC40E9">
              <w:rPr>
                <w:rFonts w:ascii="Verdana" w:hAnsi="Verdana"/>
              </w:rPr>
              <w:t>eport, Hugh Bennett highlighted:</w:t>
            </w:r>
          </w:p>
          <w:p w:rsidR="0016716F" w:rsidRDefault="00983DEB" w:rsidP="0016716F">
            <w:pPr>
              <w:pStyle w:val="ListParagraph"/>
              <w:numPr>
                <w:ilvl w:val="0"/>
                <w:numId w:val="8"/>
              </w:numPr>
              <w:contextualSpacing/>
              <w:jc w:val="both"/>
              <w:rPr>
                <w:rFonts w:ascii="Verdana" w:hAnsi="Verdana" w:cstheme="minorBidi"/>
                <w:sz w:val="24"/>
                <w:szCs w:val="24"/>
              </w:rPr>
            </w:pPr>
            <w:r w:rsidRPr="00EC40E9">
              <w:rPr>
                <w:rFonts w:ascii="Verdana" w:hAnsi="Verdana" w:cstheme="minorBidi"/>
                <w:sz w:val="24"/>
                <w:szCs w:val="24"/>
              </w:rPr>
              <w:t xml:space="preserve">There are now </w:t>
            </w:r>
            <w:r w:rsidR="0016716F" w:rsidRPr="00EC40E9">
              <w:rPr>
                <w:rFonts w:ascii="Verdana" w:hAnsi="Verdana" w:cstheme="minorBidi"/>
                <w:sz w:val="24"/>
                <w:szCs w:val="24"/>
              </w:rPr>
              <w:t>10 projects</w:t>
            </w:r>
            <w:r w:rsidRPr="00EC40E9">
              <w:rPr>
                <w:rFonts w:ascii="Verdana" w:hAnsi="Verdana" w:cstheme="minorBidi"/>
                <w:sz w:val="24"/>
                <w:szCs w:val="24"/>
              </w:rPr>
              <w:t xml:space="preserve"> in the programme</w:t>
            </w:r>
          </w:p>
          <w:p w:rsidR="00EC40E9" w:rsidRPr="00EC40E9" w:rsidRDefault="00EC40E9" w:rsidP="0016716F">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 xml:space="preserve">Many </w:t>
            </w:r>
            <w:r w:rsidRPr="00EC40E9">
              <w:rPr>
                <w:rFonts w:ascii="Verdana" w:hAnsi="Verdana" w:cstheme="minorBidi"/>
                <w:sz w:val="24"/>
                <w:szCs w:val="24"/>
              </w:rPr>
              <w:t>conversations re WAST fleet and estates</w:t>
            </w:r>
          </w:p>
          <w:p w:rsidR="0016716F" w:rsidRPr="00EC40E9" w:rsidRDefault="0016716F" w:rsidP="0016716F">
            <w:pPr>
              <w:pStyle w:val="ListParagraph"/>
              <w:numPr>
                <w:ilvl w:val="0"/>
                <w:numId w:val="8"/>
              </w:numPr>
              <w:contextualSpacing/>
              <w:jc w:val="both"/>
              <w:rPr>
                <w:rFonts w:ascii="Verdana" w:hAnsi="Verdana" w:cstheme="minorBidi"/>
                <w:sz w:val="24"/>
                <w:szCs w:val="24"/>
              </w:rPr>
            </w:pPr>
            <w:r w:rsidRPr="00EC40E9">
              <w:rPr>
                <w:rFonts w:ascii="Verdana" w:hAnsi="Verdana" w:cstheme="minorBidi"/>
                <w:sz w:val="24"/>
                <w:szCs w:val="24"/>
              </w:rPr>
              <w:t xml:space="preserve">CCC configuration – EMT </w:t>
            </w:r>
            <w:r w:rsidR="00EC40E9" w:rsidRPr="00EC40E9">
              <w:rPr>
                <w:rFonts w:ascii="Verdana" w:hAnsi="Verdana" w:cstheme="minorBidi"/>
                <w:sz w:val="24"/>
                <w:szCs w:val="24"/>
              </w:rPr>
              <w:t xml:space="preserve">have received a </w:t>
            </w:r>
            <w:r w:rsidRPr="00EC40E9">
              <w:rPr>
                <w:rFonts w:ascii="Verdana" w:hAnsi="Verdana" w:cstheme="minorBidi"/>
                <w:sz w:val="24"/>
                <w:szCs w:val="24"/>
              </w:rPr>
              <w:t xml:space="preserve">report </w:t>
            </w:r>
            <w:r w:rsidR="00EC40E9" w:rsidRPr="00EC40E9">
              <w:rPr>
                <w:rFonts w:ascii="Verdana" w:hAnsi="Verdana" w:cstheme="minorBidi"/>
                <w:sz w:val="24"/>
                <w:szCs w:val="24"/>
              </w:rPr>
              <w:t xml:space="preserve">on this including the </w:t>
            </w:r>
            <w:r w:rsidRPr="00EC40E9">
              <w:rPr>
                <w:rFonts w:ascii="Verdana" w:hAnsi="Verdana" w:cstheme="minorBidi"/>
                <w:sz w:val="24"/>
                <w:szCs w:val="24"/>
              </w:rPr>
              <w:t>negative OCP changes</w:t>
            </w:r>
            <w:r w:rsidR="00EC40E9" w:rsidRPr="00EC40E9">
              <w:rPr>
                <w:rFonts w:ascii="Verdana" w:hAnsi="Verdana" w:cstheme="minorBidi"/>
                <w:sz w:val="24"/>
                <w:szCs w:val="24"/>
              </w:rPr>
              <w:t>, further paper being taken to EMT</w:t>
            </w:r>
          </w:p>
          <w:p w:rsidR="0016716F" w:rsidRDefault="00EC40E9" w:rsidP="0016716F">
            <w:pPr>
              <w:pStyle w:val="ListParagraph"/>
              <w:numPr>
                <w:ilvl w:val="0"/>
                <w:numId w:val="8"/>
              </w:numPr>
              <w:contextualSpacing/>
              <w:jc w:val="both"/>
              <w:rPr>
                <w:rFonts w:ascii="Verdana" w:hAnsi="Verdana" w:cstheme="minorBidi"/>
                <w:sz w:val="24"/>
                <w:szCs w:val="24"/>
              </w:rPr>
            </w:pPr>
            <w:r w:rsidRPr="00EC40E9">
              <w:rPr>
                <w:rFonts w:ascii="Verdana" w:hAnsi="Verdana" w:cstheme="minorBidi"/>
                <w:sz w:val="24"/>
                <w:szCs w:val="24"/>
              </w:rPr>
              <w:t xml:space="preserve">Actions been taken to uplift </w:t>
            </w:r>
            <w:r w:rsidR="0016716F" w:rsidRPr="00EC40E9">
              <w:rPr>
                <w:rFonts w:ascii="Verdana" w:hAnsi="Verdana" w:cstheme="minorBidi"/>
                <w:sz w:val="24"/>
                <w:szCs w:val="24"/>
              </w:rPr>
              <w:t>call handlers</w:t>
            </w:r>
            <w:r w:rsidRPr="00EC40E9">
              <w:rPr>
                <w:rFonts w:ascii="Verdana" w:hAnsi="Verdana" w:cstheme="minorBidi"/>
                <w:sz w:val="24"/>
                <w:szCs w:val="24"/>
              </w:rPr>
              <w:t xml:space="preserve"> with </w:t>
            </w:r>
            <w:r w:rsidR="0016716F" w:rsidRPr="00EC40E9">
              <w:rPr>
                <w:rFonts w:ascii="Verdana" w:hAnsi="Verdana" w:cstheme="minorBidi"/>
                <w:sz w:val="24"/>
                <w:szCs w:val="24"/>
              </w:rPr>
              <w:t xml:space="preserve">more staff </w:t>
            </w:r>
            <w:r w:rsidRPr="00EC40E9">
              <w:rPr>
                <w:rFonts w:ascii="Verdana" w:hAnsi="Verdana" w:cstheme="minorBidi"/>
                <w:sz w:val="24"/>
                <w:szCs w:val="24"/>
              </w:rPr>
              <w:t xml:space="preserve">in post </w:t>
            </w:r>
            <w:r w:rsidR="0016716F" w:rsidRPr="00EC40E9">
              <w:rPr>
                <w:rFonts w:ascii="Verdana" w:hAnsi="Verdana" w:cstheme="minorBidi"/>
                <w:sz w:val="24"/>
                <w:szCs w:val="24"/>
              </w:rPr>
              <w:t>end of November</w:t>
            </w:r>
          </w:p>
          <w:p w:rsidR="0016716F" w:rsidRPr="00EC40E9" w:rsidRDefault="00EC40E9" w:rsidP="00656E53">
            <w:pPr>
              <w:pStyle w:val="ListParagraph"/>
              <w:numPr>
                <w:ilvl w:val="0"/>
                <w:numId w:val="8"/>
              </w:numPr>
              <w:contextualSpacing/>
              <w:jc w:val="both"/>
              <w:rPr>
                <w:rFonts w:ascii="Verdana" w:hAnsi="Verdana" w:cstheme="minorBidi"/>
                <w:sz w:val="24"/>
                <w:szCs w:val="24"/>
              </w:rPr>
            </w:pPr>
            <w:r w:rsidRPr="00EC40E9">
              <w:rPr>
                <w:rFonts w:ascii="Verdana" w:hAnsi="Verdana" w:cstheme="minorBidi"/>
                <w:sz w:val="24"/>
                <w:szCs w:val="24"/>
              </w:rPr>
              <w:t xml:space="preserve">15 </w:t>
            </w:r>
            <w:r w:rsidR="0016716F" w:rsidRPr="00EC40E9">
              <w:rPr>
                <w:rFonts w:ascii="Verdana" w:hAnsi="Verdana" w:cstheme="minorBidi"/>
                <w:sz w:val="24"/>
                <w:szCs w:val="24"/>
              </w:rPr>
              <w:t>M</w:t>
            </w:r>
            <w:r w:rsidR="00CB759A">
              <w:rPr>
                <w:rFonts w:ascii="Verdana" w:hAnsi="Verdana" w:cstheme="minorBidi"/>
                <w:sz w:val="24"/>
                <w:szCs w:val="24"/>
              </w:rPr>
              <w:t xml:space="preserve">ental </w:t>
            </w:r>
            <w:r w:rsidR="0016716F" w:rsidRPr="00EC40E9">
              <w:rPr>
                <w:rFonts w:ascii="Verdana" w:hAnsi="Verdana" w:cstheme="minorBidi"/>
                <w:sz w:val="24"/>
                <w:szCs w:val="24"/>
              </w:rPr>
              <w:t>H</w:t>
            </w:r>
            <w:r w:rsidR="00CB759A">
              <w:rPr>
                <w:rFonts w:ascii="Verdana" w:hAnsi="Verdana" w:cstheme="minorBidi"/>
                <w:sz w:val="24"/>
                <w:szCs w:val="24"/>
              </w:rPr>
              <w:t xml:space="preserve">ealth </w:t>
            </w:r>
            <w:r w:rsidR="0016716F" w:rsidRPr="00EC40E9">
              <w:rPr>
                <w:rFonts w:ascii="Verdana" w:hAnsi="Verdana" w:cstheme="minorBidi"/>
                <w:sz w:val="24"/>
                <w:szCs w:val="24"/>
              </w:rPr>
              <w:t xml:space="preserve">professionals </w:t>
            </w:r>
            <w:r w:rsidRPr="00EC40E9">
              <w:rPr>
                <w:rFonts w:ascii="Verdana" w:hAnsi="Verdana" w:cstheme="minorBidi"/>
                <w:sz w:val="24"/>
                <w:szCs w:val="24"/>
              </w:rPr>
              <w:t xml:space="preserve">in post </w:t>
            </w:r>
            <w:r w:rsidR="00451BF0">
              <w:rPr>
                <w:rFonts w:ascii="Verdana" w:hAnsi="Verdana" w:cstheme="minorBidi"/>
                <w:sz w:val="24"/>
                <w:szCs w:val="24"/>
              </w:rPr>
              <w:t xml:space="preserve">by </w:t>
            </w:r>
            <w:r w:rsidR="0016716F" w:rsidRPr="00EC40E9">
              <w:rPr>
                <w:rFonts w:ascii="Verdana" w:hAnsi="Verdana" w:cstheme="minorBidi"/>
                <w:sz w:val="24"/>
                <w:szCs w:val="24"/>
              </w:rPr>
              <w:t>end of Dec</w:t>
            </w:r>
            <w:r w:rsidR="00CB759A">
              <w:rPr>
                <w:rFonts w:ascii="Verdana" w:hAnsi="Verdana" w:cstheme="minorBidi"/>
                <w:sz w:val="24"/>
                <w:szCs w:val="24"/>
              </w:rPr>
              <w:t>ember</w:t>
            </w:r>
          </w:p>
          <w:p w:rsidR="0016716F" w:rsidRPr="00EC40E9" w:rsidRDefault="00EC40E9" w:rsidP="0016716F">
            <w:pPr>
              <w:pStyle w:val="ListParagraph"/>
              <w:numPr>
                <w:ilvl w:val="0"/>
                <w:numId w:val="8"/>
              </w:numPr>
              <w:contextualSpacing/>
              <w:jc w:val="both"/>
              <w:rPr>
                <w:rFonts w:ascii="Verdana" w:hAnsi="Verdana" w:cstheme="minorBidi"/>
                <w:sz w:val="24"/>
                <w:szCs w:val="24"/>
              </w:rPr>
            </w:pPr>
            <w:r w:rsidRPr="00EC40E9">
              <w:rPr>
                <w:rFonts w:ascii="Verdana" w:hAnsi="Verdana" w:cstheme="minorBidi"/>
                <w:sz w:val="24"/>
                <w:szCs w:val="24"/>
              </w:rPr>
              <w:t>Plan to e</w:t>
            </w:r>
            <w:r w:rsidR="0016716F" w:rsidRPr="00EC40E9">
              <w:rPr>
                <w:rFonts w:ascii="Verdana" w:hAnsi="Verdana" w:cstheme="minorBidi"/>
                <w:sz w:val="24"/>
                <w:szCs w:val="24"/>
              </w:rPr>
              <w:t>valuate CSD uplift</w:t>
            </w:r>
          </w:p>
          <w:p w:rsidR="0016716F" w:rsidRPr="00EC40E9" w:rsidRDefault="0016716F" w:rsidP="0016716F">
            <w:pPr>
              <w:pStyle w:val="ListParagraph"/>
              <w:numPr>
                <w:ilvl w:val="0"/>
                <w:numId w:val="8"/>
              </w:numPr>
              <w:contextualSpacing/>
              <w:jc w:val="both"/>
              <w:rPr>
                <w:rFonts w:ascii="Verdana" w:hAnsi="Verdana" w:cstheme="minorBidi"/>
                <w:sz w:val="24"/>
                <w:szCs w:val="24"/>
              </w:rPr>
            </w:pPr>
            <w:r w:rsidRPr="00EC40E9">
              <w:rPr>
                <w:rFonts w:ascii="Verdana" w:hAnsi="Verdana" w:cstheme="minorBidi"/>
                <w:sz w:val="24"/>
                <w:szCs w:val="24"/>
              </w:rPr>
              <w:t xml:space="preserve">Rosters paused and </w:t>
            </w:r>
            <w:r w:rsidR="00EC40E9" w:rsidRPr="00EC40E9">
              <w:rPr>
                <w:rFonts w:ascii="Verdana" w:hAnsi="Verdana" w:cstheme="minorBidi"/>
                <w:sz w:val="24"/>
                <w:szCs w:val="24"/>
              </w:rPr>
              <w:t xml:space="preserve">paper to EMT in November to consider options for </w:t>
            </w:r>
            <w:r w:rsidRPr="00EC40E9">
              <w:rPr>
                <w:rFonts w:ascii="Verdana" w:hAnsi="Verdana" w:cstheme="minorBidi"/>
                <w:sz w:val="24"/>
                <w:szCs w:val="24"/>
              </w:rPr>
              <w:t>restarting</w:t>
            </w:r>
          </w:p>
          <w:p w:rsidR="0016716F" w:rsidRPr="00EC40E9" w:rsidRDefault="0016716F" w:rsidP="0016716F">
            <w:pPr>
              <w:pStyle w:val="ListParagraph"/>
              <w:numPr>
                <w:ilvl w:val="0"/>
                <w:numId w:val="8"/>
              </w:numPr>
              <w:contextualSpacing/>
              <w:jc w:val="both"/>
              <w:rPr>
                <w:rFonts w:ascii="Verdana" w:hAnsi="Verdana" w:cstheme="minorBidi"/>
                <w:sz w:val="24"/>
                <w:szCs w:val="24"/>
              </w:rPr>
            </w:pPr>
            <w:r w:rsidRPr="00EC40E9">
              <w:rPr>
                <w:rFonts w:ascii="Verdana" w:hAnsi="Verdana" w:cstheme="minorBidi"/>
                <w:sz w:val="24"/>
                <w:szCs w:val="24"/>
              </w:rPr>
              <w:t>Resource availability  - ongoing focus</w:t>
            </w:r>
          </w:p>
          <w:p w:rsidR="0016716F" w:rsidRPr="00EC40E9" w:rsidRDefault="00EC40E9" w:rsidP="0016716F">
            <w:pPr>
              <w:pStyle w:val="ListParagraph"/>
              <w:numPr>
                <w:ilvl w:val="0"/>
                <w:numId w:val="8"/>
              </w:numPr>
              <w:contextualSpacing/>
              <w:jc w:val="both"/>
              <w:rPr>
                <w:rFonts w:ascii="Verdana" w:hAnsi="Verdana" w:cstheme="minorBidi"/>
                <w:sz w:val="24"/>
                <w:szCs w:val="24"/>
              </w:rPr>
            </w:pPr>
            <w:r w:rsidRPr="00EC40E9">
              <w:rPr>
                <w:rFonts w:ascii="Verdana" w:hAnsi="Verdana" w:cstheme="minorBidi"/>
                <w:sz w:val="24"/>
                <w:szCs w:val="24"/>
              </w:rPr>
              <w:lastRenderedPageBreak/>
              <w:t xml:space="preserve">Post production lost hours, first facilitated </w:t>
            </w:r>
            <w:r w:rsidR="0016716F" w:rsidRPr="00EC40E9">
              <w:rPr>
                <w:rFonts w:ascii="Verdana" w:hAnsi="Verdana" w:cstheme="minorBidi"/>
                <w:sz w:val="24"/>
                <w:szCs w:val="24"/>
              </w:rPr>
              <w:t xml:space="preserve">workshop </w:t>
            </w:r>
            <w:r w:rsidRPr="00EC40E9">
              <w:rPr>
                <w:rFonts w:ascii="Verdana" w:hAnsi="Verdana" w:cstheme="minorBidi"/>
                <w:sz w:val="24"/>
                <w:szCs w:val="24"/>
              </w:rPr>
              <w:t xml:space="preserve">was useful and also looking at some other initiatives including </w:t>
            </w:r>
            <w:r w:rsidR="0016716F" w:rsidRPr="00EC40E9">
              <w:rPr>
                <w:rFonts w:ascii="Verdana" w:hAnsi="Verdana" w:cstheme="minorBidi"/>
                <w:sz w:val="24"/>
                <w:szCs w:val="24"/>
              </w:rPr>
              <w:t>voluntary rest break</w:t>
            </w:r>
          </w:p>
          <w:p w:rsidR="0016716F" w:rsidRPr="00EC40E9" w:rsidRDefault="0016716F" w:rsidP="0016716F">
            <w:pPr>
              <w:pStyle w:val="ListParagraph"/>
              <w:numPr>
                <w:ilvl w:val="0"/>
                <w:numId w:val="8"/>
              </w:numPr>
              <w:contextualSpacing/>
              <w:jc w:val="both"/>
              <w:rPr>
                <w:rFonts w:ascii="Verdana" w:hAnsi="Verdana" w:cstheme="minorBidi"/>
                <w:sz w:val="24"/>
                <w:szCs w:val="24"/>
              </w:rPr>
            </w:pPr>
            <w:r w:rsidRPr="00EC40E9">
              <w:rPr>
                <w:rFonts w:ascii="Verdana" w:hAnsi="Verdana" w:cstheme="minorBidi"/>
                <w:sz w:val="24"/>
                <w:szCs w:val="24"/>
              </w:rPr>
              <w:t xml:space="preserve">Recruitment and training plan – </w:t>
            </w:r>
            <w:r w:rsidR="00EC40E9" w:rsidRPr="00EC40E9">
              <w:rPr>
                <w:rFonts w:ascii="Verdana" w:hAnsi="Verdana" w:cstheme="minorBidi"/>
                <w:sz w:val="24"/>
                <w:szCs w:val="24"/>
              </w:rPr>
              <w:t>forecasting x</w:t>
            </w:r>
            <w:r w:rsidRPr="00EC40E9">
              <w:rPr>
                <w:rFonts w:ascii="Verdana" w:hAnsi="Verdana" w:cstheme="minorBidi"/>
                <w:sz w:val="24"/>
                <w:szCs w:val="24"/>
              </w:rPr>
              <w:t xml:space="preserve">15 </w:t>
            </w:r>
            <w:r w:rsidR="00CB759A" w:rsidRPr="0086422C">
              <w:rPr>
                <w:rFonts w:ascii="Verdana" w:hAnsi="Verdana" w:cstheme="minorBidi"/>
                <w:sz w:val="24"/>
                <w:szCs w:val="24"/>
              </w:rPr>
              <w:t>w</w:t>
            </w:r>
            <w:r w:rsidR="00CB759A">
              <w:rPr>
                <w:rFonts w:ascii="Verdana" w:hAnsi="Verdana" w:cstheme="minorBidi"/>
                <w:sz w:val="24"/>
                <w:szCs w:val="24"/>
              </w:rPr>
              <w:t>hole time equivalents</w:t>
            </w:r>
            <w:r w:rsidR="00CB759A" w:rsidRPr="0086422C">
              <w:rPr>
                <w:rFonts w:ascii="Verdana" w:hAnsi="Verdana" w:cstheme="minorBidi"/>
                <w:sz w:val="24"/>
                <w:szCs w:val="24"/>
              </w:rPr>
              <w:t xml:space="preserve"> </w:t>
            </w:r>
            <w:r w:rsidR="00CB759A">
              <w:rPr>
                <w:rFonts w:ascii="Verdana" w:hAnsi="Verdana" w:cstheme="minorBidi"/>
                <w:sz w:val="24"/>
                <w:szCs w:val="24"/>
              </w:rPr>
              <w:t xml:space="preserve">(wte) </w:t>
            </w:r>
            <w:r w:rsidRPr="00EC40E9">
              <w:rPr>
                <w:rFonts w:ascii="Verdana" w:hAnsi="Verdana" w:cstheme="minorBidi"/>
                <w:sz w:val="24"/>
                <w:szCs w:val="24"/>
              </w:rPr>
              <w:t xml:space="preserve">short on </w:t>
            </w:r>
            <w:r w:rsidR="00CB759A">
              <w:rPr>
                <w:rFonts w:ascii="Verdana" w:hAnsi="Verdana" w:cstheme="minorBidi"/>
                <w:sz w:val="24"/>
                <w:szCs w:val="24"/>
              </w:rPr>
              <w:t>unscheduled care assistants</w:t>
            </w:r>
            <w:r w:rsidRPr="00EC40E9">
              <w:rPr>
                <w:rFonts w:ascii="Verdana" w:hAnsi="Verdana" w:cstheme="minorBidi"/>
                <w:sz w:val="24"/>
                <w:szCs w:val="24"/>
              </w:rPr>
              <w:t xml:space="preserve"> against</w:t>
            </w:r>
            <w:r w:rsidR="00EC40E9" w:rsidRPr="00EC40E9">
              <w:rPr>
                <w:rFonts w:ascii="Verdana" w:hAnsi="Verdana" w:cstheme="minorBidi"/>
                <w:sz w:val="24"/>
                <w:szCs w:val="24"/>
              </w:rPr>
              <w:t xml:space="preserve"> with </w:t>
            </w:r>
            <w:r w:rsidRPr="00EC40E9">
              <w:rPr>
                <w:rFonts w:ascii="Verdana" w:hAnsi="Verdana" w:cstheme="minorBidi"/>
                <w:sz w:val="24"/>
                <w:szCs w:val="24"/>
              </w:rPr>
              <w:t>C1 licence still an issue</w:t>
            </w:r>
            <w:r w:rsidR="00EC40E9">
              <w:rPr>
                <w:rFonts w:ascii="Verdana" w:hAnsi="Verdana" w:cstheme="minorBidi"/>
                <w:sz w:val="24"/>
                <w:szCs w:val="24"/>
              </w:rPr>
              <w:t xml:space="preserve">; backfill </w:t>
            </w:r>
            <w:r w:rsidR="00EC40E9" w:rsidRPr="00EC40E9">
              <w:rPr>
                <w:rFonts w:ascii="Verdana" w:hAnsi="Verdana" w:cstheme="minorBidi"/>
                <w:sz w:val="24"/>
                <w:szCs w:val="24"/>
              </w:rPr>
              <w:t>issues also</w:t>
            </w:r>
          </w:p>
          <w:p w:rsidR="00EC40E9" w:rsidRPr="00EC40E9" w:rsidRDefault="00EC40E9" w:rsidP="00EC40E9">
            <w:pPr>
              <w:contextualSpacing/>
              <w:jc w:val="both"/>
              <w:rPr>
                <w:rFonts w:ascii="Verdana" w:hAnsi="Verdana"/>
              </w:rPr>
            </w:pPr>
          </w:p>
          <w:p w:rsidR="0086422C" w:rsidRDefault="00EC40E9" w:rsidP="0016716F">
            <w:pPr>
              <w:contextualSpacing/>
              <w:jc w:val="both"/>
              <w:rPr>
                <w:rFonts w:ascii="Verdana" w:hAnsi="Verdana"/>
              </w:rPr>
            </w:pPr>
            <w:r w:rsidRPr="00EC40E9">
              <w:rPr>
                <w:rFonts w:ascii="Verdana" w:hAnsi="Verdana"/>
              </w:rPr>
              <w:t>SH confirmed that</w:t>
            </w:r>
            <w:r w:rsidR="0086422C">
              <w:rPr>
                <w:rFonts w:ascii="Verdana" w:hAnsi="Verdana"/>
              </w:rPr>
              <w:t>:</w:t>
            </w:r>
          </w:p>
          <w:p w:rsidR="0086422C" w:rsidRDefault="0086422C" w:rsidP="0086422C">
            <w:pPr>
              <w:pStyle w:val="ListParagraph"/>
              <w:numPr>
                <w:ilvl w:val="0"/>
                <w:numId w:val="8"/>
              </w:numPr>
              <w:contextualSpacing/>
              <w:jc w:val="both"/>
              <w:rPr>
                <w:rFonts w:ascii="Verdana" w:hAnsi="Verdana" w:cstheme="minorBidi"/>
                <w:sz w:val="24"/>
                <w:szCs w:val="24"/>
              </w:rPr>
            </w:pPr>
            <w:r w:rsidRPr="0086422C">
              <w:rPr>
                <w:rFonts w:ascii="Verdana" w:hAnsi="Verdana" w:cstheme="minorBidi"/>
                <w:sz w:val="24"/>
                <w:szCs w:val="24"/>
              </w:rPr>
              <w:t>there is an expected shortfall of 15</w:t>
            </w:r>
            <w:r>
              <w:rPr>
                <w:rFonts w:ascii="Verdana" w:hAnsi="Verdana" w:cstheme="minorBidi"/>
                <w:sz w:val="24"/>
                <w:szCs w:val="24"/>
              </w:rPr>
              <w:t xml:space="preserve"> </w:t>
            </w:r>
            <w:r w:rsidR="00CB759A">
              <w:rPr>
                <w:rFonts w:ascii="Verdana" w:hAnsi="Verdana" w:cstheme="minorBidi"/>
                <w:sz w:val="24"/>
                <w:szCs w:val="24"/>
              </w:rPr>
              <w:t xml:space="preserve">wte </w:t>
            </w:r>
            <w:r>
              <w:rPr>
                <w:rFonts w:ascii="Verdana" w:hAnsi="Verdana" w:cstheme="minorBidi"/>
                <w:sz w:val="24"/>
                <w:szCs w:val="24"/>
              </w:rPr>
              <w:t xml:space="preserve">against the target of an additional </w:t>
            </w:r>
            <w:r w:rsidR="0016716F" w:rsidRPr="0086422C">
              <w:rPr>
                <w:rFonts w:ascii="Verdana" w:hAnsi="Verdana" w:cstheme="minorBidi"/>
                <w:sz w:val="24"/>
                <w:szCs w:val="24"/>
              </w:rPr>
              <w:t>127 staff</w:t>
            </w:r>
            <w:r w:rsidR="00EC40E9" w:rsidRPr="0086422C">
              <w:rPr>
                <w:rFonts w:ascii="Verdana" w:hAnsi="Verdana" w:cstheme="minorBidi"/>
                <w:sz w:val="24"/>
                <w:szCs w:val="24"/>
              </w:rPr>
              <w:t xml:space="preserve"> at the end of the year,</w:t>
            </w:r>
            <w:r>
              <w:rPr>
                <w:rFonts w:ascii="Verdana" w:hAnsi="Verdana" w:cstheme="minorBidi"/>
                <w:sz w:val="24"/>
                <w:szCs w:val="24"/>
              </w:rPr>
              <w:t xml:space="preserve"> t</w:t>
            </w:r>
            <w:r w:rsidRPr="0086422C">
              <w:rPr>
                <w:rFonts w:ascii="Verdana" w:hAnsi="Verdana" w:cstheme="minorBidi"/>
                <w:sz w:val="24"/>
                <w:szCs w:val="24"/>
              </w:rPr>
              <w:t xml:space="preserve">he impact of these staff will </w:t>
            </w:r>
            <w:r w:rsidR="001204EE">
              <w:rPr>
                <w:rFonts w:ascii="Verdana" w:hAnsi="Verdana" w:cstheme="minorBidi"/>
                <w:sz w:val="24"/>
                <w:szCs w:val="24"/>
              </w:rPr>
              <w:t xml:space="preserve">be realised </w:t>
            </w:r>
            <w:r w:rsidRPr="0086422C">
              <w:rPr>
                <w:rFonts w:ascii="Verdana" w:hAnsi="Verdana" w:cstheme="minorBidi"/>
                <w:sz w:val="24"/>
                <w:szCs w:val="24"/>
              </w:rPr>
              <w:t>in the second part of the year</w:t>
            </w:r>
          </w:p>
          <w:p w:rsidR="0086422C" w:rsidRDefault="0086422C" w:rsidP="0086422C">
            <w:pPr>
              <w:pStyle w:val="ListParagraph"/>
              <w:numPr>
                <w:ilvl w:val="0"/>
                <w:numId w:val="8"/>
              </w:numPr>
              <w:contextualSpacing/>
              <w:jc w:val="both"/>
              <w:rPr>
                <w:rFonts w:ascii="Verdana" w:hAnsi="Verdana" w:cstheme="minorBidi"/>
                <w:sz w:val="24"/>
                <w:szCs w:val="24"/>
              </w:rPr>
            </w:pPr>
            <w:r w:rsidRPr="0086422C">
              <w:rPr>
                <w:rFonts w:ascii="Verdana" w:hAnsi="Verdana" w:cstheme="minorBidi"/>
                <w:sz w:val="24"/>
                <w:szCs w:val="24"/>
              </w:rPr>
              <w:t xml:space="preserve">roster changes </w:t>
            </w:r>
            <w:r>
              <w:rPr>
                <w:rFonts w:ascii="Verdana" w:hAnsi="Verdana" w:cstheme="minorBidi"/>
                <w:sz w:val="24"/>
                <w:szCs w:val="24"/>
              </w:rPr>
              <w:t xml:space="preserve">will ensure </w:t>
            </w:r>
            <w:r w:rsidRPr="0086422C">
              <w:rPr>
                <w:rFonts w:ascii="Verdana" w:hAnsi="Verdana" w:cstheme="minorBidi"/>
                <w:sz w:val="24"/>
                <w:szCs w:val="24"/>
              </w:rPr>
              <w:t xml:space="preserve">the equivalent of </w:t>
            </w:r>
            <w:r w:rsidR="001204EE">
              <w:rPr>
                <w:rFonts w:ascii="Verdana" w:hAnsi="Verdana" w:cstheme="minorBidi"/>
                <w:sz w:val="24"/>
                <w:szCs w:val="24"/>
              </w:rPr>
              <w:t xml:space="preserve">an </w:t>
            </w:r>
            <w:r>
              <w:rPr>
                <w:rFonts w:ascii="Verdana" w:hAnsi="Verdana" w:cstheme="minorBidi"/>
                <w:sz w:val="24"/>
                <w:szCs w:val="24"/>
              </w:rPr>
              <w:t xml:space="preserve">additional </w:t>
            </w:r>
            <w:r w:rsidRPr="0086422C">
              <w:rPr>
                <w:rFonts w:ascii="Verdana" w:hAnsi="Verdana" w:cstheme="minorBidi"/>
                <w:sz w:val="24"/>
                <w:szCs w:val="24"/>
              </w:rPr>
              <w:t>70</w:t>
            </w:r>
            <w:r w:rsidR="00CB759A">
              <w:rPr>
                <w:rFonts w:ascii="Verdana" w:hAnsi="Verdana" w:cstheme="minorBidi"/>
                <w:sz w:val="24"/>
                <w:szCs w:val="24"/>
              </w:rPr>
              <w:t xml:space="preserve"> wte</w:t>
            </w:r>
            <w:r w:rsidRPr="0086422C">
              <w:rPr>
                <w:rFonts w:ascii="Verdana" w:hAnsi="Verdana" w:cstheme="minorBidi"/>
                <w:sz w:val="24"/>
                <w:szCs w:val="24"/>
              </w:rPr>
              <w:t xml:space="preserve"> by aligning activity and </w:t>
            </w:r>
            <w:r w:rsidR="001204EE">
              <w:rPr>
                <w:rFonts w:ascii="Verdana" w:hAnsi="Verdana" w:cstheme="minorBidi"/>
                <w:sz w:val="24"/>
                <w:szCs w:val="24"/>
              </w:rPr>
              <w:t>staff availability</w:t>
            </w:r>
            <w:r w:rsidRPr="0086422C">
              <w:rPr>
                <w:rFonts w:ascii="Verdana" w:hAnsi="Verdana" w:cstheme="minorBidi"/>
                <w:sz w:val="24"/>
                <w:szCs w:val="24"/>
              </w:rPr>
              <w:t>, this has been paused and will start again shortly.  Members were advised that as a result of the roster changes each Health Board will have the same resource as a minimum</w:t>
            </w:r>
          </w:p>
          <w:p w:rsidR="0016716F" w:rsidRPr="0086422C" w:rsidRDefault="0086422C" w:rsidP="0086422C">
            <w:pPr>
              <w:pStyle w:val="ListParagraph"/>
              <w:numPr>
                <w:ilvl w:val="0"/>
                <w:numId w:val="8"/>
              </w:numPr>
              <w:contextualSpacing/>
              <w:jc w:val="both"/>
              <w:rPr>
                <w:rFonts w:ascii="Verdana" w:hAnsi="Verdana" w:cstheme="minorBidi"/>
                <w:sz w:val="24"/>
                <w:szCs w:val="24"/>
              </w:rPr>
            </w:pPr>
            <w:r w:rsidRPr="0086422C">
              <w:rPr>
                <w:rFonts w:ascii="Verdana" w:hAnsi="Verdana" w:cstheme="minorBidi"/>
                <w:sz w:val="24"/>
                <w:szCs w:val="24"/>
              </w:rPr>
              <w:t xml:space="preserve">WAST are currently working through some industrial relations issues relating to the reduction of post-production hours </w:t>
            </w:r>
            <w:r w:rsidR="001204EE">
              <w:rPr>
                <w:rFonts w:ascii="Verdana" w:hAnsi="Verdana" w:cstheme="minorBidi"/>
                <w:sz w:val="24"/>
                <w:szCs w:val="24"/>
              </w:rPr>
              <w:t>lost</w:t>
            </w:r>
            <w:r w:rsidRPr="0086422C">
              <w:rPr>
                <w:rFonts w:ascii="Verdana" w:hAnsi="Verdana" w:cstheme="minorBidi"/>
                <w:sz w:val="24"/>
                <w:szCs w:val="24"/>
              </w:rPr>
              <w:t>.</w:t>
            </w:r>
          </w:p>
          <w:p w:rsidR="0016716F" w:rsidRPr="001C476B" w:rsidRDefault="0016716F" w:rsidP="0016716F">
            <w:pPr>
              <w:contextualSpacing/>
              <w:jc w:val="both"/>
              <w:rPr>
                <w:rFonts w:ascii="Verdana" w:hAnsi="Verdana"/>
                <w:highlight w:val="yellow"/>
              </w:rPr>
            </w:pPr>
          </w:p>
          <w:p w:rsidR="0016716F" w:rsidRPr="00983DEB" w:rsidRDefault="0016716F" w:rsidP="0016716F">
            <w:pPr>
              <w:jc w:val="both"/>
              <w:rPr>
                <w:rFonts w:ascii="Verdana" w:hAnsi="Verdana" w:cstheme="minorHAnsi"/>
              </w:rPr>
            </w:pPr>
            <w:r w:rsidRPr="00983DEB">
              <w:rPr>
                <w:rFonts w:ascii="Verdana" w:hAnsi="Verdana" w:cstheme="minorHAnsi"/>
              </w:rPr>
              <w:t>Members</w:t>
            </w:r>
            <w:r w:rsidRPr="00983DEB">
              <w:rPr>
                <w:rFonts w:ascii="Verdana" w:hAnsi="Verdana" w:cstheme="minorHAnsi"/>
                <w:b/>
              </w:rPr>
              <w:t xml:space="preserve"> RESOLVED</w:t>
            </w:r>
            <w:r w:rsidRPr="00983DEB">
              <w:rPr>
                <w:rFonts w:ascii="Verdana" w:hAnsi="Verdana" w:cstheme="minorHAnsi"/>
              </w:rPr>
              <w:t xml:space="preserve"> to: </w:t>
            </w:r>
          </w:p>
          <w:p w:rsidR="0016716F" w:rsidRPr="00983DEB" w:rsidRDefault="0016716F" w:rsidP="0016716F">
            <w:pPr>
              <w:pStyle w:val="ListParagraph"/>
              <w:numPr>
                <w:ilvl w:val="0"/>
                <w:numId w:val="9"/>
              </w:numPr>
              <w:jc w:val="both"/>
              <w:rPr>
                <w:rFonts w:ascii="Verdana" w:hAnsi="Verdana" w:cstheme="minorHAnsi"/>
                <w:sz w:val="24"/>
                <w:szCs w:val="24"/>
              </w:rPr>
            </w:pPr>
            <w:r w:rsidRPr="00983DEB">
              <w:rPr>
                <w:rFonts w:ascii="Verdana" w:hAnsi="Verdana" w:cstheme="minorHAnsi"/>
                <w:b/>
                <w:sz w:val="24"/>
                <w:szCs w:val="24"/>
              </w:rPr>
              <w:t xml:space="preserve">NOTE </w:t>
            </w:r>
            <w:r w:rsidRPr="00983DEB">
              <w:rPr>
                <w:rFonts w:ascii="Verdana" w:hAnsi="Verdana" w:cstheme="minorHAnsi"/>
                <w:sz w:val="24"/>
                <w:szCs w:val="24"/>
              </w:rPr>
              <w:t>the update on the Emergency Medical Services Operational Transformational Programme.</w:t>
            </w:r>
          </w:p>
          <w:p w:rsidR="0016716F" w:rsidRPr="00983DEB" w:rsidRDefault="0016716F" w:rsidP="00983DEB">
            <w:pPr>
              <w:jc w:val="both"/>
              <w:rPr>
                <w:rFonts w:ascii="Verdana" w:hAnsi="Verdana" w:cstheme="minorHAnsi"/>
                <w:highlight w:val="yellow"/>
              </w:rPr>
            </w:pPr>
          </w:p>
        </w:tc>
        <w:tc>
          <w:tcPr>
            <w:tcW w:w="1559" w:type="dxa"/>
          </w:tcPr>
          <w:p w:rsidR="0016716F" w:rsidRDefault="0016716F" w:rsidP="0016716F">
            <w:pPr>
              <w:rPr>
                <w:rFonts w:ascii="Verdana" w:hAnsi="Verdana" w:cstheme="minorHAnsi"/>
              </w:rPr>
            </w:pPr>
          </w:p>
          <w:p w:rsidR="0016716F" w:rsidRDefault="0016716F" w:rsidP="0016716F">
            <w:pPr>
              <w:jc w:val="center"/>
              <w:rPr>
                <w:rFonts w:ascii="Verdana" w:hAnsi="Verdana" w:cstheme="minorHAnsi"/>
              </w:rPr>
            </w:pPr>
          </w:p>
          <w:p w:rsidR="0016716F" w:rsidRDefault="0016716F" w:rsidP="0016716F">
            <w:pPr>
              <w:jc w:val="center"/>
              <w:rPr>
                <w:rFonts w:ascii="Verdana" w:hAnsi="Verdana" w:cstheme="minorHAnsi"/>
              </w:rPr>
            </w:pPr>
          </w:p>
          <w:p w:rsidR="0016716F" w:rsidRPr="00DB7F5B" w:rsidRDefault="0016716F" w:rsidP="0016716F">
            <w:pP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Pr="001204EE" w:rsidRDefault="0016716F" w:rsidP="00514AB6">
            <w:pPr>
              <w:contextualSpacing/>
              <w:jc w:val="both"/>
              <w:rPr>
                <w:rFonts w:ascii="Verdana" w:hAnsi="Verdana"/>
                <w:b/>
                <w:bCs/>
              </w:rPr>
            </w:pPr>
            <w:r w:rsidRPr="001204EE">
              <w:rPr>
                <w:rFonts w:ascii="Verdana" w:hAnsi="Verdana"/>
                <w:b/>
                <w:bCs/>
              </w:rPr>
              <w:t>UTILISATION BASED FORECASTING AND MODELLING</w:t>
            </w:r>
          </w:p>
          <w:p w:rsidR="0016716F" w:rsidRPr="001204EE" w:rsidRDefault="0016716F" w:rsidP="00514AB6">
            <w:pPr>
              <w:contextualSpacing/>
              <w:jc w:val="both"/>
              <w:rPr>
                <w:rFonts w:ascii="Verdana" w:hAnsi="Verdana"/>
              </w:rPr>
            </w:pPr>
            <w:r w:rsidRPr="001204EE">
              <w:rPr>
                <w:rFonts w:ascii="Verdana" w:hAnsi="Verdana"/>
              </w:rPr>
              <w:t>The presentation on Utilisation was received and Tef Jansma (Optima) was welcomed to the meeting.</w:t>
            </w:r>
            <w:r w:rsidR="00304B10">
              <w:rPr>
                <w:rFonts w:ascii="Verdana" w:hAnsi="Verdana"/>
              </w:rPr>
              <w:t xml:space="preserve">  </w:t>
            </w:r>
            <w:r w:rsidRPr="001204EE">
              <w:rPr>
                <w:rFonts w:ascii="Verdana" w:hAnsi="Verdana"/>
              </w:rPr>
              <w:t>The following areas were highlighted:</w:t>
            </w:r>
          </w:p>
          <w:p w:rsidR="0016716F" w:rsidRDefault="0016716F" w:rsidP="00514AB6">
            <w:pPr>
              <w:pStyle w:val="ListParagraph"/>
              <w:numPr>
                <w:ilvl w:val="0"/>
                <w:numId w:val="30"/>
              </w:numPr>
              <w:contextualSpacing/>
              <w:jc w:val="both"/>
              <w:rPr>
                <w:rFonts w:ascii="Verdana" w:hAnsi="Verdana" w:cstheme="minorBidi"/>
                <w:sz w:val="24"/>
                <w:szCs w:val="24"/>
              </w:rPr>
            </w:pPr>
            <w:r w:rsidRPr="001204EE">
              <w:rPr>
                <w:rFonts w:ascii="Verdana" w:hAnsi="Verdana" w:cstheme="minorBidi"/>
                <w:sz w:val="24"/>
                <w:szCs w:val="24"/>
              </w:rPr>
              <w:t>Current forecasting</w:t>
            </w:r>
            <w:r w:rsidR="00FC01CD">
              <w:rPr>
                <w:rFonts w:ascii="Verdana" w:hAnsi="Verdana" w:cstheme="minorBidi"/>
                <w:sz w:val="24"/>
                <w:szCs w:val="24"/>
              </w:rPr>
              <w:t xml:space="preserve"> is based on incident volume or activity with the underlying assumption that knowing the volume of incidents is sufficient to control response times and drive resourcing decisions</w:t>
            </w:r>
          </w:p>
          <w:p w:rsidR="00FC01CD" w:rsidRDefault="00FC01CD" w:rsidP="00514AB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However it was argued that the volume of incidents is not a reliable enough predictor of response times or to inform resourcing decisions</w:t>
            </w:r>
          </w:p>
          <w:p w:rsidR="00451BF0" w:rsidRDefault="00FC01CD" w:rsidP="00514AB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 xml:space="preserve">Utilisation </w:t>
            </w:r>
            <w:r w:rsidR="00451BF0">
              <w:rPr>
                <w:rFonts w:ascii="Verdana" w:hAnsi="Verdana" w:cstheme="minorBidi"/>
                <w:sz w:val="24"/>
                <w:szCs w:val="24"/>
              </w:rPr>
              <w:t>was des</w:t>
            </w:r>
            <w:r w:rsidR="000321FF">
              <w:rPr>
                <w:rFonts w:ascii="Verdana" w:hAnsi="Verdana" w:cstheme="minorBidi"/>
                <w:sz w:val="24"/>
                <w:szCs w:val="24"/>
              </w:rPr>
              <w:t>cribed</w:t>
            </w:r>
            <w:r w:rsidR="00451BF0">
              <w:rPr>
                <w:rFonts w:ascii="Verdana" w:hAnsi="Verdana" w:cstheme="minorBidi"/>
                <w:sz w:val="24"/>
                <w:szCs w:val="24"/>
              </w:rPr>
              <w:t>:</w:t>
            </w:r>
          </w:p>
          <w:p w:rsidR="0016716F" w:rsidRDefault="000321FF" w:rsidP="00514AB6">
            <w:pPr>
              <w:pStyle w:val="ListParagraph"/>
              <w:numPr>
                <w:ilvl w:val="0"/>
                <w:numId w:val="35"/>
              </w:numPr>
              <w:ind w:left="739"/>
              <w:contextualSpacing/>
              <w:jc w:val="both"/>
              <w:rPr>
                <w:rFonts w:ascii="Verdana" w:hAnsi="Verdana" w:cstheme="minorBidi"/>
                <w:sz w:val="24"/>
                <w:szCs w:val="24"/>
              </w:rPr>
            </w:pPr>
            <w:r>
              <w:rPr>
                <w:rFonts w:ascii="Verdana" w:hAnsi="Verdana" w:cstheme="minorBidi"/>
                <w:sz w:val="24"/>
                <w:szCs w:val="24"/>
              </w:rPr>
              <w:t xml:space="preserve">as a </w:t>
            </w:r>
            <w:r w:rsidR="00FC01CD" w:rsidRPr="00451BF0">
              <w:rPr>
                <w:rFonts w:ascii="Verdana" w:hAnsi="Verdana" w:cstheme="minorBidi"/>
                <w:sz w:val="24"/>
                <w:szCs w:val="24"/>
              </w:rPr>
              <w:t>better predictor of response times, calculated as b</w:t>
            </w:r>
            <w:r w:rsidR="0016716F" w:rsidRPr="00451BF0">
              <w:rPr>
                <w:rFonts w:ascii="Verdana" w:hAnsi="Verdana" w:cstheme="minorBidi"/>
                <w:sz w:val="24"/>
                <w:szCs w:val="24"/>
              </w:rPr>
              <w:t>usy hours</w:t>
            </w:r>
            <w:r w:rsidR="00451BF0" w:rsidRPr="00451BF0">
              <w:rPr>
                <w:rFonts w:ascii="Verdana" w:hAnsi="Verdana" w:cstheme="minorBidi"/>
                <w:sz w:val="24"/>
                <w:szCs w:val="24"/>
              </w:rPr>
              <w:t xml:space="preserve"> (time at scene, transport time, time at hospital)</w:t>
            </w:r>
            <w:r w:rsidR="0016716F" w:rsidRPr="00451BF0">
              <w:rPr>
                <w:rFonts w:ascii="Verdana" w:hAnsi="Verdana" w:cstheme="minorBidi"/>
                <w:sz w:val="24"/>
                <w:szCs w:val="24"/>
              </w:rPr>
              <w:t xml:space="preserve"> / actual hours</w:t>
            </w:r>
            <w:r w:rsidR="00451BF0" w:rsidRPr="00451BF0">
              <w:rPr>
                <w:rFonts w:ascii="Verdana" w:hAnsi="Verdana" w:cstheme="minorBidi"/>
                <w:sz w:val="24"/>
                <w:szCs w:val="24"/>
              </w:rPr>
              <w:t xml:space="preserve"> (unit hour production) </w:t>
            </w:r>
            <w:r w:rsidR="0016716F" w:rsidRPr="00451BF0">
              <w:rPr>
                <w:rFonts w:ascii="Verdana" w:hAnsi="Verdana" w:cstheme="minorBidi"/>
                <w:sz w:val="24"/>
                <w:szCs w:val="24"/>
              </w:rPr>
              <w:t>= utilisation</w:t>
            </w:r>
          </w:p>
          <w:p w:rsidR="00451BF0" w:rsidRDefault="000321FF" w:rsidP="00514AB6">
            <w:pPr>
              <w:pStyle w:val="ListParagraph"/>
              <w:numPr>
                <w:ilvl w:val="0"/>
                <w:numId w:val="35"/>
              </w:numPr>
              <w:ind w:left="739"/>
              <w:contextualSpacing/>
              <w:jc w:val="both"/>
              <w:rPr>
                <w:rFonts w:ascii="Verdana" w:hAnsi="Verdana" w:cstheme="minorBidi"/>
                <w:sz w:val="24"/>
                <w:szCs w:val="24"/>
              </w:rPr>
            </w:pPr>
            <w:r>
              <w:rPr>
                <w:rFonts w:ascii="Verdana" w:hAnsi="Verdana" w:cstheme="minorBidi"/>
                <w:sz w:val="24"/>
                <w:szCs w:val="24"/>
              </w:rPr>
              <w:t xml:space="preserve">as already being </w:t>
            </w:r>
            <w:r w:rsidR="00451BF0" w:rsidRPr="000321FF">
              <w:rPr>
                <w:rFonts w:ascii="Verdana" w:hAnsi="Verdana" w:cstheme="minorBidi"/>
                <w:sz w:val="24"/>
                <w:szCs w:val="24"/>
              </w:rPr>
              <w:t>utilised in many industries</w:t>
            </w:r>
          </w:p>
          <w:p w:rsidR="00451BF0" w:rsidRPr="000321FF" w:rsidRDefault="00451BF0" w:rsidP="00514AB6">
            <w:pPr>
              <w:pStyle w:val="ListParagraph"/>
              <w:numPr>
                <w:ilvl w:val="0"/>
                <w:numId w:val="35"/>
              </w:numPr>
              <w:ind w:left="739"/>
              <w:contextualSpacing/>
              <w:jc w:val="both"/>
              <w:rPr>
                <w:rFonts w:ascii="Verdana" w:hAnsi="Verdana" w:cstheme="minorBidi"/>
                <w:sz w:val="24"/>
                <w:szCs w:val="24"/>
              </w:rPr>
            </w:pPr>
            <w:r w:rsidRPr="000321FF">
              <w:rPr>
                <w:rFonts w:ascii="Verdana" w:hAnsi="Verdana" w:cstheme="minorBidi"/>
                <w:sz w:val="24"/>
                <w:szCs w:val="24"/>
              </w:rPr>
              <w:t>using Amber 1 response times with Amber 1 having the largest volume which will immediately reflect improvements or problems in effectiveness and efficiency (red calls are of such small volumes)</w:t>
            </w:r>
          </w:p>
          <w:p w:rsidR="009B49B4" w:rsidRDefault="00451BF0" w:rsidP="00514AB6">
            <w:pPr>
              <w:pStyle w:val="ListParagraph"/>
              <w:numPr>
                <w:ilvl w:val="0"/>
                <w:numId w:val="30"/>
              </w:numPr>
              <w:contextualSpacing/>
              <w:jc w:val="both"/>
              <w:rPr>
                <w:rFonts w:ascii="Verdana" w:hAnsi="Verdana" w:cstheme="minorBidi"/>
                <w:sz w:val="24"/>
                <w:szCs w:val="24"/>
              </w:rPr>
            </w:pPr>
            <w:r w:rsidRPr="000321FF">
              <w:rPr>
                <w:rFonts w:ascii="Verdana" w:hAnsi="Verdana" w:cstheme="minorBidi"/>
                <w:sz w:val="24"/>
                <w:szCs w:val="24"/>
              </w:rPr>
              <w:lastRenderedPageBreak/>
              <w:t xml:space="preserve">The underlying </w:t>
            </w:r>
            <w:r w:rsidR="000321FF" w:rsidRPr="000321FF">
              <w:rPr>
                <w:rFonts w:ascii="Verdana" w:hAnsi="Verdana" w:cstheme="minorBidi"/>
                <w:sz w:val="24"/>
                <w:szCs w:val="24"/>
              </w:rPr>
              <w:t xml:space="preserve">idea here is </w:t>
            </w:r>
            <w:r w:rsidR="009B49B4">
              <w:rPr>
                <w:rFonts w:ascii="Verdana" w:hAnsi="Verdana" w:cstheme="minorBidi"/>
                <w:sz w:val="24"/>
                <w:szCs w:val="24"/>
              </w:rPr>
              <w:t xml:space="preserve">to </w:t>
            </w:r>
            <w:r w:rsidR="000321FF" w:rsidRPr="000321FF">
              <w:rPr>
                <w:rFonts w:ascii="Verdana" w:hAnsi="Verdana" w:cstheme="minorBidi"/>
                <w:sz w:val="24"/>
                <w:szCs w:val="24"/>
              </w:rPr>
              <w:t xml:space="preserve">firstly control Amber 1 response times </w:t>
            </w:r>
            <w:r w:rsidR="009B49B4">
              <w:rPr>
                <w:rFonts w:ascii="Verdana" w:hAnsi="Verdana" w:cstheme="minorBidi"/>
                <w:sz w:val="24"/>
                <w:szCs w:val="24"/>
              </w:rPr>
              <w:t xml:space="preserve">due to the large volume of calls in that category.  This will then deliver </w:t>
            </w:r>
            <w:r w:rsidR="000321FF" w:rsidRPr="000321FF">
              <w:rPr>
                <w:rFonts w:ascii="Verdana" w:hAnsi="Verdana" w:cstheme="minorBidi"/>
                <w:sz w:val="24"/>
                <w:szCs w:val="24"/>
              </w:rPr>
              <w:t>other improvements.</w:t>
            </w:r>
          </w:p>
          <w:p w:rsidR="000321FF" w:rsidRPr="006F76B9" w:rsidRDefault="000321FF" w:rsidP="00514AB6">
            <w:pPr>
              <w:pStyle w:val="ListParagraph"/>
              <w:numPr>
                <w:ilvl w:val="0"/>
                <w:numId w:val="30"/>
              </w:numPr>
              <w:contextualSpacing/>
              <w:jc w:val="both"/>
              <w:rPr>
                <w:rFonts w:ascii="Verdana" w:hAnsi="Verdana" w:cstheme="minorBidi"/>
                <w:sz w:val="24"/>
                <w:szCs w:val="24"/>
              </w:rPr>
            </w:pPr>
            <w:r w:rsidRPr="000321FF">
              <w:rPr>
                <w:rFonts w:ascii="Verdana" w:hAnsi="Verdana" w:cstheme="minorBidi"/>
                <w:sz w:val="24"/>
                <w:szCs w:val="24"/>
              </w:rPr>
              <w:t>Mu</w:t>
            </w:r>
            <w:r w:rsidRPr="006F76B9">
              <w:rPr>
                <w:rFonts w:ascii="Verdana" w:hAnsi="Verdana" w:cstheme="minorBidi"/>
                <w:sz w:val="24"/>
                <w:szCs w:val="24"/>
              </w:rPr>
              <w:t>st become effective before you can become efficient</w:t>
            </w:r>
          </w:p>
          <w:p w:rsidR="006F76B9" w:rsidRPr="006F76B9" w:rsidRDefault="006F76B9" w:rsidP="00514AB6">
            <w:pPr>
              <w:pStyle w:val="ListParagraph"/>
              <w:numPr>
                <w:ilvl w:val="0"/>
                <w:numId w:val="30"/>
              </w:numPr>
              <w:contextualSpacing/>
              <w:jc w:val="both"/>
              <w:rPr>
                <w:rFonts w:ascii="Verdana" w:hAnsi="Verdana" w:cstheme="minorBidi"/>
                <w:sz w:val="24"/>
                <w:szCs w:val="24"/>
              </w:rPr>
            </w:pPr>
            <w:r w:rsidRPr="006F76B9">
              <w:rPr>
                <w:rFonts w:ascii="Verdana" w:hAnsi="Verdana" w:cstheme="minorBidi"/>
                <w:sz w:val="24"/>
                <w:szCs w:val="24"/>
              </w:rPr>
              <w:t>The intention should be to focus on EA utilisation firstly as they are the largest resource group and once the utilisation of EAs is under control the utilisation of other resource groups becomes easier</w:t>
            </w:r>
          </w:p>
          <w:p w:rsidR="0016716F" w:rsidRPr="0051558D" w:rsidRDefault="006F76B9" w:rsidP="00514AB6">
            <w:pPr>
              <w:pStyle w:val="ListParagraph"/>
              <w:numPr>
                <w:ilvl w:val="0"/>
                <w:numId w:val="30"/>
              </w:numPr>
              <w:contextualSpacing/>
              <w:jc w:val="both"/>
              <w:rPr>
                <w:rFonts w:ascii="Verdana" w:hAnsi="Verdana" w:cstheme="minorBidi"/>
              </w:rPr>
            </w:pPr>
            <w:r w:rsidRPr="006F76B9">
              <w:rPr>
                <w:rFonts w:ascii="Verdana" w:hAnsi="Verdana" w:cstheme="minorBidi"/>
                <w:sz w:val="24"/>
                <w:szCs w:val="24"/>
              </w:rPr>
              <w:t>The i</w:t>
            </w:r>
            <w:r w:rsidR="0016716F" w:rsidRPr="006F76B9">
              <w:rPr>
                <w:rFonts w:ascii="Verdana" w:hAnsi="Verdana" w:cstheme="minorBidi"/>
                <w:sz w:val="24"/>
                <w:szCs w:val="24"/>
              </w:rPr>
              <w:t>deal EA utilisati</w:t>
            </w:r>
            <w:r w:rsidR="0016716F" w:rsidRPr="0051558D">
              <w:rPr>
                <w:rFonts w:ascii="Verdana" w:hAnsi="Verdana" w:cstheme="minorBidi"/>
                <w:sz w:val="24"/>
                <w:szCs w:val="24"/>
              </w:rPr>
              <w:t>on</w:t>
            </w:r>
            <w:r w:rsidRPr="0051558D">
              <w:rPr>
                <w:rFonts w:ascii="Verdana" w:hAnsi="Verdana" w:cstheme="minorBidi"/>
                <w:sz w:val="24"/>
                <w:szCs w:val="24"/>
              </w:rPr>
              <w:t xml:space="preserve"> to deliver a 30 minute Amber1 response time</w:t>
            </w:r>
            <w:r w:rsidR="0051558D" w:rsidRPr="0051558D">
              <w:rPr>
                <w:rFonts w:ascii="Verdana" w:hAnsi="Verdana" w:cstheme="minorBidi"/>
                <w:sz w:val="24"/>
                <w:szCs w:val="24"/>
              </w:rPr>
              <w:t xml:space="preserve"> was then presented</w:t>
            </w:r>
          </w:p>
          <w:p w:rsidR="0016716F" w:rsidRPr="00836204" w:rsidRDefault="0051558D" w:rsidP="00514AB6">
            <w:pPr>
              <w:pStyle w:val="ListParagraph"/>
              <w:numPr>
                <w:ilvl w:val="0"/>
                <w:numId w:val="30"/>
              </w:numPr>
              <w:contextualSpacing/>
              <w:jc w:val="both"/>
              <w:rPr>
                <w:rFonts w:ascii="Verdana" w:hAnsi="Verdana" w:cstheme="minorBidi"/>
              </w:rPr>
            </w:pPr>
            <w:r w:rsidRPr="0051558D">
              <w:rPr>
                <w:rFonts w:ascii="Verdana" w:hAnsi="Verdana" w:cstheme="minorBidi"/>
                <w:sz w:val="24"/>
                <w:szCs w:val="24"/>
              </w:rPr>
              <w:t xml:space="preserve">It was concluded that there is a need to forecast utilisation </w:t>
            </w:r>
            <w:r>
              <w:rPr>
                <w:rFonts w:ascii="Verdana" w:hAnsi="Verdana" w:cstheme="minorBidi"/>
                <w:sz w:val="24"/>
                <w:szCs w:val="24"/>
              </w:rPr>
              <w:t>(</w:t>
            </w:r>
            <w:r w:rsidRPr="0051558D">
              <w:rPr>
                <w:rFonts w:ascii="Verdana" w:hAnsi="Verdana" w:cstheme="minorBidi"/>
                <w:sz w:val="24"/>
                <w:szCs w:val="24"/>
              </w:rPr>
              <w:t>and not incident volume or activity</w:t>
            </w:r>
            <w:r>
              <w:rPr>
                <w:rFonts w:ascii="Verdana" w:hAnsi="Verdana" w:cstheme="minorBidi"/>
                <w:sz w:val="24"/>
                <w:szCs w:val="24"/>
              </w:rPr>
              <w:t>)</w:t>
            </w:r>
            <w:r w:rsidRPr="0051558D">
              <w:rPr>
                <w:rFonts w:ascii="Verdana" w:hAnsi="Verdana" w:cstheme="minorBidi"/>
                <w:sz w:val="24"/>
                <w:szCs w:val="24"/>
              </w:rPr>
              <w:t xml:space="preserve"> with an alternative underlying assumption </w:t>
            </w:r>
            <w:r>
              <w:rPr>
                <w:rFonts w:ascii="Verdana" w:hAnsi="Verdana" w:cstheme="minorBidi"/>
                <w:sz w:val="24"/>
                <w:szCs w:val="24"/>
              </w:rPr>
              <w:t xml:space="preserve">proposed </w:t>
            </w:r>
            <w:r w:rsidRPr="0051558D">
              <w:rPr>
                <w:rFonts w:ascii="Verdana" w:hAnsi="Verdana" w:cstheme="minorBidi"/>
                <w:sz w:val="24"/>
                <w:szCs w:val="24"/>
              </w:rPr>
              <w:t xml:space="preserve">that knowing the </w:t>
            </w:r>
            <w:r w:rsidRPr="00836204">
              <w:rPr>
                <w:rFonts w:ascii="Verdana" w:hAnsi="Verdana" w:cstheme="minorBidi"/>
                <w:sz w:val="24"/>
                <w:szCs w:val="24"/>
              </w:rPr>
              <w:t xml:space="preserve">forecasted </w:t>
            </w:r>
            <w:r w:rsidR="0016716F" w:rsidRPr="00836204">
              <w:rPr>
                <w:rFonts w:ascii="Verdana" w:hAnsi="Verdana" w:cstheme="minorBidi"/>
                <w:sz w:val="24"/>
                <w:szCs w:val="24"/>
              </w:rPr>
              <w:t xml:space="preserve">utilisation </w:t>
            </w:r>
            <w:r w:rsidRPr="00836204">
              <w:rPr>
                <w:rFonts w:ascii="Verdana" w:hAnsi="Verdana" w:cstheme="minorBidi"/>
                <w:sz w:val="24"/>
                <w:szCs w:val="24"/>
              </w:rPr>
              <w:t>is sufficient to control response time and drive resourcing decisions</w:t>
            </w:r>
          </w:p>
          <w:p w:rsidR="0016716F" w:rsidRPr="00836204" w:rsidRDefault="0016716F" w:rsidP="00514AB6">
            <w:pPr>
              <w:contextualSpacing/>
              <w:jc w:val="both"/>
              <w:rPr>
                <w:rFonts w:ascii="Verdana" w:hAnsi="Verdana"/>
              </w:rPr>
            </w:pPr>
          </w:p>
          <w:p w:rsidR="00304B10" w:rsidRDefault="0051558D" w:rsidP="00514AB6">
            <w:pPr>
              <w:contextualSpacing/>
              <w:jc w:val="both"/>
              <w:rPr>
                <w:rFonts w:ascii="Verdana" w:hAnsi="Verdana"/>
              </w:rPr>
            </w:pPr>
            <w:r w:rsidRPr="00836204">
              <w:rPr>
                <w:rFonts w:ascii="Verdana" w:hAnsi="Verdana"/>
              </w:rPr>
              <w:t xml:space="preserve">Stephen Harrhy suggested that </w:t>
            </w:r>
            <w:r w:rsidR="00F96E19">
              <w:rPr>
                <w:rFonts w:ascii="Verdana" w:hAnsi="Verdana"/>
              </w:rPr>
              <w:t>increased use of utilisation</w:t>
            </w:r>
            <w:r w:rsidR="007808DB">
              <w:rPr>
                <w:rFonts w:ascii="Verdana" w:hAnsi="Verdana"/>
              </w:rPr>
              <w:t xml:space="preserve"> will</w:t>
            </w:r>
            <w:r w:rsidR="00304B10">
              <w:rPr>
                <w:rFonts w:ascii="Verdana" w:hAnsi="Verdana"/>
              </w:rPr>
              <w:t>:</w:t>
            </w:r>
          </w:p>
          <w:p w:rsidR="007808DB" w:rsidRDefault="0051558D" w:rsidP="00514AB6">
            <w:pPr>
              <w:pStyle w:val="ListParagraph"/>
              <w:numPr>
                <w:ilvl w:val="0"/>
                <w:numId w:val="30"/>
              </w:numPr>
              <w:contextualSpacing/>
              <w:jc w:val="both"/>
              <w:rPr>
                <w:rFonts w:ascii="Verdana" w:hAnsi="Verdana" w:cstheme="minorBidi"/>
                <w:sz w:val="24"/>
                <w:szCs w:val="24"/>
              </w:rPr>
            </w:pPr>
            <w:r w:rsidRPr="00304B10">
              <w:rPr>
                <w:rFonts w:ascii="Verdana" w:hAnsi="Verdana" w:cstheme="minorBidi"/>
                <w:sz w:val="24"/>
                <w:szCs w:val="24"/>
              </w:rPr>
              <w:t>be a more pro-active approach to forecasting performance</w:t>
            </w:r>
            <w:r w:rsidR="00836204" w:rsidRPr="00304B10">
              <w:rPr>
                <w:rFonts w:ascii="Verdana" w:hAnsi="Verdana" w:cstheme="minorBidi"/>
                <w:sz w:val="24"/>
                <w:szCs w:val="24"/>
              </w:rPr>
              <w:t xml:space="preserve"> using </w:t>
            </w:r>
            <w:r w:rsidRPr="00304B10">
              <w:rPr>
                <w:rFonts w:ascii="Verdana" w:hAnsi="Verdana" w:cstheme="minorBidi"/>
                <w:sz w:val="24"/>
                <w:szCs w:val="24"/>
              </w:rPr>
              <w:t xml:space="preserve">variables such as resources available, </w:t>
            </w:r>
            <w:r w:rsidR="00836204" w:rsidRPr="00304B10">
              <w:rPr>
                <w:rFonts w:ascii="Verdana" w:hAnsi="Verdana" w:cstheme="minorBidi"/>
                <w:sz w:val="24"/>
                <w:szCs w:val="24"/>
              </w:rPr>
              <w:t xml:space="preserve">forecast activity, </w:t>
            </w:r>
            <w:r w:rsidRPr="00304B10">
              <w:rPr>
                <w:rFonts w:ascii="Verdana" w:hAnsi="Verdana" w:cstheme="minorBidi"/>
                <w:sz w:val="24"/>
                <w:szCs w:val="24"/>
              </w:rPr>
              <w:t>handover times and post production hours lost</w:t>
            </w:r>
          </w:p>
          <w:p w:rsidR="0051558D" w:rsidRDefault="007808DB" w:rsidP="00514AB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allow the system</w:t>
            </w:r>
            <w:r w:rsidR="00836204" w:rsidRPr="00304B10">
              <w:rPr>
                <w:rFonts w:ascii="Verdana" w:hAnsi="Verdana" w:cstheme="minorBidi"/>
                <w:sz w:val="24"/>
                <w:szCs w:val="24"/>
              </w:rPr>
              <w:t xml:space="preserve"> to make more informed decisions </w:t>
            </w:r>
            <w:r w:rsidR="00304B10" w:rsidRPr="00304B10">
              <w:rPr>
                <w:rFonts w:ascii="Verdana" w:hAnsi="Verdana" w:cstheme="minorBidi"/>
                <w:sz w:val="24"/>
                <w:szCs w:val="24"/>
              </w:rPr>
              <w:t xml:space="preserve">(on a Health Board level where required) </w:t>
            </w:r>
            <w:r w:rsidR="00836204" w:rsidRPr="00304B10">
              <w:rPr>
                <w:rFonts w:ascii="Verdana" w:hAnsi="Verdana" w:cstheme="minorBidi"/>
                <w:sz w:val="24"/>
                <w:szCs w:val="24"/>
              </w:rPr>
              <w:t xml:space="preserve">in terms of </w:t>
            </w:r>
            <w:proofErr w:type="gramStart"/>
            <w:r w:rsidR="00836204" w:rsidRPr="00304B10">
              <w:rPr>
                <w:rFonts w:ascii="Verdana" w:hAnsi="Verdana" w:cstheme="minorBidi"/>
                <w:sz w:val="24"/>
                <w:szCs w:val="24"/>
              </w:rPr>
              <w:t xml:space="preserve">short </w:t>
            </w:r>
            <w:r w:rsidR="00304B10" w:rsidRPr="00304B10">
              <w:rPr>
                <w:rFonts w:ascii="Verdana" w:hAnsi="Verdana" w:cstheme="minorBidi"/>
                <w:sz w:val="24"/>
                <w:szCs w:val="24"/>
              </w:rPr>
              <w:t>term</w:t>
            </w:r>
            <w:proofErr w:type="gramEnd"/>
            <w:r w:rsidR="00304B10" w:rsidRPr="00304B10">
              <w:rPr>
                <w:rFonts w:ascii="Verdana" w:hAnsi="Verdana" w:cstheme="minorBidi"/>
                <w:sz w:val="24"/>
                <w:szCs w:val="24"/>
              </w:rPr>
              <w:t xml:space="preserve"> </w:t>
            </w:r>
            <w:r w:rsidR="00836204" w:rsidRPr="00304B10">
              <w:rPr>
                <w:rFonts w:ascii="Verdana" w:hAnsi="Verdana" w:cstheme="minorBidi"/>
                <w:sz w:val="24"/>
                <w:szCs w:val="24"/>
              </w:rPr>
              <w:t>actions in response to this information</w:t>
            </w:r>
            <w:r>
              <w:rPr>
                <w:rFonts w:ascii="Verdana" w:hAnsi="Verdana" w:cstheme="minorBidi"/>
                <w:sz w:val="24"/>
                <w:szCs w:val="24"/>
              </w:rPr>
              <w:t>.</w:t>
            </w:r>
          </w:p>
          <w:p w:rsidR="007808DB" w:rsidRDefault="007808DB" w:rsidP="00514AB6">
            <w:pPr>
              <w:contextualSpacing/>
              <w:jc w:val="both"/>
              <w:rPr>
                <w:rFonts w:ascii="Verdana" w:hAnsi="Verdana"/>
              </w:rPr>
            </w:pPr>
          </w:p>
          <w:p w:rsidR="007808DB" w:rsidRDefault="007808DB" w:rsidP="00514AB6">
            <w:pPr>
              <w:contextualSpacing/>
              <w:jc w:val="both"/>
              <w:rPr>
                <w:rFonts w:ascii="Verdana" w:hAnsi="Verdana"/>
              </w:rPr>
            </w:pPr>
            <w:r>
              <w:rPr>
                <w:rFonts w:ascii="Verdana" w:hAnsi="Verdana"/>
              </w:rPr>
              <w:t>It was confirmed that this information is currently being considered internally within WAST at the weekly Senior Operational Team meeting, ensuring that data is being used to inform discussions and is already be used as the basis for changes to rosters in order to better align resources.</w:t>
            </w:r>
          </w:p>
          <w:p w:rsidR="007808DB" w:rsidRDefault="007808DB" w:rsidP="00514AB6">
            <w:pPr>
              <w:contextualSpacing/>
              <w:jc w:val="both"/>
              <w:rPr>
                <w:rFonts w:ascii="Verdana" w:hAnsi="Verdana"/>
              </w:rPr>
            </w:pPr>
          </w:p>
          <w:p w:rsidR="007808DB" w:rsidRPr="007808DB" w:rsidRDefault="007808DB" w:rsidP="00514AB6">
            <w:pPr>
              <w:contextualSpacing/>
              <w:jc w:val="both"/>
              <w:rPr>
                <w:rFonts w:ascii="Verdana" w:hAnsi="Verdana"/>
              </w:rPr>
            </w:pPr>
            <w:r>
              <w:rPr>
                <w:rFonts w:ascii="Verdana" w:hAnsi="Verdana"/>
              </w:rPr>
              <w:t xml:space="preserve">It was agreed that this is an approach that should be pursued </w:t>
            </w:r>
            <w:r w:rsidR="00656E53">
              <w:rPr>
                <w:rFonts w:ascii="Verdana" w:hAnsi="Verdana"/>
              </w:rPr>
              <w:t xml:space="preserve">to test the proof of concept </w:t>
            </w:r>
            <w:r>
              <w:rPr>
                <w:rFonts w:ascii="Verdana" w:hAnsi="Verdana"/>
              </w:rPr>
              <w:t xml:space="preserve">and work will now be undertaken to develop this work and to measure the impact of decisions made across the wider system, in addition it was agreed that commissioning for utilisation should be included as part of the discussions around the commissioning </w:t>
            </w:r>
            <w:r w:rsidR="00656E53">
              <w:rPr>
                <w:rFonts w:ascii="Verdana" w:hAnsi="Verdana"/>
              </w:rPr>
              <w:t>framework, strategic shift and the commissioning cycle</w:t>
            </w:r>
            <w:r>
              <w:rPr>
                <w:rFonts w:ascii="Verdana" w:hAnsi="Verdana"/>
              </w:rPr>
              <w:t>.</w:t>
            </w:r>
          </w:p>
          <w:p w:rsidR="0016716F" w:rsidRDefault="0016716F" w:rsidP="00514AB6">
            <w:pPr>
              <w:contextualSpacing/>
              <w:jc w:val="both"/>
              <w:rPr>
                <w:rFonts w:ascii="Verdana" w:hAnsi="Verdana"/>
              </w:rPr>
            </w:pPr>
          </w:p>
          <w:p w:rsidR="0016716F" w:rsidRPr="00304B10" w:rsidRDefault="0016716F" w:rsidP="00514AB6">
            <w:pPr>
              <w:jc w:val="both"/>
              <w:rPr>
                <w:rFonts w:ascii="Verdana" w:hAnsi="Verdana" w:cstheme="minorHAnsi"/>
              </w:rPr>
            </w:pPr>
            <w:r w:rsidRPr="00304B10">
              <w:rPr>
                <w:rFonts w:ascii="Verdana" w:hAnsi="Verdana" w:cstheme="minorHAnsi"/>
              </w:rPr>
              <w:t>Members</w:t>
            </w:r>
            <w:r w:rsidRPr="00304B10">
              <w:rPr>
                <w:rFonts w:ascii="Verdana" w:hAnsi="Verdana" w:cstheme="minorHAnsi"/>
                <w:b/>
              </w:rPr>
              <w:t xml:space="preserve"> RESOLVED</w:t>
            </w:r>
            <w:r w:rsidRPr="00304B10">
              <w:rPr>
                <w:rFonts w:ascii="Verdana" w:hAnsi="Verdana" w:cstheme="minorHAnsi"/>
              </w:rPr>
              <w:t xml:space="preserve"> to: </w:t>
            </w:r>
          </w:p>
          <w:p w:rsidR="0016716F" w:rsidRPr="00304B10" w:rsidRDefault="0016716F" w:rsidP="00514AB6">
            <w:pPr>
              <w:pStyle w:val="ListParagraph"/>
              <w:numPr>
                <w:ilvl w:val="0"/>
                <w:numId w:val="9"/>
              </w:numPr>
              <w:jc w:val="both"/>
              <w:rPr>
                <w:rFonts w:ascii="Verdana" w:hAnsi="Verdana" w:cstheme="minorHAnsi"/>
                <w:sz w:val="24"/>
                <w:szCs w:val="24"/>
              </w:rPr>
            </w:pPr>
            <w:r w:rsidRPr="00304B10">
              <w:rPr>
                <w:rFonts w:ascii="Verdana" w:hAnsi="Verdana" w:cstheme="minorHAnsi"/>
                <w:b/>
                <w:sz w:val="24"/>
                <w:szCs w:val="24"/>
              </w:rPr>
              <w:t xml:space="preserve">NOTE </w:t>
            </w:r>
            <w:r w:rsidRPr="00304B10">
              <w:rPr>
                <w:rFonts w:ascii="Verdana" w:hAnsi="Verdana" w:cstheme="minorHAnsi"/>
                <w:sz w:val="24"/>
                <w:szCs w:val="24"/>
              </w:rPr>
              <w:t>the presentation on Utilisation.</w:t>
            </w:r>
          </w:p>
          <w:p w:rsidR="0016716F" w:rsidRPr="001C476B" w:rsidRDefault="0016716F" w:rsidP="00514AB6">
            <w:pPr>
              <w:contextualSpacing/>
              <w:jc w:val="both"/>
              <w:rPr>
                <w:rFonts w:ascii="Verdana" w:hAnsi="Verdana"/>
                <w:highlight w:val="yellow"/>
              </w:rPr>
            </w:pPr>
          </w:p>
        </w:tc>
        <w:tc>
          <w:tcPr>
            <w:tcW w:w="1559" w:type="dxa"/>
          </w:tcPr>
          <w:p w:rsidR="0016716F" w:rsidRDefault="0016716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Pr="0012565F" w:rsidRDefault="009B49B4" w:rsidP="0016716F">
            <w:pPr>
              <w:jc w:val="center"/>
              <w:rPr>
                <w:rFonts w:ascii="Verdana" w:hAnsi="Verdana" w:cstheme="minorHAnsi"/>
                <w:b/>
              </w:rPr>
            </w:pPr>
            <w:r w:rsidRPr="009B49B4">
              <w:rPr>
                <w:rFonts w:ascii="Verdana" w:hAnsi="Verdana" w:cstheme="minorHAnsi"/>
                <w:b/>
              </w:rPr>
              <w:t>WAST/EA</w:t>
            </w:r>
            <w:r>
              <w:rPr>
                <w:rFonts w:ascii="Verdana" w:hAnsi="Verdana" w:cstheme="minorHAnsi"/>
                <w:b/>
              </w:rPr>
              <w:t xml:space="preserve">SC Team </w:t>
            </w:r>
          </w:p>
          <w:p w:rsidR="0012565F" w:rsidRDefault="0012565F" w:rsidP="0016716F">
            <w:pPr>
              <w:jc w:val="center"/>
              <w:rPr>
                <w:rFonts w:ascii="Verdana" w:hAnsi="Verdana" w:cstheme="minorHAnsi"/>
              </w:rPr>
            </w:pPr>
          </w:p>
          <w:p w:rsidR="0012565F" w:rsidRDefault="0012565F" w:rsidP="0016716F">
            <w:pPr>
              <w:jc w:val="center"/>
              <w:rPr>
                <w:rFonts w:ascii="Verdana" w:hAnsi="Verdana" w:cstheme="minorHAnsi"/>
              </w:rPr>
            </w:pPr>
          </w:p>
          <w:p w:rsidR="0012565F" w:rsidRPr="0012565F" w:rsidRDefault="0012565F" w:rsidP="0016716F">
            <w:pPr>
              <w:jc w:val="center"/>
              <w:rPr>
                <w:rFonts w:ascii="Verdana" w:hAnsi="Verdana" w:cstheme="minorHAnsi"/>
                <w:b/>
              </w:rPr>
            </w:pPr>
            <w:r w:rsidRPr="0012565F">
              <w:rPr>
                <w:rFonts w:ascii="Verdana" w:hAnsi="Verdana" w:cstheme="minorHAnsi"/>
                <w:b/>
              </w:rPr>
              <w:t>EASC Team</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Pr="0042678D" w:rsidRDefault="0016716F" w:rsidP="00514AB6">
            <w:pPr>
              <w:contextualSpacing/>
              <w:jc w:val="both"/>
              <w:rPr>
                <w:rFonts w:ascii="Verdana" w:hAnsi="Verdana"/>
                <w:b/>
                <w:bCs/>
              </w:rPr>
            </w:pPr>
            <w:r w:rsidRPr="0042678D">
              <w:rPr>
                <w:rFonts w:ascii="Verdana" w:hAnsi="Verdana"/>
                <w:b/>
                <w:bCs/>
              </w:rPr>
              <w:t>CHIEF AMBULANCE SERVICES COMMISSIONER REPORT</w:t>
            </w:r>
          </w:p>
          <w:p w:rsidR="00514AB6" w:rsidRDefault="00514AB6" w:rsidP="00514AB6">
            <w:pPr>
              <w:contextualSpacing/>
              <w:jc w:val="both"/>
              <w:rPr>
                <w:rFonts w:ascii="Verdana" w:hAnsi="Verdana"/>
              </w:rPr>
            </w:pPr>
          </w:p>
          <w:p w:rsidR="0016716F" w:rsidRDefault="0016716F" w:rsidP="00514AB6">
            <w:pPr>
              <w:contextualSpacing/>
              <w:jc w:val="both"/>
              <w:rPr>
                <w:rFonts w:ascii="Verdana" w:hAnsi="Verdana"/>
              </w:rPr>
            </w:pPr>
            <w:r>
              <w:rPr>
                <w:rFonts w:ascii="Verdana" w:hAnsi="Verdana"/>
              </w:rPr>
              <w:t xml:space="preserve">The report from </w:t>
            </w:r>
            <w:r w:rsidRPr="0042678D">
              <w:rPr>
                <w:rFonts w:ascii="Verdana" w:hAnsi="Verdana"/>
              </w:rPr>
              <w:t>the Chief Ambulance Services Commissioner (CASC) was received. In presenting the report, Stephen Harrhy highlighted</w:t>
            </w:r>
            <w:r w:rsidR="009945A9">
              <w:rPr>
                <w:rFonts w:ascii="Verdana" w:hAnsi="Verdana"/>
              </w:rPr>
              <w:t xml:space="preserve"> that</w:t>
            </w:r>
            <w:r w:rsidRPr="0042678D">
              <w:rPr>
                <w:rFonts w:ascii="Verdana" w:hAnsi="Verdana"/>
              </w:rPr>
              <w:t>:</w:t>
            </w:r>
          </w:p>
          <w:p w:rsidR="0016716F" w:rsidRPr="006D7460" w:rsidRDefault="0016716F" w:rsidP="00514AB6">
            <w:pPr>
              <w:pStyle w:val="ListParagraph"/>
              <w:numPr>
                <w:ilvl w:val="0"/>
                <w:numId w:val="9"/>
              </w:numPr>
              <w:contextualSpacing/>
              <w:jc w:val="both"/>
              <w:rPr>
                <w:rFonts w:ascii="Verdana" w:hAnsi="Verdana" w:cstheme="minorBidi"/>
                <w:sz w:val="24"/>
                <w:szCs w:val="24"/>
              </w:rPr>
            </w:pPr>
            <w:r w:rsidRPr="006D7460">
              <w:rPr>
                <w:rFonts w:ascii="Verdana" w:hAnsi="Verdana" w:cstheme="minorBidi"/>
                <w:sz w:val="24"/>
                <w:szCs w:val="24"/>
              </w:rPr>
              <w:lastRenderedPageBreak/>
              <w:t xml:space="preserve">NEPTS </w:t>
            </w:r>
            <w:r w:rsidR="0012565F">
              <w:rPr>
                <w:rFonts w:ascii="Verdana" w:hAnsi="Verdana" w:cstheme="minorBidi"/>
                <w:sz w:val="24"/>
                <w:szCs w:val="24"/>
              </w:rPr>
              <w:t>-</w:t>
            </w:r>
            <w:r w:rsidRPr="006D7460">
              <w:rPr>
                <w:rFonts w:ascii="Verdana" w:hAnsi="Verdana" w:cstheme="minorBidi"/>
                <w:sz w:val="24"/>
                <w:szCs w:val="24"/>
              </w:rPr>
              <w:t xml:space="preserve"> all </w:t>
            </w:r>
            <w:r w:rsidR="0012565F">
              <w:rPr>
                <w:rFonts w:ascii="Verdana" w:hAnsi="Verdana" w:cstheme="minorBidi"/>
                <w:sz w:val="24"/>
                <w:szCs w:val="24"/>
              </w:rPr>
              <w:t xml:space="preserve">transfers of work </w:t>
            </w:r>
            <w:r w:rsidRPr="006D7460">
              <w:rPr>
                <w:rFonts w:ascii="Verdana" w:hAnsi="Verdana" w:cstheme="minorBidi"/>
                <w:sz w:val="24"/>
                <w:szCs w:val="24"/>
              </w:rPr>
              <w:t>have now transferred</w:t>
            </w:r>
          </w:p>
          <w:p w:rsidR="0016716F" w:rsidRDefault="0012565F" w:rsidP="00514AB6">
            <w:pPr>
              <w:pStyle w:val="ListParagraph"/>
              <w:numPr>
                <w:ilvl w:val="0"/>
                <w:numId w:val="9"/>
              </w:numPr>
              <w:contextualSpacing/>
              <w:jc w:val="both"/>
              <w:rPr>
                <w:rFonts w:ascii="Verdana" w:hAnsi="Verdana"/>
                <w:sz w:val="24"/>
                <w:szCs w:val="24"/>
              </w:rPr>
            </w:pPr>
            <w:r>
              <w:rPr>
                <w:rFonts w:ascii="Verdana" w:hAnsi="Verdana"/>
                <w:sz w:val="24"/>
                <w:szCs w:val="24"/>
              </w:rPr>
              <w:t>the EASC Action plan</w:t>
            </w:r>
            <w:r w:rsidR="0016716F" w:rsidRPr="006D7460">
              <w:rPr>
                <w:rFonts w:ascii="Verdana" w:hAnsi="Verdana"/>
                <w:sz w:val="24"/>
                <w:szCs w:val="24"/>
              </w:rPr>
              <w:t xml:space="preserve"> is updated monthly for the Minister</w:t>
            </w:r>
          </w:p>
          <w:p w:rsidR="0016716F" w:rsidRDefault="009945A9" w:rsidP="00514AB6">
            <w:pPr>
              <w:pStyle w:val="ListParagraph"/>
              <w:numPr>
                <w:ilvl w:val="0"/>
                <w:numId w:val="9"/>
              </w:numPr>
              <w:contextualSpacing/>
              <w:jc w:val="both"/>
              <w:rPr>
                <w:rFonts w:ascii="Verdana" w:hAnsi="Verdana"/>
                <w:sz w:val="24"/>
                <w:szCs w:val="24"/>
              </w:rPr>
            </w:pPr>
            <w:r>
              <w:rPr>
                <w:rFonts w:ascii="Verdana" w:hAnsi="Verdana"/>
                <w:sz w:val="24"/>
                <w:szCs w:val="24"/>
              </w:rPr>
              <w:t xml:space="preserve">the </w:t>
            </w:r>
            <w:r w:rsidR="0016716F">
              <w:rPr>
                <w:rFonts w:ascii="Verdana" w:hAnsi="Verdana"/>
                <w:sz w:val="24"/>
                <w:szCs w:val="24"/>
              </w:rPr>
              <w:t>HIW report on patient handover</w:t>
            </w:r>
            <w:r>
              <w:rPr>
                <w:rFonts w:ascii="Verdana" w:hAnsi="Verdana"/>
                <w:sz w:val="24"/>
                <w:szCs w:val="24"/>
              </w:rPr>
              <w:t xml:space="preserve">, with work now ongoing </w:t>
            </w:r>
            <w:r w:rsidR="0016716F">
              <w:rPr>
                <w:rFonts w:ascii="Verdana" w:hAnsi="Verdana"/>
                <w:sz w:val="24"/>
                <w:szCs w:val="24"/>
              </w:rPr>
              <w:t xml:space="preserve">to coordinate a response to WG </w:t>
            </w:r>
          </w:p>
          <w:p w:rsidR="0016716F" w:rsidRDefault="009945A9" w:rsidP="00514AB6">
            <w:pPr>
              <w:pStyle w:val="ListParagraph"/>
              <w:numPr>
                <w:ilvl w:val="0"/>
                <w:numId w:val="9"/>
              </w:numPr>
              <w:contextualSpacing/>
              <w:jc w:val="both"/>
              <w:rPr>
                <w:rFonts w:ascii="Verdana" w:hAnsi="Verdana"/>
                <w:sz w:val="24"/>
                <w:szCs w:val="24"/>
              </w:rPr>
            </w:pPr>
            <w:r>
              <w:rPr>
                <w:rFonts w:ascii="Verdana" w:hAnsi="Verdana"/>
                <w:sz w:val="24"/>
                <w:szCs w:val="24"/>
              </w:rPr>
              <w:t xml:space="preserve">the </w:t>
            </w:r>
            <w:r w:rsidR="0016716F">
              <w:rPr>
                <w:rFonts w:ascii="Verdana" w:hAnsi="Verdana"/>
                <w:sz w:val="24"/>
                <w:szCs w:val="24"/>
              </w:rPr>
              <w:t>A</w:t>
            </w:r>
            <w:r>
              <w:rPr>
                <w:rFonts w:ascii="Verdana" w:hAnsi="Verdana"/>
                <w:sz w:val="24"/>
                <w:szCs w:val="24"/>
              </w:rPr>
              <w:t>dult Critical Care Transfer Service (ACCTS)</w:t>
            </w:r>
            <w:r w:rsidR="0016716F">
              <w:rPr>
                <w:rFonts w:ascii="Verdana" w:hAnsi="Verdana"/>
                <w:sz w:val="24"/>
                <w:szCs w:val="24"/>
              </w:rPr>
              <w:t xml:space="preserve"> </w:t>
            </w:r>
            <w:r>
              <w:rPr>
                <w:rFonts w:ascii="Verdana" w:hAnsi="Verdana"/>
                <w:sz w:val="24"/>
                <w:szCs w:val="24"/>
              </w:rPr>
              <w:t>has now g</w:t>
            </w:r>
            <w:r w:rsidR="0016716F">
              <w:rPr>
                <w:rFonts w:ascii="Verdana" w:hAnsi="Verdana"/>
                <w:sz w:val="24"/>
                <w:szCs w:val="24"/>
              </w:rPr>
              <w:t xml:space="preserve">one live </w:t>
            </w:r>
            <w:r>
              <w:rPr>
                <w:rFonts w:ascii="Verdana" w:hAnsi="Verdana"/>
                <w:sz w:val="24"/>
                <w:szCs w:val="24"/>
              </w:rPr>
              <w:t>and</w:t>
            </w:r>
            <w:r w:rsidR="0016716F">
              <w:rPr>
                <w:rFonts w:ascii="Verdana" w:hAnsi="Verdana"/>
                <w:sz w:val="24"/>
                <w:szCs w:val="24"/>
              </w:rPr>
              <w:t xml:space="preserve"> thanks </w:t>
            </w:r>
            <w:r>
              <w:rPr>
                <w:rFonts w:ascii="Verdana" w:hAnsi="Verdana"/>
                <w:sz w:val="24"/>
                <w:szCs w:val="24"/>
              </w:rPr>
              <w:t xml:space="preserve">were passed </w:t>
            </w:r>
            <w:r w:rsidR="0016716F">
              <w:rPr>
                <w:rFonts w:ascii="Verdana" w:hAnsi="Verdana"/>
                <w:sz w:val="24"/>
                <w:szCs w:val="24"/>
              </w:rPr>
              <w:t>to the EMRTS team</w:t>
            </w:r>
          </w:p>
          <w:p w:rsidR="0016716F" w:rsidRPr="009945A9" w:rsidRDefault="009945A9" w:rsidP="00514AB6">
            <w:pPr>
              <w:pStyle w:val="ListParagraph"/>
              <w:numPr>
                <w:ilvl w:val="0"/>
                <w:numId w:val="9"/>
              </w:numPr>
              <w:contextualSpacing/>
              <w:jc w:val="both"/>
              <w:rPr>
                <w:rFonts w:ascii="Verdana" w:hAnsi="Verdana"/>
              </w:rPr>
            </w:pPr>
            <w:r w:rsidRPr="009945A9">
              <w:rPr>
                <w:rFonts w:ascii="Verdana" w:hAnsi="Verdana" w:cs="Arial"/>
                <w:color w:val="000000" w:themeColor="text1"/>
                <w:sz w:val="24"/>
                <w:szCs w:val="24"/>
              </w:rPr>
              <w:t xml:space="preserve">an information portal has now been developed for all 3 commissioned services, ensuring </w:t>
            </w:r>
            <w:r w:rsidR="0012565F">
              <w:rPr>
                <w:rFonts w:ascii="Verdana" w:hAnsi="Verdana" w:cs="Arial"/>
                <w:color w:val="000000" w:themeColor="text1"/>
                <w:sz w:val="24"/>
                <w:szCs w:val="24"/>
              </w:rPr>
              <w:t xml:space="preserve">improved access and </w:t>
            </w:r>
            <w:r w:rsidRPr="009945A9">
              <w:rPr>
                <w:rFonts w:ascii="Verdana" w:hAnsi="Verdana" w:cs="Arial"/>
                <w:color w:val="000000" w:themeColor="text1"/>
                <w:sz w:val="24"/>
                <w:szCs w:val="24"/>
              </w:rPr>
              <w:t>functionality</w:t>
            </w:r>
          </w:p>
          <w:p w:rsidR="009945A9" w:rsidRPr="009945A9" w:rsidRDefault="009945A9" w:rsidP="00514AB6">
            <w:pPr>
              <w:contextualSpacing/>
              <w:jc w:val="both"/>
              <w:rPr>
                <w:rFonts w:ascii="Verdana" w:hAnsi="Verdana"/>
              </w:rPr>
            </w:pPr>
          </w:p>
          <w:p w:rsidR="0016716F" w:rsidRPr="00442922" w:rsidRDefault="0016716F" w:rsidP="00514AB6">
            <w:pPr>
              <w:jc w:val="both"/>
              <w:rPr>
                <w:rFonts w:ascii="Verdana" w:hAnsi="Verdana" w:cstheme="minorHAnsi"/>
              </w:rPr>
            </w:pPr>
            <w:r w:rsidRPr="00442922">
              <w:rPr>
                <w:rFonts w:ascii="Verdana" w:hAnsi="Verdana" w:cstheme="minorHAnsi"/>
              </w:rPr>
              <w:t>Members</w:t>
            </w:r>
            <w:r w:rsidRPr="00442922">
              <w:rPr>
                <w:rFonts w:ascii="Verdana" w:hAnsi="Verdana" w:cstheme="minorHAnsi"/>
                <w:b/>
              </w:rPr>
              <w:t xml:space="preserve"> RESOLVED</w:t>
            </w:r>
            <w:r w:rsidRPr="00442922">
              <w:rPr>
                <w:rFonts w:ascii="Verdana" w:hAnsi="Verdana" w:cstheme="minorHAnsi"/>
              </w:rPr>
              <w:t xml:space="preserve"> to: </w:t>
            </w:r>
          </w:p>
          <w:p w:rsidR="0016716F" w:rsidRPr="008A3D85" w:rsidRDefault="0016716F" w:rsidP="00514AB6">
            <w:pPr>
              <w:pStyle w:val="ListParagraph"/>
              <w:numPr>
                <w:ilvl w:val="0"/>
                <w:numId w:val="19"/>
              </w:numPr>
              <w:contextualSpacing/>
              <w:jc w:val="both"/>
              <w:rPr>
                <w:rFonts w:ascii="Verdana" w:hAnsi="Verdana" w:cstheme="minorBidi"/>
              </w:rPr>
            </w:pPr>
            <w:r w:rsidRPr="00442922">
              <w:rPr>
                <w:rFonts w:ascii="Verdana" w:hAnsi="Verdana" w:cstheme="minorHAnsi"/>
                <w:b/>
                <w:sz w:val="24"/>
                <w:szCs w:val="24"/>
              </w:rPr>
              <w:t xml:space="preserve">NOTE </w:t>
            </w:r>
            <w:r w:rsidRPr="00442922">
              <w:rPr>
                <w:rFonts w:ascii="Verdana" w:hAnsi="Verdana" w:cstheme="minorHAnsi"/>
                <w:sz w:val="24"/>
                <w:szCs w:val="24"/>
              </w:rPr>
              <w:t xml:space="preserve">the </w:t>
            </w:r>
            <w:r>
              <w:rPr>
                <w:rFonts w:ascii="Verdana" w:hAnsi="Verdana" w:cstheme="minorHAnsi"/>
                <w:sz w:val="24"/>
                <w:szCs w:val="24"/>
              </w:rPr>
              <w:t>CASC Report</w:t>
            </w:r>
            <w:r w:rsidRPr="00442922">
              <w:rPr>
                <w:rFonts w:ascii="Verdana" w:hAnsi="Verdana" w:cstheme="minorHAnsi"/>
                <w:sz w:val="24"/>
                <w:szCs w:val="24"/>
              </w:rPr>
              <w:t>.</w:t>
            </w:r>
          </w:p>
          <w:p w:rsidR="0016716F" w:rsidRPr="008A3D85" w:rsidRDefault="0016716F" w:rsidP="00514AB6">
            <w:pPr>
              <w:contextualSpacing/>
              <w:jc w:val="both"/>
              <w:rPr>
                <w:rFonts w:ascii="Verdana" w:hAnsi="Verdana"/>
              </w:rPr>
            </w:pPr>
          </w:p>
        </w:tc>
        <w:tc>
          <w:tcPr>
            <w:tcW w:w="1559" w:type="dxa"/>
          </w:tcPr>
          <w:p w:rsidR="0016716F" w:rsidRPr="00DB7F5B" w:rsidRDefault="0016716F" w:rsidP="0016716F">
            <w:pPr>
              <w:jc w:val="cente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Pr="005F1C7E" w:rsidRDefault="0016716F" w:rsidP="0016716F">
            <w:pPr>
              <w:contextualSpacing/>
              <w:jc w:val="both"/>
              <w:rPr>
                <w:rFonts w:ascii="Verdana" w:hAnsi="Verdana"/>
                <w:b/>
              </w:rPr>
            </w:pPr>
            <w:r w:rsidRPr="005F1C7E">
              <w:rPr>
                <w:rFonts w:ascii="Verdana" w:hAnsi="Verdana"/>
                <w:b/>
              </w:rPr>
              <w:t xml:space="preserve">COMMISSIONING INTENTIONS </w:t>
            </w:r>
          </w:p>
          <w:p w:rsidR="0016716F" w:rsidRPr="005F1C7E" w:rsidRDefault="0016716F" w:rsidP="00514AB6">
            <w:pPr>
              <w:contextualSpacing/>
              <w:jc w:val="both"/>
              <w:rPr>
                <w:rFonts w:ascii="Verdana" w:hAnsi="Verdana"/>
              </w:rPr>
            </w:pPr>
            <w:r w:rsidRPr="005F1C7E">
              <w:rPr>
                <w:rFonts w:ascii="Verdana" w:hAnsi="Verdana"/>
              </w:rPr>
              <w:t>The report on the commissioning intentions was received. In presenting the report, Matthew Edwards gave an overview of the content of the report</w:t>
            </w:r>
            <w:r w:rsidR="00656E53" w:rsidRPr="005F1C7E">
              <w:rPr>
                <w:rFonts w:ascii="Verdana" w:hAnsi="Verdana"/>
              </w:rPr>
              <w:t xml:space="preserve"> including</w:t>
            </w:r>
            <w:r w:rsidRPr="005F1C7E">
              <w:rPr>
                <w:rFonts w:ascii="Verdana" w:hAnsi="Verdana"/>
              </w:rPr>
              <w:t xml:space="preserve">. </w:t>
            </w:r>
          </w:p>
          <w:p w:rsidR="0016716F" w:rsidRPr="005F1C7E" w:rsidRDefault="0012565F" w:rsidP="00514AB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The i</w:t>
            </w:r>
            <w:r w:rsidR="00656E53" w:rsidRPr="005F1C7E">
              <w:rPr>
                <w:rFonts w:ascii="Verdana" w:hAnsi="Verdana" w:cstheme="minorBidi"/>
                <w:sz w:val="24"/>
                <w:szCs w:val="24"/>
              </w:rPr>
              <w:t>ncreased e</w:t>
            </w:r>
            <w:r w:rsidR="0016716F" w:rsidRPr="005F1C7E">
              <w:rPr>
                <w:rFonts w:ascii="Verdana" w:hAnsi="Verdana" w:cstheme="minorBidi"/>
                <w:sz w:val="24"/>
                <w:szCs w:val="24"/>
              </w:rPr>
              <w:t xml:space="preserve">ngagement </w:t>
            </w:r>
            <w:r w:rsidR="00656E53" w:rsidRPr="005F1C7E">
              <w:rPr>
                <w:rFonts w:ascii="Verdana" w:hAnsi="Verdana" w:cstheme="minorBidi"/>
                <w:sz w:val="24"/>
                <w:szCs w:val="24"/>
              </w:rPr>
              <w:t>that has been undertaken</w:t>
            </w:r>
          </w:p>
          <w:p w:rsidR="0016716F" w:rsidRPr="005F1C7E" w:rsidRDefault="00656E53" w:rsidP="00514AB6">
            <w:pPr>
              <w:pStyle w:val="ListParagraph"/>
              <w:numPr>
                <w:ilvl w:val="0"/>
                <w:numId w:val="30"/>
              </w:numPr>
              <w:contextualSpacing/>
              <w:jc w:val="both"/>
              <w:rPr>
                <w:rFonts w:ascii="Verdana" w:hAnsi="Verdana" w:cstheme="minorBidi"/>
                <w:sz w:val="24"/>
                <w:szCs w:val="24"/>
              </w:rPr>
            </w:pPr>
            <w:r w:rsidRPr="005F1C7E">
              <w:rPr>
                <w:rFonts w:ascii="Verdana" w:hAnsi="Verdana" w:cstheme="minorBidi"/>
                <w:sz w:val="24"/>
                <w:szCs w:val="24"/>
              </w:rPr>
              <w:t xml:space="preserve">Agreement of the </w:t>
            </w:r>
            <w:r w:rsidR="0016716F" w:rsidRPr="005F1C7E">
              <w:rPr>
                <w:rFonts w:ascii="Verdana" w:hAnsi="Verdana" w:cstheme="minorBidi"/>
                <w:sz w:val="24"/>
                <w:szCs w:val="24"/>
              </w:rPr>
              <w:t>Commissioning cycle</w:t>
            </w:r>
            <w:r w:rsidR="0012565F">
              <w:rPr>
                <w:rFonts w:ascii="Verdana" w:hAnsi="Verdana" w:cstheme="minorBidi"/>
                <w:sz w:val="24"/>
                <w:szCs w:val="24"/>
              </w:rPr>
              <w:t xml:space="preserve"> this year</w:t>
            </w:r>
          </w:p>
          <w:p w:rsidR="00656E53" w:rsidRPr="005F1C7E" w:rsidRDefault="0012565F" w:rsidP="00514AB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 xml:space="preserve">To thank </w:t>
            </w:r>
            <w:r w:rsidR="00656E53" w:rsidRPr="005F1C7E">
              <w:rPr>
                <w:rFonts w:ascii="Verdana" w:hAnsi="Verdana" w:cstheme="minorBidi"/>
                <w:sz w:val="24"/>
                <w:szCs w:val="24"/>
              </w:rPr>
              <w:t>Health Board</w:t>
            </w:r>
            <w:r>
              <w:rPr>
                <w:rFonts w:ascii="Verdana" w:hAnsi="Verdana" w:cstheme="minorBidi"/>
                <w:sz w:val="24"/>
                <w:szCs w:val="24"/>
              </w:rPr>
              <w:t>s</w:t>
            </w:r>
            <w:r w:rsidR="00656E53" w:rsidRPr="005F1C7E">
              <w:rPr>
                <w:rFonts w:ascii="Verdana" w:hAnsi="Verdana" w:cstheme="minorBidi"/>
                <w:sz w:val="24"/>
                <w:szCs w:val="24"/>
              </w:rPr>
              <w:t xml:space="preserve"> for their </w:t>
            </w:r>
            <w:r w:rsidR="0016716F" w:rsidRPr="005F1C7E">
              <w:rPr>
                <w:rFonts w:ascii="Verdana" w:hAnsi="Verdana" w:cstheme="minorBidi"/>
                <w:sz w:val="24"/>
                <w:szCs w:val="24"/>
              </w:rPr>
              <w:t>feedback</w:t>
            </w:r>
            <w:r w:rsidR="00656E53" w:rsidRPr="005F1C7E">
              <w:rPr>
                <w:rFonts w:ascii="Verdana" w:hAnsi="Verdana" w:cstheme="minorBidi"/>
                <w:sz w:val="24"/>
                <w:szCs w:val="24"/>
              </w:rPr>
              <w:t xml:space="preserve"> regarding next year’s commissioning intentions</w:t>
            </w:r>
          </w:p>
          <w:p w:rsidR="00656E53" w:rsidRPr="005F1C7E" w:rsidRDefault="0012565F" w:rsidP="00514AB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To remind c</w:t>
            </w:r>
            <w:r w:rsidR="00656E53" w:rsidRPr="005F1C7E">
              <w:rPr>
                <w:rFonts w:ascii="Verdana" w:hAnsi="Verdana" w:cstheme="minorBidi"/>
                <w:sz w:val="24"/>
                <w:szCs w:val="24"/>
              </w:rPr>
              <w:t xml:space="preserve">olleagues that intentions are at the strategic level, setting out the </w:t>
            </w:r>
            <w:r w:rsidR="0016716F" w:rsidRPr="005F1C7E">
              <w:rPr>
                <w:rFonts w:ascii="Verdana" w:hAnsi="Verdana" w:cstheme="minorBidi"/>
                <w:sz w:val="24"/>
                <w:szCs w:val="24"/>
              </w:rPr>
              <w:t>priorities of the Committee</w:t>
            </w:r>
            <w:r w:rsidR="00656E53" w:rsidRPr="005F1C7E">
              <w:rPr>
                <w:rFonts w:ascii="Verdana" w:hAnsi="Verdana" w:cstheme="minorBidi"/>
                <w:sz w:val="24"/>
                <w:szCs w:val="24"/>
              </w:rPr>
              <w:t xml:space="preserve"> and do not list all work that will be undertaken by </w:t>
            </w:r>
            <w:r>
              <w:rPr>
                <w:rFonts w:ascii="Verdana" w:hAnsi="Verdana" w:cstheme="minorBidi"/>
                <w:sz w:val="24"/>
                <w:szCs w:val="24"/>
              </w:rPr>
              <w:t>each service</w:t>
            </w:r>
          </w:p>
          <w:p w:rsidR="00656E53" w:rsidRDefault="0012565F" w:rsidP="00514AB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 xml:space="preserve">That </w:t>
            </w:r>
            <w:r w:rsidR="00656E53" w:rsidRPr="005F1C7E">
              <w:rPr>
                <w:rFonts w:ascii="Verdana" w:hAnsi="Verdana" w:cstheme="minorBidi"/>
                <w:sz w:val="24"/>
                <w:szCs w:val="24"/>
              </w:rPr>
              <w:t>specific and quantifiable metrics will be included within the revised commissioning framework as presented earlier</w:t>
            </w:r>
          </w:p>
          <w:p w:rsidR="0016716F" w:rsidRPr="007800E6" w:rsidRDefault="0012565F" w:rsidP="00514AB6">
            <w:pPr>
              <w:pStyle w:val="ListParagraph"/>
              <w:numPr>
                <w:ilvl w:val="0"/>
                <w:numId w:val="30"/>
              </w:numPr>
              <w:contextualSpacing/>
              <w:jc w:val="both"/>
              <w:rPr>
                <w:rFonts w:ascii="Verdana" w:hAnsi="Verdana" w:cstheme="minorBidi"/>
                <w:sz w:val="24"/>
                <w:szCs w:val="24"/>
              </w:rPr>
            </w:pPr>
            <w:r>
              <w:rPr>
                <w:rFonts w:ascii="Verdana" w:hAnsi="Verdana" w:cstheme="minorBidi"/>
                <w:sz w:val="24"/>
                <w:szCs w:val="24"/>
              </w:rPr>
              <w:t xml:space="preserve">That </w:t>
            </w:r>
            <w:r w:rsidR="0016716F" w:rsidRPr="005F1C7E">
              <w:rPr>
                <w:rFonts w:ascii="Verdana" w:hAnsi="Verdana" w:cstheme="minorBidi"/>
                <w:sz w:val="24"/>
                <w:szCs w:val="24"/>
              </w:rPr>
              <w:t xml:space="preserve">2 specific areas </w:t>
            </w:r>
            <w:r w:rsidR="00656E53" w:rsidRPr="005F1C7E">
              <w:rPr>
                <w:rFonts w:ascii="Verdana" w:hAnsi="Verdana" w:cstheme="minorBidi"/>
                <w:sz w:val="24"/>
                <w:szCs w:val="24"/>
              </w:rPr>
              <w:t xml:space="preserve">require </w:t>
            </w:r>
            <w:r>
              <w:rPr>
                <w:rFonts w:ascii="Verdana" w:hAnsi="Verdana" w:cstheme="minorBidi"/>
                <w:sz w:val="24"/>
                <w:szCs w:val="24"/>
              </w:rPr>
              <w:t>comment ahead to ensure that they are appropriately reflected in intentions, these are (i) the position</w:t>
            </w:r>
            <w:r w:rsidR="00656E53" w:rsidRPr="005F1C7E">
              <w:rPr>
                <w:rFonts w:ascii="Verdana" w:hAnsi="Verdana" w:cstheme="minorBidi"/>
                <w:sz w:val="24"/>
                <w:szCs w:val="24"/>
              </w:rPr>
              <w:t xml:space="preserve"> in terms of further investment in 22-23 and </w:t>
            </w:r>
            <w:r>
              <w:rPr>
                <w:rFonts w:ascii="Verdana" w:hAnsi="Verdana" w:cstheme="minorBidi"/>
                <w:sz w:val="24"/>
                <w:szCs w:val="24"/>
              </w:rPr>
              <w:t xml:space="preserve">(ii) </w:t>
            </w:r>
            <w:r w:rsidR="00656E53" w:rsidRPr="005F1C7E">
              <w:rPr>
                <w:rFonts w:ascii="Verdana" w:hAnsi="Verdana" w:cstheme="minorBidi"/>
                <w:sz w:val="24"/>
                <w:szCs w:val="24"/>
              </w:rPr>
              <w:t>the expectation of members around the implementation of the utilisation metric</w:t>
            </w:r>
            <w:r w:rsidR="005F1C7E" w:rsidRPr="005F1C7E">
              <w:rPr>
                <w:rFonts w:ascii="Verdana" w:hAnsi="Verdana" w:cstheme="minorBidi"/>
                <w:sz w:val="24"/>
                <w:szCs w:val="24"/>
              </w:rPr>
              <w:t xml:space="preserve"> </w:t>
            </w:r>
            <w:r>
              <w:rPr>
                <w:rFonts w:ascii="Verdana" w:hAnsi="Verdana" w:cstheme="minorBidi"/>
                <w:sz w:val="24"/>
                <w:szCs w:val="24"/>
              </w:rPr>
              <w:t>as a tool.</w:t>
            </w:r>
          </w:p>
          <w:p w:rsidR="00CE2BD2" w:rsidRDefault="00CE2BD2" w:rsidP="00514AB6">
            <w:pPr>
              <w:jc w:val="both"/>
              <w:rPr>
                <w:rFonts w:ascii="Verdana" w:hAnsi="Verdana" w:cstheme="minorHAnsi"/>
              </w:rPr>
            </w:pPr>
          </w:p>
          <w:p w:rsidR="00E40045" w:rsidRPr="005F1C7E" w:rsidRDefault="00E40045" w:rsidP="00514AB6">
            <w:pPr>
              <w:jc w:val="both"/>
              <w:rPr>
                <w:rFonts w:ascii="Verdana" w:hAnsi="Verdana" w:cstheme="minorHAnsi"/>
              </w:rPr>
            </w:pPr>
            <w:r w:rsidRPr="005F1C7E">
              <w:rPr>
                <w:rFonts w:ascii="Verdana" w:hAnsi="Verdana" w:cstheme="minorHAnsi"/>
              </w:rPr>
              <w:t xml:space="preserve">Members noted that </w:t>
            </w:r>
            <w:r>
              <w:rPr>
                <w:rFonts w:ascii="Verdana" w:hAnsi="Verdana" w:cstheme="minorHAnsi"/>
              </w:rPr>
              <w:t xml:space="preserve">feedback had been provided </w:t>
            </w:r>
            <w:r w:rsidRPr="005F1C7E">
              <w:rPr>
                <w:rFonts w:ascii="Verdana" w:hAnsi="Verdana" w:cstheme="minorHAnsi"/>
              </w:rPr>
              <w:t xml:space="preserve">today from WAST and therefore these </w:t>
            </w:r>
            <w:r w:rsidR="00F96E19">
              <w:rPr>
                <w:rFonts w:ascii="Verdana" w:hAnsi="Verdana" w:cstheme="minorHAnsi"/>
              </w:rPr>
              <w:t xml:space="preserve">comments </w:t>
            </w:r>
            <w:r w:rsidRPr="005F1C7E">
              <w:rPr>
                <w:rFonts w:ascii="Verdana" w:hAnsi="Verdana" w:cstheme="minorHAnsi"/>
              </w:rPr>
              <w:t>had not b</w:t>
            </w:r>
            <w:r>
              <w:rPr>
                <w:rFonts w:ascii="Verdana" w:hAnsi="Verdana" w:cstheme="minorHAnsi"/>
              </w:rPr>
              <w:t>een included</w:t>
            </w:r>
            <w:r w:rsidRPr="005F1C7E">
              <w:rPr>
                <w:rFonts w:ascii="Verdana" w:hAnsi="Verdana" w:cstheme="minorHAnsi"/>
              </w:rPr>
              <w:t>.</w:t>
            </w:r>
          </w:p>
          <w:p w:rsidR="00E40045" w:rsidRPr="007800E6" w:rsidRDefault="00E40045" w:rsidP="00CE2BD2">
            <w:pPr>
              <w:jc w:val="both"/>
              <w:rPr>
                <w:rFonts w:ascii="Verdana" w:hAnsi="Verdana" w:cstheme="minorHAnsi"/>
              </w:rPr>
            </w:pPr>
          </w:p>
          <w:p w:rsidR="00CE2BD2" w:rsidRPr="007800E6" w:rsidRDefault="00CE2BD2" w:rsidP="00CE2BD2">
            <w:pPr>
              <w:jc w:val="both"/>
              <w:rPr>
                <w:rFonts w:ascii="Verdana" w:hAnsi="Verdana" w:cstheme="minorHAnsi"/>
              </w:rPr>
            </w:pPr>
            <w:r w:rsidRPr="007800E6">
              <w:rPr>
                <w:rFonts w:ascii="Verdana" w:hAnsi="Verdana" w:cstheme="minorHAnsi"/>
              </w:rPr>
              <w:t xml:space="preserve">In terms of </w:t>
            </w:r>
            <w:r w:rsidR="007800E6">
              <w:rPr>
                <w:rFonts w:ascii="Verdana" w:hAnsi="Verdana" w:cstheme="minorHAnsi"/>
              </w:rPr>
              <w:t xml:space="preserve">additional </w:t>
            </w:r>
            <w:r w:rsidRPr="007800E6">
              <w:rPr>
                <w:rFonts w:ascii="Verdana" w:hAnsi="Verdana" w:cstheme="minorHAnsi"/>
              </w:rPr>
              <w:t>resource</w:t>
            </w:r>
            <w:r w:rsidR="007800E6">
              <w:rPr>
                <w:rFonts w:ascii="Verdana" w:hAnsi="Verdana" w:cstheme="minorHAnsi"/>
              </w:rPr>
              <w:t>s</w:t>
            </w:r>
            <w:r w:rsidRPr="007800E6">
              <w:rPr>
                <w:rFonts w:ascii="Verdana" w:hAnsi="Verdana" w:cstheme="minorHAnsi"/>
              </w:rPr>
              <w:t xml:space="preserve">, it was suggested that the process previously undertaken </w:t>
            </w:r>
            <w:r w:rsidR="009B49B4">
              <w:rPr>
                <w:rFonts w:ascii="Verdana" w:hAnsi="Verdana" w:cstheme="minorHAnsi"/>
              </w:rPr>
              <w:t xml:space="preserve">namely </w:t>
            </w:r>
            <w:r w:rsidRPr="007800E6">
              <w:rPr>
                <w:rFonts w:ascii="Verdana" w:hAnsi="Verdana" w:cstheme="minorHAnsi"/>
              </w:rPr>
              <w:t>the EASC team</w:t>
            </w:r>
            <w:r w:rsidR="007800E6">
              <w:rPr>
                <w:rFonts w:ascii="Verdana" w:hAnsi="Verdana" w:cstheme="minorHAnsi"/>
              </w:rPr>
              <w:t>,</w:t>
            </w:r>
            <w:r w:rsidRPr="007800E6">
              <w:rPr>
                <w:rFonts w:ascii="Verdana" w:hAnsi="Verdana" w:cstheme="minorHAnsi"/>
              </w:rPr>
              <w:t xml:space="preserve"> working with WAST on your behalf</w:t>
            </w:r>
            <w:r w:rsidR="007800E6">
              <w:rPr>
                <w:rFonts w:ascii="Verdana" w:hAnsi="Verdana" w:cstheme="minorHAnsi"/>
              </w:rPr>
              <w:t>,</w:t>
            </w:r>
            <w:r w:rsidRPr="007800E6">
              <w:rPr>
                <w:rFonts w:ascii="Verdana" w:hAnsi="Verdana" w:cstheme="minorHAnsi"/>
              </w:rPr>
              <w:t xml:space="preserve"> to </w:t>
            </w:r>
            <w:r w:rsidR="007800E6">
              <w:rPr>
                <w:rFonts w:ascii="Verdana" w:hAnsi="Verdana" w:cstheme="minorHAnsi"/>
              </w:rPr>
              <w:t xml:space="preserve">secure an appropriate settlement with WAST </w:t>
            </w:r>
            <w:r w:rsidR="007800E6" w:rsidRPr="007800E6">
              <w:rPr>
                <w:rFonts w:ascii="Verdana" w:hAnsi="Verdana" w:cstheme="minorHAnsi"/>
              </w:rPr>
              <w:t>for 2022-23</w:t>
            </w:r>
            <w:r w:rsidR="007800E6">
              <w:rPr>
                <w:rFonts w:ascii="Verdana" w:hAnsi="Verdana" w:cstheme="minorHAnsi"/>
              </w:rPr>
              <w:t xml:space="preserve"> </w:t>
            </w:r>
            <w:r w:rsidR="00E40045">
              <w:rPr>
                <w:rFonts w:ascii="Verdana" w:hAnsi="Verdana" w:cstheme="minorHAnsi"/>
              </w:rPr>
              <w:t xml:space="preserve">would again be followed.  </w:t>
            </w:r>
            <w:r w:rsidR="00E40045" w:rsidRPr="007800E6">
              <w:rPr>
                <w:rFonts w:ascii="Verdana" w:hAnsi="Verdana" w:cstheme="minorHAnsi"/>
              </w:rPr>
              <w:t>It was confirmed that there will be a request for additional resources</w:t>
            </w:r>
            <w:r w:rsidR="00E40045">
              <w:rPr>
                <w:rFonts w:ascii="Verdana" w:hAnsi="Verdana" w:cstheme="minorHAnsi"/>
              </w:rPr>
              <w:t xml:space="preserve"> </w:t>
            </w:r>
            <w:r w:rsidR="007800E6">
              <w:rPr>
                <w:rFonts w:ascii="Verdana" w:hAnsi="Verdana" w:cstheme="minorHAnsi"/>
              </w:rPr>
              <w:t>i</w:t>
            </w:r>
            <w:r w:rsidRPr="007800E6">
              <w:rPr>
                <w:rFonts w:ascii="Verdana" w:hAnsi="Verdana" w:cstheme="minorHAnsi"/>
              </w:rPr>
              <w:t>ncluding the recurrent tail of some of the non-recurrent commitments allocated in this financial year</w:t>
            </w:r>
            <w:r w:rsidR="007800E6" w:rsidRPr="007800E6">
              <w:rPr>
                <w:rFonts w:ascii="Verdana" w:hAnsi="Verdana" w:cstheme="minorHAnsi"/>
              </w:rPr>
              <w:t xml:space="preserve"> and </w:t>
            </w:r>
            <w:r w:rsidR="00E40045">
              <w:rPr>
                <w:rFonts w:ascii="Verdana" w:hAnsi="Verdana" w:cstheme="minorHAnsi"/>
              </w:rPr>
              <w:t>that certain choices would be presented to</w:t>
            </w:r>
            <w:r w:rsidR="007800E6" w:rsidRPr="007800E6">
              <w:rPr>
                <w:rFonts w:ascii="Verdana" w:hAnsi="Verdana" w:cstheme="minorHAnsi"/>
              </w:rPr>
              <w:t xml:space="preserve"> Health Boards.  </w:t>
            </w:r>
          </w:p>
          <w:p w:rsidR="005F1C7E" w:rsidRPr="005F1C7E" w:rsidRDefault="005F1C7E" w:rsidP="0016716F">
            <w:pPr>
              <w:jc w:val="both"/>
              <w:rPr>
                <w:rFonts w:ascii="Verdana" w:hAnsi="Verdana" w:cstheme="minorHAnsi"/>
              </w:rPr>
            </w:pPr>
          </w:p>
          <w:p w:rsidR="005F1C7E" w:rsidRPr="005F1C7E" w:rsidRDefault="005F1C7E" w:rsidP="0016716F">
            <w:pPr>
              <w:jc w:val="both"/>
              <w:rPr>
                <w:rFonts w:ascii="Verdana" w:hAnsi="Verdana" w:cstheme="minorHAnsi"/>
              </w:rPr>
            </w:pPr>
            <w:r w:rsidRPr="005F1C7E">
              <w:rPr>
                <w:rFonts w:ascii="Verdana" w:hAnsi="Verdana" w:cstheme="minorHAnsi"/>
              </w:rPr>
              <w:t xml:space="preserve">It was stated that while </w:t>
            </w:r>
            <w:r>
              <w:rPr>
                <w:rFonts w:ascii="Verdana" w:hAnsi="Verdana" w:cstheme="minorHAnsi"/>
              </w:rPr>
              <w:t xml:space="preserve">the EASC </w:t>
            </w:r>
            <w:r w:rsidRPr="005F1C7E">
              <w:rPr>
                <w:rFonts w:ascii="Verdana" w:hAnsi="Verdana" w:cstheme="minorHAnsi"/>
              </w:rPr>
              <w:t xml:space="preserve">team feel that good progress has been made during the year in terms of increased </w:t>
            </w:r>
            <w:r w:rsidRPr="005F1C7E">
              <w:rPr>
                <w:rFonts w:ascii="Verdana" w:hAnsi="Verdana" w:cstheme="minorHAnsi"/>
              </w:rPr>
              <w:lastRenderedPageBreak/>
              <w:t>engagement and more timely discussion</w:t>
            </w:r>
            <w:r w:rsidR="00E40045">
              <w:rPr>
                <w:rFonts w:ascii="Verdana" w:hAnsi="Verdana" w:cstheme="minorHAnsi"/>
              </w:rPr>
              <w:t xml:space="preserve">, it was also felt </w:t>
            </w:r>
            <w:r w:rsidRPr="005F1C7E">
              <w:rPr>
                <w:rFonts w:ascii="Verdana" w:hAnsi="Verdana" w:cstheme="minorHAnsi"/>
              </w:rPr>
              <w:t xml:space="preserve">that there are areas for further improvement. </w:t>
            </w:r>
          </w:p>
          <w:p w:rsidR="00DE18FE" w:rsidRDefault="0016716F" w:rsidP="0016716F">
            <w:pPr>
              <w:jc w:val="both"/>
              <w:rPr>
                <w:rFonts w:ascii="Verdana" w:hAnsi="Verdana" w:cstheme="minorHAnsi"/>
              </w:rPr>
            </w:pPr>
            <w:r w:rsidRPr="00DE18FE">
              <w:rPr>
                <w:rFonts w:ascii="Verdana" w:hAnsi="Verdana" w:cstheme="minorHAnsi"/>
              </w:rPr>
              <w:t xml:space="preserve">Members supported the </w:t>
            </w:r>
            <w:r w:rsidR="00DE18FE">
              <w:rPr>
                <w:rFonts w:ascii="Verdana" w:hAnsi="Verdana" w:cstheme="minorHAnsi"/>
              </w:rPr>
              <w:t xml:space="preserve">progress made in terms of </w:t>
            </w:r>
            <w:r w:rsidRPr="00DE18FE">
              <w:rPr>
                <w:rFonts w:ascii="Verdana" w:hAnsi="Verdana" w:cstheme="minorHAnsi"/>
              </w:rPr>
              <w:t>the development of the intentions</w:t>
            </w:r>
            <w:r w:rsidR="00E40045">
              <w:rPr>
                <w:rFonts w:ascii="Verdana" w:hAnsi="Verdana" w:cstheme="minorHAnsi"/>
              </w:rPr>
              <w:t xml:space="preserve"> and </w:t>
            </w:r>
            <w:r w:rsidRPr="00DE18FE">
              <w:rPr>
                <w:rFonts w:ascii="Verdana" w:hAnsi="Verdana" w:cstheme="minorHAnsi"/>
              </w:rPr>
              <w:t xml:space="preserve">welcomed the </w:t>
            </w:r>
            <w:r w:rsidR="00DE18FE">
              <w:rPr>
                <w:rFonts w:ascii="Verdana" w:hAnsi="Verdana" w:cstheme="minorHAnsi"/>
              </w:rPr>
              <w:t xml:space="preserve">need to work on the inclusion of </w:t>
            </w:r>
            <w:r w:rsidR="00E40045">
              <w:rPr>
                <w:rFonts w:ascii="Verdana" w:hAnsi="Verdana" w:cstheme="minorHAnsi"/>
              </w:rPr>
              <w:t xml:space="preserve">improvement </w:t>
            </w:r>
            <w:r w:rsidRPr="00DE18FE">
              <w:rPr>
                <w:rFonts w:ascii="Verdana" w:hAnsi="Verdana" w:cstheme="minorHAnsi"/>
              </w:rPr>
              <w:t>trajector</w:t>
            </w:r>
            <w:r w:rsidR="00E40045">
              <w:rPr>
                <w:rFonts w:ascii="Verdana" w:hAnsi="Verdana" w:cstheme="minorHAnsi"/>
              </w:rPr>
              <w:t>ies</w:t>
            </w:r>
            <w:r w:rsidRPr="00DE18FE">
              <w:rPr>
                <w:rFonts w:ascii="Verdana" w:hAnsi="Verdana" w:cstheme="minorHAnsi"/>
              </w:rPr>
              <w:t xml:space="preserve"> </w:t>
            </w:r>
            <w:r w:rsidR="00DE18FE">
              <w:rPr>
                <w:rFonts w:ascii="Verdana" w:hAnsi="Verdana" w:cstheme="minorHAnsi"/>
              </w:rPr>
              <w:t>as this will inform some of the investment choices that will need to be made.  It was also agreed that a critical path will now need to be developed aligning key WAST, Health Board and EASC dates.</w:t>
            </w:r>
          </w:p>
          <w:p w:rsidR="00DE18FE" w:rsidRDefault="00DE18FE" w:rsidP="0016716F">
            <w:pPr>
              <w:jc w:val="both"/>
              <w:rPr>
                <w:rFonts w:ascii="Verdana" w:hAnsi="Verdana" w:cstheme="minorHAnsi"/>
              </w:rPr>
            </w:pPr>
          </w:p>
          <w:p w:rsidR="00CE2BD2" w:rsidRDefault="00DE18FE" w:rsidP="0016716F">
            <w:pPr>
              <w:jc w:val="both"/>
              <w:rPr>
                <w:rFonts w:ascii="Verdana" w:hAnsi="Verdana" w:cstheme="minorHAnsi"/>
              </w:rPr>
            </w:pPr>
            <w:r>
              <w:rPr>
                <w:rFonts w:ascii="Verdana" w:hAnsi="Verdana" w:cstheme="minorHAnsi"/>
              </w:rPr>
              <w:t>In terms of the earlier development of intentions</w:t>
            </w:r>
            <w:r w:rsidR="00CE2BD2">
              <w:rPr>
                <w:rFonts w:ascii="Verdana" w:hAnsi="Verdana" w:cstheme="minorHAnsi"/>
              </w:rPr>
              <w:t xml:space="preserve">, </w:t>
            </w:r>
            <w:r w:rsidR="00E40045">
              <w:rPr>
                <w:rFonts w:ascii="Verdana" w:hAnsi="Verdana" w:cstheme="minorHAnsi"/>
              </w:rPr>
              <w:t xml:space="preserve">it was confirmed that </w:t>
            </w:r>
            <w:r w:rsidR="002D7CB5">
              <w:rPr>
                <w:rFonts w:ascii="Verdana" w:hAnsi="Verdana" w:cstheme="minorHAnsi"/>
              </w:rPr>
              <w:t>the EASC Team</w:t>
            </w:r>
            <w:r w:rsidR="00CE2BD2">
              <w:rPr>
                <w:rFonts w:ascii="Verdana" w:hAnsi="Verdana" w:cstheme="minorHAnsi"/>
              </w:rPr>
              <w:t>, a</w:t>
            </w:r>
            <w:r>
              <w:rPr>
                <w:rFonts w:ascii="Verdana" w:hAnsi="Verdana" w:cstheme="minorHAnsi"/>
              </w:rPr>
              <w:t xml:space="preserve">s the commissioner of ambulance services on your behalf, would aim to </w:t>
            </w:r>
            <w:r w:rsidR="00CE2BD2">
              <w:rPr>
                <w:rFonts w:ascii="Verdana" w:hAnsi="Verdana" w:cstheme="minorHAnsi"/>
              </w:rPr>
              <w:t xml:space="preserve">develop intentions that respond to Health Board plans </w:t>
            </w:r>
            <w:r w:rsidR="00E40045">
              <w:rPr>
                <w:rFonts w:ascii="Verdana" w:hAnsi="Verdana" w:cstheme="minorHAnsi"/>
              </w:rPr>
              <w:t xml:space="preserve">and </w:t>
            </w:r>
            <w:r w:rsidR="00CE2BD2">
              <w:rPr>
                <w:rFonts w:ascii="Verdana" w:hAnsi="Verdana" w:cstheme="minorHAnsi"/>
              </w:rPr>
              <w:t xml:space="preserve">their ask from ambulance services; rather than develop intentions that are hoped to meet </w:t>
            </w:r>
            <w:r w:rsidR="00F96E19">
              <w:rPr>
                <w:rFonts w:ascii="Verdana" w:hAnsi="Verdana" w:cstheme="minorHAnsi"/>
              </w:rPr>
              <w:t xml:space="preserve">the requirements of </w:t>
            </w:r>
            <w:r w:rsidR="00CE2BD2">
              <w:rPr>
                <w:rFonts w:ascii="Verdana" w:hAnsi="Verdana" w:cstheme="minorHAnsi"/>
              </w:rPr>
              <w:t xml:space="preserve">Health Boards.  It was agreed that there is a need for a further conversation about how we align this more effectively. </w:t>
            </w:r>
          </w:p>
          <w:p w:rsidR="0016716F" w:rsidRPr="001C476B" w:rsidRDefault="0016716F" w:rsidP="0016716F">
            <w:pPr>
              <w:jc w:val="both"/>
              <w:rPr>
                <w:rFonts w:ascii="Verdana" w:hAnsi="Verdana" w:cstheme="minorHAnsi"/>
                <w:highlight w:val="yellow"/>
              </w:rPr>
            </w:pPr>
          </w:p>
          <w:p w:rsidR="0016716F" w:rsidRPr="005F1C7E" w:rsidRDefault="0016716F" w:rsidP="0016716F">
            <w:pPr>
              <w:jc w:val="both"/>
              <w:rPr>
                <w:rFonts w:ascii="Verdana" w:hAnsi="Verdana" w:cstheme="minorHAnsi"/>
              </w:rPr>
            </w:pPr>
            <w:r w:rsidRPr="005F1C7E">
              <w:rPr>
                <w:rFonts w:ascii="Verdana" w:hAnsi="Verdana" w:cstheme="minorHAnsi"/>
              </w:rPr>
              <w:t>Members</w:t>
            </w:r>
            <w:r w:rsidRPr="005F1C7E">
              <w:rPr>
                <w:rFonts w:ascii="Verdana" w:hAnsi="Verdana" w:cstheme="minorHAnsi"/>
                <w:b/>
              </w:rPr>
              <w:t xml:space="preserve"> RESOLVED</w:t>
            </w:r>
            <w:r w:rsidRPr="005F1C7E">
              <w:rPr>
                <w:rFonts w:ascii="Verdana" w:hAnsi="Verdana" w:cstheme="minorHAnsi"/>
              </w:rPr>
              <w:t xml:space="preserve"> to: </w:t>
            </w:r>
          </w:p>
          <w:p w:rsidR="0016716F" w:rsidRPr="005F1C7E" w:rsidRDefault="0016716F" w:rsidP="0016716F">
            <w:pPr>
              <w:pStyle w:val="ListParagraph"/>
              <w:numPr>
                <w:ilvl w:val="0"/>
                <w:numId w:val="25"/>
              </w:numPr>
              <w:contextualSpacing/>
              <w:jc w:val="both"/>
              <w:rPr>
                <w:rFonts w:ascii="Verdana" w:hAnsi="Verdana" w:cs="Arial"/>
                <w:sz w:val="24"/>
                <w:szCs w:val="24"/>
              </w:rPr>
            </w:pPr>
            <w:r w:rsidRPr="005F1C7E">
              <w:rPr>
                <w:rFonts w:ascii="Verdana" w:hAnsi="Verdana" w:cs="Arial"/>
                <w:b/>
                <w:sz w:val="24"/>
                <w:szCs w:val="24"/>
              </w:rPr>
              <w:t>NOTE</w:t>
            </w:r>
            <w:r w:rsidRPr="005F1C7E">
              <w:rPr>
                <w:rFonts w:ascii="Verdana" w:hAnsi="Verdana" w:cs="Arial"/>
                <w:sz w:val="24"/>
                <w:szCs w:val="24"/>
              </w:rPr>
              <w:t xml:space="preserve"> the increased engagement and more timely approach to developing and agreeing next year’s commissioning intentions</w:t>
            </w:r>
          </w:p>
          <w:p w:rsidR="0016716F" w:rsidRPr="005F1C7E" w:rsidRDefault="0016716F" w:rsidP="0016716F">
            <w:pPr>
              <w:pStyle w:val="ListParagraph"/>
              <w:numPr>
                <w:ilvl w:val="0"/>
                <w:numId w:val="25"/>
              </w:numPr>
              <w:contextualSpacing/>
              <w:jc w:val="both"/>
              <w:rPr>
                <w:rFonts w:ascii="Verdana" w:hAnsi="Verdana" w:cs="Arial"/>
                <w:sz w:val="24"/>
                <w:szCs w:val="24"/>
              </w:rPr>
            </w:pPr>
            <w:r w:rsidRPr="005F1C7E">
              <w:rPr>
                <w:rFonts w:ascii="Verdana" w:hAnsi="Verdana" w:cs="Arial"/>
                <w:b/>
                <w:sz w:val="24"/>
                <w:szCs w:val="24"/>
              </w:rPr>
              <w:t xml:space="preserve">NOTE </w:t>
            </w:r>
            <w:r w:rsidRPr="005F1C7E">
              <w:rPr>
                <w:rFonts w:ascii="Verdana" w:hAnsi="Verdana" w:cs="Arial"/>
                <w:sz w:val="24"/>
                <w:szCs w:val="24"/>
              </w:rPr>
              <w:t>the views and priorities provided by organisations</w:t>
            </w:r>
          </w:p>
          <w:p w:rsidR="0016716F" w:rsidRPr="005F1C7E" w:rsidRDefault="0016716F" w:rsidP="0016716F">
            <w:pPr>
              <w:pStyle w:val="ListParagraph"/>
              <w:numPr>
                <w:ilvl w:val="0"/>
                <w:numId w:val="25"/>
              </w:numPr>
              <w:contextualSpacing/>
              <w:jc w:val="both"/>
              <w:rPr>
                <w:rFonts w:ascii="Verdana" w:hAnsi="Verdana" w:cs="Arial"/>
                <w:sz w:val="24"/>
                <w:szCs w:val="24"/>
              </w:rPr>
            </w:pPr>
            <w:r w:rsidRPr="005F1C7E">
              <w:rPr>
                <w:rFonts w:ascii="Verdana" w:hAnsi="Verdana" w:cs="Arial"/>
                <w:b/>
                <w:sz w:val="24"/>
                <w:szCs w:val="24"/>
              </w:rPr>
              <w:t>AGREE</w:t>
            </w:r>
            <w:r w:rsidRPr="005F1C7E">
              <w:rPr>
                <w:rFonts w:ascii="Verdana" w:hAnsi="Verdana" w:cs="Arial"/>
                <w:sz w:val="24"/>
                <w:szCs w:val="24"/>
              </w:rPr>
              <w:t xml:space="preserve"> the </w:t>
            </w:r>
            <w:r w:rsidR="009D4A27">
              <w:rPr>
                <w:rFonts w:ascii="Verdana" w:hAnsi="Verdana" w:cs="Arial"/>
                <w:sz w:val="24"/>
                <w:szCs w:val="24"/>
              </w:rPr>
              <w:t xml:space="preserve">process for confirming the </w:t>
            </w:r>
            <w:r w:rsidRPr="005F1C7E">
              <w:rPr>
                <w:rFonts w:ascii="Verdana" w:hAnsi="Verdana" w:cs="Arial"/>
                <w:sz w:val="24"/>
                <w:szCs w:val="24"/>
              </w:rPr>
              <w:t>2022-23 position regarding:</w:t>
            </w:r>
          </w:p>
          <w:p w:rsidR="0016716F" w:rsidRPr="005F1C7E" w:rsidRDefault="0016716F" w:rsidP="0016716F">
            <w:pPr>
              <w:pStyle w:val="ListParagraph"/>
              <w:numPr>
                <w:ilvl w:val="3"/>
                <w:numId w:val="26"/>
              </w:numPr>
              <w:ind w:hanging="153"/>
              <w:contextualSpacing/>
              <w:jc w:val="both"/>
              <w:rPr>
                <w:rFonts w:ascii="Verdana" w:hAnsi="Verdana" w:cs="Arial"/>
                <w:sz w:val="24"/>
                <w:szCs w:val="24"/>
              </w:rPr>
            </w:pPr>
            <w:r w:rsidRPr="005F1C7E">
              <w:rPr>
                <w:rFonts w:ascii="Verdana" w:hAnsi="Verdana" w:cs="Arial"/>
                <w:sz w:val="24"/>
                <w:szCs w:val="24"/>
              </w:rPr>
              <w:t>further investment in 22-23</w:t>
            </w:r>
          </w:p>
          <w:p w:rsidR="0016716F" w:rsidRPr="005F1C7E" w:rsidRDefault="0016716F" w:rsidP="0016716F">
            <w:pPr>
              <w:pStyle w:val="ListParagraph"/>
              <w:numPr>
                <w:ilvl w:val="3"/>
                <w:numId w:val="26"/>
              </w:numPr>
              <w:ind w:hanging="153"/>
              <w:contextualSpacing/>
              <w:jc w:val="both"/>
              <w:rPr>
                <w:rFonts w:ascii="Verdana" w:hAnsi="Verdana" w:cs="Arial"/>
                <w:sz w:val="24"/>
                <w:szCs w:val="24"/>
              </w:rPr>
            </w:pPr>
            <w:r w:rsidRPr="005F1C7E">
              <w:rPr>
                <w:rFonts w:ascii="Verdana" w:hAnsi="Verdana" w:cs="Arial"/>
                <w:sz w:val="24"/>
                <w:szCs w:val="24"/>
              </w:rPr>
              <w:t>expectations around the implementation of the utilisation metric</w:t>
            </w:r>
          </w:p>
          <w:p w:rsidR="0016716F" w:rsidRPr="005F1C7E" w:rsidRDefault="0016716F" w:rsidP="0016716F">
            <w:pPr>
              <w:pStyle w:val="ListParagraph"/>
              <w:numPr>
                <w:ilvl w:val="0"/>
                <w:numId w:val="27"/>
              </w:numPr>
              <w:contextualSpacing/>
              <w:jc w:val="both"/>
              <w:rPr>
                <w:rFonts w:ascii="Verdana" w:hAnsi="Verdana" w:cs="Arial"/>
                <w:sz w:val="24"/>
                <w:szCs w:val="24"/>
              </w:rPr>
            </w:pPr>
            <w:r w:rsidRPr="005F1C7E">
              <w:rPr>
                <w:rFonts w:ascii="Verdana" w:hAnsi="Verdana" w:cs="Arial"/>
                <w:b/>
                <w:sz w:val="24"/>
                <w:szCs w:val="24"/>
              </w:rPr>
              <w:t>NOTE</w:t>
            </w:r>
            <w:r w:rsidRPr="005F1C7E">
              <w:rPr>
                <w:rFonts w:ascii="Verdana" w:hAnsi="Verdana" w:cs="Arial"/>
                <w:sz w:val="24"/>
                <w:szCs w:val="24"/>
              </w:rPr>
              <w:t xml:space="preserve"> the lessons learned regarding the process undertaken</w:t>
            </w:r>
          </w:p>
          <w:p w:rsidR="0016716F" w:rsidRPr="005F1C7E" w:rsidRDefault="0016716F" w:rsidP="0016716F">
            <w:pPr>
              <w:pStyle w:val="ListParagraph"/>
              <w:numPr>
                <w:ilvl w:val="0"/>
                <w:numId w:val="27"/>
              </w:numPr>
              <w:contextualSpacing/>
              <w:jc w:val="both"/>
              <w:rPr>
                <w:rFonts w:ascii="Verdana" w:hAnsi="Verdana" w:cs="Arial"/>
                <w:sz w:val="24"/>
                <w:szCs w:val="24"/>
              </w:rPr>
            </w:pPr>
            <w:r w:rsidRPr="005F1C7E">
              <w:rPr>
                <w:rFonts w:ascii="Verdana" w:hAnsi="Verdana" w:cs="Arial"/>
                <w:b/>
                <w:sz w:val="24"/>
                <w:szCs w:val="24"/>
              </w:rPr>
              <w:t>ENDORSE</w:t>
            </w:r>
            <w:r w:rsidRPr="005F1C7E">
              <w:rPr>
                <w:rFonts w:ascii="Verdana" w:hAnsi="Verdana" w:cs="Arial"/>
                <w:sz w:val="24"/>
                <w:szCs w:val="24"/>
              </w:rPr>
              <w:t xml:space="preserve"> the commissioning intentions for 2022-23.</w:t>
            </w:r>
          </w:p>
          <w:p w:rsidR="0016716F" w:rsidRPr="001C476B" w:rsidRDefault="0016716F" w:rsidP="0016716F">
            <w:pPr>
              <w:jc w:val="both"/>
              <w:rPr>
                <w:rFonts w:ascii="Verdana" w:hAnsi="Verdana" w:cstheme="minorHAnsi"/>
                <w:highlight w:val="yellow"/>
              </w:rPr>
            </w:pPr>
          </w:p>
        </w:tc>
        <w:tc>
          <w:tcPr>
            <w:tcW w:w="1559" w:type="dxa"/>
          </w:tcPr>
          <w:p w:rsidR="0016716F" w:rsidRDefault="0016716F"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16716F">
            <w:pPr>
              <w:rPr>
                <w:rFonts w:ascii="Verdana" w:hAnsi="Verdana" w:cstheme="minorHAnsi"/>
              </w:rPr>
            </w:pPr>
          </w:p>
          <w:p w:rsidR="00E40045" w:rsidRDefault="00E40045" w:rsidP="00E40045">
            <w:pPr>
              <w:jc w:val="center"/>
              <w:rPr>
                <w:rFonts w:ascii="Verdana" w:hAnsi="Verdana" w:cstheme="minorHAnsi"/>
                <w:b/>
              </w:rPr>
            </w:pPr>
            <w:r w:rsidRPr="00E40045">
              <w:rPr>
                <w:rFonts w:ascii="Verdana" w:hAnsi="Verdana" w:cstheme="minorHAnsi"/>
                <w:b/>
              </w:rPr>
              <w:t>EASC Team &amp; WAST</w:t>
            </w: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2D7CB5" w:rsidRDefault="002D7CB5" w:rsidP="00E40045">
            <w:pPr>
              <w:jc w:val="center"/>
              <w:rPr>
                <w:rFonts w:ascii="Verdana" w:hAnsi="Verdana" w:cstheme="minorHAnsi"/>
                <w:b/>
              </w:rPr>
            </w:pPr>
          </w:p>
          <w:p w:rsidR="002D7CB5" w:rsidRDefault="002D7CB5" w:rsidP="00E40045">
            <w:pPr>
              <w:jc w:val="center"/>
              <w:rPr>
                <w:rFonts w:ascii="Verdana" w:hAnsi="Verdana" w:cstheme="minorHAnsi"/>
                <w:b/>
              </w:rPr>
            </w:pPr>
          </w:p>
          <w:p w:rsidR="002D7CB5" w:rsidRDefault="002D7CB5" w:rsidP="00E40045">
            <w:pPr>
              <w:jc w:val="center"/>
              <w:rPr>
                <w:rFonts w:ascii="Verdana" w:hAnsi="Verdana" w:cstheme="minorHAnsi"/>
                <w:b/>
              </w:rPr>
            </w:pPr>
          </w:p>
          <w:p w:rsidR="002D7CB5" w:rsidRDefault="002D7CB5" w:rsidP="00E40045">
            <w:pPr>
              <w:jc w:val="center"/>
              <w:rPr>
                <w:rFonts w:ascii="Verdana" w:hAnsi="Verdana" w:cstheme="minorHAnsi"/>
                <w:b/>
              </w:rPr>
            </w:pPr>
          </w:p>
          <w:p w:rsidR="002D7CB5" w:rsidRDefault="002D7CB5" w:rsidP="00E40045">
            <w:pPr>
              <w:jc w:val="center"/>
              <w:rPr>
                <w:rFonts w:ascii="Verdana" w:hAnsi="Verdana" w:cstheme="minorHAnsi"/>
                <w:b/>
              </w:rPr>
            </w:pPr>
          </w:p>
          <w:p w:rsidR="00E40045" w:rsidRDefault="00E40045" w:rsidP="00E40045">
            <w:pPr>
              <w:jc w:val="center"/>
              <w:rPr>
                <w:rFonts w:ascii="Verdana" w:hAnsi="Verdana" w:cstheme="minorHAnsi"/>
                <w:b/>
              </w:rPr>
            </w:pPr>
            <w:r w:rsidRPr="00E40045">
              <w:rPr>
                <w:rFonts w:ascii="Verdana" w:hAnsi="Verdana" w:cstheme="minorHAnsi"/>
                <w:b/>
              </w:rPr>
              <w:t>EASC Team</w:t>
            </w: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E40045" w:rsidRDefault="00E40045" w:rsidP="00E40045">
            <w:pPr>
              <w:jc w:val="center"/>
              <w:rPr>
                <w:rFonts w:ascii="Verdana" w:hAnsi="Verdana" w:cstheme="minorHAnsi"/>
                <w:b/>
              </w:rPr>
            </w:pPr>
          </w:p>
          <w:p w:rsidR="002D7CB5" w:rsidRDefault="002D7CB5" w:rsidP="00E40045">
            <w:pPr>
              <w:jc w:val="center"/>
              <w:rPr>
                <w:rFonts w:ascii="Verdana" w:hAnsi="Verdana" w:cstheme="minorHAnsi"/>
                <w:b/>
              </w:rPr>
            </w:pPr>
          </w:p>
          <w:p w:rsidR="00E40045" w:rsidRPr="00E40045" w:rsidRDefault="00E40045" w:rsidP="00E40045">
            <w:pPr>
              <w:jc w:val="center"/>
              <w:rPr>
                <w:rFonts w:ascii="Verdana" w:hAnsi="Verdana" w:cstheme="minorHAnsi"/>
                <w:b/>
              </w:rPr>
            </w:pPr>
            <w:r>
              <w:rPr>
                <w:rFonts w:ascii="Verdana" w:hAnsi="Verdana" w:cstheme="minorHAnsi"/>
                <w:b/>
              </w:rPr>
              <w:t>ALL</w:t>
            </w: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Pr="00DB7F5B" w:rsidRDefault="0016716F" w:rsidP="0016716F">
            <w:pPr>
              <w:jc w:val="cente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C97773" w:rsidRDefault="0016716F" w:rsidP="0016716F">
            <w:pPr>
              <w:pStyle w:val="ListParagraph"/>
              <w:numPr>
                <w:ilvl w:val="0"/>
                <w:numId w:val="3"/>
              </w:numPr>
              <w:rPr>
                <w:rFonts w:ascii="Verdana" w:hAnsi="Verdana" w:cstheme="minorHAnsi"/>
              </w:rPr>
            </w:pPr>
          </w:p>
        </w:tc>
        <w:tc>
          <w:tcPr>
            <w:tcW w:w="7942" w:type="dxa"/>
            <w:gridSpan w:val="2"/>
          </w:tcPr>
          <w:p w:rsidR="0016716F" w:rsidRDefault="0016716F" w:rsidP="0016716F">
            <w:pPr>
              <w:contextualSpacing/>
              <w:jc w:val="both"/>
              <w:rPr>
                <w:rFonts w:ascii="Verdana" w:hAnsi="Verdana" w:cs="Arial"/>
                <w:b/>
              </w:rPr>
            </w:pPr>
            <w:r w:rsidRPr="00AE39F5">
              <w:rPr>
                <w:rFonts w:ascii="Verdana" w:hAnsi="Verdana" w:cs="Arial"/>
                <w:b/>
              </w:rPr>
              <w:t>FINANCE REPORT</w:t>
            </w:r>
          </w:p>
          <w:p w:rsidR="0016716F" w:rsidRDefault="0016716F" w:rsidP="0016716F">
            <w:pPr>
              <w:contextualSpacing/>
              <w:jc w:val="both"/>
              <w:rPr>
                <w:rFonts w:ascii="Verdana" w:hAnsi="Verdana" w:cs="Arial"/>
              </w:rPr>
            </w:pPr>
            <w:r>
              <w:rPr>
                <w:rFonts w:ascii="Verdana" w:hAnsi="Verdana" w:cs="Arial"/>
              </w:rPr>
              <w:t>The month 6 finance report was received. Members noted that there were no specific issues to raise.</w:t>
            </w:r>
          </w:p>
          <w:p w:rsidR="0016716F" w:rsidRDefault="0016716F" w:rsidP="0016716F">
            <w:pPr>
              <w:contextualSpacing/>
              <w:jc w:val="both"/>
              <w:rPr>
                <w:rFonts w:ascii="Verdana" w:hAnsi="Verdana" w:cs="Arial"/>
              </w:rPr>
            </w:pPr>
          </w:p>
          <w:p w:rsidR="0016716F" w:rsidRDefault="0016716F" w:rsidP="0016716F">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p>
          <w:p w:rsidR="0016716F" w:rsidRDefault="0016716F" w:rsidP="0016716F">
            <w:pPr>
              <w:jc w:val="both"/>
              <w:rPr>
                <w:rFonts w:ascii="Verdana" w:hAnsi="Verdana" w:cs="Arial"/>
                <w:b/>
                <w:bCs/>
              </w:rPr>
            </w:pPr>
          </w:p>
        </w:tc>
        <w:tc>
          <w:tcPr>
            <w:tcW w:w="1559" w:type="dxa"/>
          </w:tcPr>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jc w:val="cente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DD7263" w:rsidRDefault="0016716F" w:rsidP="0016716F">
            <w:pPr>
              <w:pStyle w:val="ListParagraph"/>
              <w:numPr>
                <w:ilvl w:val="0"/>
                <w:numId w:val="3"/>
              </w:numPr>
              <w:rPr>
                <w:rFonts w:ascii="Verdana" w:hAnsi="Verdana" w:cstheme="minorHAnsi"/>
              </w:rPr>
            </w:pPr>
          </w:p>
        </w:tc>
        <w:tc>
          <w:tcPr>
            <w:tcW w:w="7942" w:type="dxa"/>
            <w:gridSpan w:val="2"/>
          </w:tcPr>
          <w:p w:rsidR="0016716F" w:rsidRPr="00DB7F5B" w:rsidRDefault="0016716F" w:rsidP="0016716F">
            <w:pPr>
              <w:contextualSpacing/>
              <w:jc w:val="both"/>
              <w:rPr>
                <w:rFonts w:ascii="Verdana" w:hAnsi="Verdana"/>
                <w:b/>
              </w:rPr>
            </w:pPr>
            <w:r w:rsidRPr="00DB7F5B">
              <w:rPr>
                <w:rFonts w:ascii="Verdana" w:hAnsi="Verdana"/>
                <w:b/>
              </w:rPr>
              <w:t xml:space="preserve">EASC </w:t>
            </w:r>
            <w:r>
              <w:rPr>
                <w:rFonts w:ascii="Verdana" w:hAnsi="Verdana"/>
                <w:b/>
              </w:rPr>
              <w:t>GOVERNANCE INCLUDING THE</w:t>
            </w:r>
            <w:r w:rsidRPr="00DB7F5B">
              <w:rPr>
                <w:rFonts w:ascii="Verdana" w:hAnsi="Verdana"/>
                <w:b/>
              </w:rPr>
              <w:t xml:space="preserve"> RISK REGISTER</w:t>
            </w:r>
          </w:p>
          <w:p w:rsidR="0016716F" w:rsidRDefault="0016716F" w:rsidP="0016716F">
            <w:pPr>
              <w:jc w:val="both"/>
              <w:rPr>
                <w:rFonts w:ascii="Verdana" w:hAnsi="Verdana"/>
              </w:rPr>
            </w:pPr>
          </w:p>
          <w:p w:rsidR="0016716F" w:rsidRDefault="0016716F" w:rsidP="00983DEB">
            <w:pPr>
              <w:jc w:val="both"/>
              <w:rPr>
                <w:rFonts w:ascii="Verdana" w:hAnsi="Verdana"/>
              </w:rPr>
            </w:pPr>
            <w:r>
              <w:rPr>
                <w:rFonts w:ascii="Verdana" w:hAnsi="Verdana"/>
              </w:rPr>
              <w:t xml:space="preserve">The EASC Governance report was received. </w:t>
            </w:r>
          </w:p>
          <w:p w:rsidR="0016716F" w:rsidRDefault="0016716F" w:rsidP="0016716F">
            <w:pPr>
              <w:contextualSpacing/>
              <w:jc w:val="both"/>
              <w:rPr>
                <w:rFonts w:ascii="Verdana" w:hAnsi="Verdana"/>
              </w:rPr>
            </w:pPr>
          </w:p>
          <w:p w:rsidR="0016716F" w:rsidRPr="00A7607B" w:rsidRDefault="0016716F" w:rsidP="0016716F">
            <w:pPr>
              <w:jc w:val="both"/>
              <w:rPr>
                <w:rFonts w:ascii="Verdana" w:hAnsi="Verdana" w:cstheme="minorHAnsi"/>
              </w:rPr>
            </w:pPr>
            <w:r w:rsidRPr="00A7607B">
              <w:rPr>
                <w:rFonts w:ascii="Verdana" w:hAnsi="Verdana" w:cstheme="minorHAnsi"/>
              </w:rPr>
              <w:t>Members</w:t>
            </w:r>
            <w:r w:rsidRPr="00A7607B">
              <w:rPr>
                <w:rFonts w:ascii="Verdana" w:hAnsi="Verdana" w:cstheme="minorHAnsi"/>
                <w:b/>
              </w:rPr>
              <w:t xml:space="preserve"> RESOLVED</w:t>
            </w:r>
            <w:r w:rsidRPr="00A7607B">
              <w:rPr>
                <w:rFonts w:ascii="Verdana" w:hAnsi="Verdana" w:cstheme="minorHAnsi"/>
              </w:rPr>
              <w:t xml:space="preserve"> to:  </w:t>
            </w:r>
          </w:p>
          <w:p w:rsidR="0016716F" w:rsidRDefault="0016716F" w:rsidP="0016716F">
            <w:pPr>
              <w:pStyle w:val="ListParagraph"/>
              <w:numPr>
                <w:ilvl w:val="0"/>
                <w:numId w:val="22"/>
              </w:numPr>
              <w:ind w:left="313" w:hanging="283"/>
              <w:contextualSpacing/>
              <w:rPr>
                <w:rFonts w:ascii="Verdana" w:hAnsi="Verdana" w:cs="Arial"/>
                <w:sz w:val="24"/>
                <w:szCs w:val="24"/>
              </w:rPr>
            </w:pPr>
            <w:r>
              <w:rPr>
                <w:rFonts w:ascii="Verdana" w:hAnsi="Verdana" w:cs="Arial"/>
                <w:b/>
                <w:sz w:val="24"/>
                <w:szCs w:val="24"/>
              </w:rPr>
              <w:t xml:space="preserve">ENDORSE </w:t>
            </w:r>
            <w:r>
              <w:rPr>
                <w:rFonts w:ascii="Verdana" w:hAnsi="Verdana" w:cs="Arial"/>
                <w:sz w:val="24"/>
                <w:szCs w:val="24"/>
              </w:rPr>
              <w:t>the risk register for approval at EASC</w:t>
            </w:r>
          </w:p>
          <w:p w:rsidR="0016716F" w:rsidRPr="00E033D3" w:rsidRDefault="0016716F" w:rsidP="0016716F">
            <w:pPr>
              <w:pStyle w:val="ListParagraph"/>
              <w:numPr>
                <w:ilvl w:val="0"/>
                <w:numId w:val="22"/>
              </w:numPr>
              <w:ind w:left="313" w:hanging="283"/>
              <w:contextualSpacing/>
              <w:rPr>
                <w:rFonts w:ascii="Verdana" w:hAnsi="Verdana" w:cs="Arial"/>
                <w:b/>
                <w:sz w:val="24"/>
                <w:szCs w:val="24"/>
              </w:rPr>
            </w:pPr>
            <w:r w:rsidRPr="00E033D3">
              <w:rPr>
                <w:rFonts w:ascii="Verdana" w:hAnsi="Verdana" w:cs="Arial"/>
                <w:b/>
                <w:sz w:val="24"/>
                <w:szCs w:val="24"/>
              </w:rPr>
              <w:t xml:space="preserve">NOTE </w:t>
            </w:r>
            <w:r w:rsidRPr="00E033D3">
              <w:rPr>
                <w:rFonts w:ascii="Verdana" w:hAnsi="Verdana" w:cs="Arial"/>
                <w:bCs/>
                <w:sz w:val="24"/>
                <w:szCs w:val="24"/>
              </w:rPr>
              <w:t>the Internal Audit and the plans for assurance</w:t>
            </w:r>
          </w:p>
          <w:p w:rsidR="002D7CB5" w:rsidRPr="007A4436" w:rsidRDefault="0016716F" w:rsidP="007A4436">
            <w:pPr>
              <w:pStyle w:val="ListParagraph"/>
              <w:numPr>
                <w:ilvl w:val="0"/>
                <w:numId w:val="22"/>
              </w:numPr>
              <w:ind w:left="313" w:hanging="283"/>
              <w:contextualSpacing/>
              <w:rPr>
                <w:rFonts w:ascii="Verdana" w:hAnsi="Verdana" w:cs="Arial"/>
                <w:sz w:val="24"/>
                <w:szCs w:val="24"/>
              </w:rPr>
            </w:pPr>
            <w:r w:rsidRPr="00E033D3">
              <w:rPr>
                <w:rFonts w:ascii="Verdana" w:hAnsi="Verdana" w:cs="Arial"/>
                <w:b/>
                <w:sz w:val="24"/>
                <w:szCs w:val="24"/>
              </w:rPr>
              <w:t xml:space="preserve">ENDORSE </w:t>
            </w:r>
            <w:r w:rsidRPr="00E033D3">
              <w:rPr>
                <w:rFonts w:ascii="Verdana" w:hAnsi="Verdana" w:cs="Arial"/>
                <w:bCs/>
                <w:sz w:val="24"/>
                <w:szCs w:val="24"/>
              </w:rPr>
              <w:t>the Draft EASC Standing Financial Instructions</w:t>
            </w:r>
            <w:r>
              <w:rPr>
                <w:rFonts w:ascii="Verdana" w:hAnsi="Verdana" w:cs="Arial"/>
                <w:sz w:val="24"/>
                <w:szCs w:val="24"/>
              </w:rPr>
              <w:t xml:space="preserve"> for approval at the next EASC meeting.</w:t>
            </w:r>
            <w:bookmarkStart w:id="0" w:name="_GoBack"/>
            <w:bookmarkEnd w:id="0"/>
          </w:p>
        </w:tc>
        <w:tc>
          <w:tcPr>
            <w:tcW w:w="1559" w:type="dxa"/>
          </w:tcPr>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Default="0016716F" w:rsidP="0016716F">
            <w:pPr>
              <w:rPr>
                <w:rFonts w:ascii="Verdana" w:hAnsi="Verdana" w:cstheme="minorHAnsi"/>
              </w:rPr>
            </w:pPr>
          </w:p>
          <w:p w:rsidR="0016716F" w:rsidRPr="00DB7F5B" w:rsidRDefault="0016716F" w:rsidP="0016716F">
            <w:pPr>
              <w:jc w:val="center"/>
              <w:rPr>
                <w:rFonts w:ascii="Verdana" w:hAnsi="Verdana" w:cstheme="minorHAnsi"/>
              </w:rPr>
            </w:pPr>
            <w:r>
              <w:rPr>
                <w:rFonts w:ascii="Verdana" w:hAnsi="Verdana" w:cstheme="minorHAnsi"/>
              </w:rPr>
              <w:t xml:space="preserve"> </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DD7263" w:rsidRDefault="0016716F" w:rsidP="0016716F">
            <w:pPr>
              <w:pStyle w:val="ListParagraph"/>
              <w:numPr>
                <w:ilvl w:val="0"/>
                <w:numId w:val="3"/>
              </w:numPr>
              <w:rPr>
                <w:rFonts w:ascii="Verdana" w:hAnsi="Verdana" w:cstheme="minorHAnsi"/>
              </w:rPr>
            </w:pPr>
          </w:p>
        </w:tc>
        <w:tc>
          <w:tcPr>
            <w:tcW w:w="7942" w:type="dxa"/>
            <w:gridSpan w:val="2"/>
          </w:tcPr>
          <w:p w:rsidR="0016716F" w:rsidRPr="00983DEB" w:rsidRDefault="0016716F" w:rsidP="0016716F">
            <w:pPr>
              <w:pStyle w:val="Footer"/>
              <w:tabs>
                <w:tab w:val="clear" w:pos="4513"/>
                <w:tab w:val="clear" w:pos="9026"/>
              </w:tabs>
              <w:jc w:val="both"/>
              <w:rPr>
                <w:rFonts w:ascii="Verdana" w:hAnsi="Verdana" w:cs="Arial"/>
                <w:b/>
              </w:rPr>
            </w:pPr>
            <w:r w:rsidRPr="00983DEB">
              <w:rPr>
                <w:rFonts w:ascii="Verdana" w:hAnsi="Verdana" w:cs="Arial"/>
                <w:b/>
              </w:rPr>
              <w:t>FORWARD LOOK</w:t>
            </w:r>
          </w:p>
          <w:p w:rsidR="0016716F" w:rsidRPr="00872285" w:rsidRDefault="0016716F" w:rsidP="0016716F">
            <w:pPr>
              <w:jc w:val="both"/>
              <w:rPr>
                <w:rFonts w:ascii="Verdana" w:hAnsi="Verdana" w:cs="Arial"/>
              </w:rPr>
            </w:pPr>
            <w:r w:rsidRPr="00983DEB">
              <w:rPr>
                <w:rFonts w:ascii="Verdana" w:hAnsi="Verdana" w:cs="Arial"/>
              </w:rPr>
              <w:t xml:space="preserve">The Forward Look was received and noted. </w:t>
            </w:r>
            <w:r w:rsidRPr="00872285">
              <w:rPr>
                <w:rFonts w:ascii="Verdana" w:hAnsi="Verdana" w:cs="Arial"/>
              </w:rPr>
              <w:t>The next ‘Focus on’ subject w</w:t>
            </w:r>
            <w:r w:rsidR="00872285" w:rsidRPr="00872285">
              <w:rPr>
                <w:rFonts w:ascii="Verdana" w:hAnsi="Verdana" w:cs="Arial"/>
              </w:rPr>
              <w:t xml:space="preserve">ill </w:t>
            </w:r>
            <w:r w:rsidR="002D7CB5">
              <w:rPr>
                <w:rFonts w:ascii="Verdana" w:hAnsi="Verdana" w:cs="Arial"/>
              </w:rPr>
              <w:t xml:space="preserve">be </w:t>
            </w:r>
            <w:r w:rsidR="00872285" w:rsidRPr="00872285">
              <w:rPr>
                <w:rFonts w:ascii="Verdana" w:hAnsi="Verdana" w:cs="Arial"/>
              </w:rPr>
              <w:t xml:space="preserve">the </w:t>
            </w:r>
            <w:r w:rsidR="00836204" w:rsidRPr="00872285">
              <w:rPr>
                <w:rFonts w:ascii="Verdana" w:hAnsi="Verdana" w:cs="Arial"/>
              </w:rPr>
              <w:t>IMTP</w:t>
            </w:r>
            <w:r w:rsidR="00872285" w:rsidRPr="00872285">
              <w:rPr>
                <w:rFonts w:ascii="Verdana" w:hAnsi="Verdana" w:cs="Arial"/>
              </w:rPr>
              <w:t>.</w:t>
            </w:r>
          </w:p>
          <w:p w:rsidR="0016716F" w:rsidRPr="00983DEB" w:rsidRDefault="0016716F" w:rsidP="0016716F">
            <w:pPr>
              <w:jc w:val="both"/>
              <w:rPr>
                <w:rFonts w:ascii="Verdana" w:hAnsi="Verdana" w:cs="Arial"/>
                <w:highlight w:val="yellow"/>
              </w:rPr>
            </w:pPr>
          </w:p>
          <w:p w:rsidR="0016716F" w:rsidRPr="00983DEB" w:rsidRDefault="0016716F" w:rsidP="0016716F">
            <w:pPr>
              <w:jc w:val="both"/>
              <w:rPr>
                <w:rFonts w:ascii="Verdana" w:hAnsi="Verdana" w:cstheme="minorHAnsi"/>
              </w:rPr>
            </w:pPr>
            <w:r w:rsidRPr="00983DEB">
              <w:rPr>
                <w:rFonts w:ascii="Verdana" w:hAnsi="Verdana" w:cstheme="minorHAnsi"/>
              </w:rPr>
              <w:t>Members</w:t>
            </w:r>
            <w:r w:rsidRPr="00983DEB">
              <w:rPr>
                <w:rFonts w:ascii="Verdana" w:hAnsi="Verdana" w:cstheme="minorHAnsi"/>
                <w:b/>
              </w:rPr>
              <w:t xml:space="preserve"> RESOLVED</w:t>
            </w:r>
            <w:r w:rsidRPr="00983DEB">
              <w:rPr>
                <w:rFonts w:ascii="Verdana" w:hAnsi="Verdana" w:cstheme="minorHAnsi"/>
              </w:rPr>
              <w:t xml:space="preserve"> to: </w:t>
            </w:r>
          </w:p>
          <w:p w:rsidR="0016716F" w:rsidRPr="00983DEB" w:rsidRDefault="0016716F" w:rsidP="0016716F">
            <w:pPr>
              <w:pStyle w:val="ListParagraph"/>
              <w:numPr>
                <w:ilvl w:val="0"/>
                <w:numId w:val="24"/>
              </w:numPr>
              <w:jc w:val="both"/>
              <w:rPr>
                <w:rFonts w:ascii="Verdana" w:hAnsi="Verdana" w:cs="Arial"/>
              </w:rPr>
            </w:pPr>
            <w:r w:rsidRPr="00983DEB">
              <w:rPr>
                <w:rFonts w:ascii="Verdana" w:hAnsi="Verdana" w:cstheme="minorHAnsi"/>
                <w:b/>
                <w:sz w:val="24"/>
                <w:szCs w:val="24"/>
              </w:rPr>
              <w:t xml:space="preserve">APPROVE </w:t>
            </w:r>
            <w:r w:rsidRPr="00983DEB">
              <w:rPr>
                <w:rFonts w:ascii="Verdana" w:hAnsi="Verdana" w:cstheme="minorHAnsi"/>
                <w:sz w:val="24"/>
                <w:szCs w:val="24"/>
              </w:rPr>
              <w:t>the forward look.</w:t>
            </w:r>
          </w:p>
          <w:p w:rsidR="0016716F" w:rsidRPr="008A3D85" w:rsidRDefault="0016716F" w:rsidP="0016716F">
            <w:pPr>
              <w:pStyle w:val="ListParagraph"/>
              <w:jc w:val="both"/>
              <w:rPr>
                <w:rFonts w:ascii="Verdana" w:hAnsi="Verdana" w:cs="Arial"/>
              </w:rPr>
            </w:pPr>
          </w:p>
        </w:tc>
        <w:tc>
          <w:tcPr>
            <w:tcW w:w="1559" w:type="dxa"/>
          </w:tcPr>
          <w:p w:rsidR="0016716F" w:rsidRDefault="0016716F" w:rsidP="0016716F">
            <w:pPr>
              <w:rPr>
                <w:rFonts w:ascii="Verdana" w:hAnsi="Verdana" w:cstheme="minorHAnsi"/>
              </w:rPr>
            </w:pPr>
          </w:p>
          <w:p w:rsidR="0016716F" w:rsidRPr="00E40045" w:rsidRDefault="0016716F" w:rsidP="0016716F">
            <w:pPr>
              <w:jc w:val="center"/>
              <w:rPr>
                <w:rFonts w:ascii="Verdana" w:hAnsi="Verdana" w:cstheme="minorHAnsi"/>
                <w:b/>
              </w:rPr>
            </w:pPr>
            <w:r w:rsidRPr="00E40045">
              <w:rPr>
                <w:rFonts w:ascii="Verdana" w:hAnsi="Verdana" w:cstheme="minorHAnsi"/>
                <w:b/>
              </w:rPr>
              <w:t>EASC Team</w:t>
            </w:r>
          </w:p>
          <w:p w:rsidR="0016716F" w:rsidRDefault="0016716F" w:rsidP="0016716F">
            <w:pPr>
              <w:rPr>
                <w:rFonts w:ascii="Verdana" w:hAnsi="Verdana" w:cstheme="minorHAnsi"/>
              </w:rPr>
            </w:pPr>
          </w:p>
          <w:p w:rsidR="0016716F" w:rsidRPr="00DB7F5B" w:rsidRDefault="0016716F" w:rsidP="0016716F">
            <w:pPr>
              <w:jc w:val="cente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637" w:type="dxa"/>
            <w:gridSpan w:val="4"/>
            <w:shd w:val="clear" w:color="auto" w:fill="C6D9F1" w:themeFill="text2" w:themeFillTint="33"/>
          </w:tcPr>
          <w:p w:rsidR="0016716F" w:rsidRPr="00DB7F5B" w:rsidRDefault="0016716F" w:rsidP="0016716F">
            <w:pPr>
              <w:rPr>
                <w:rFonts w:ascii="Verdana" w:hAnsi="Verdana" w:cstheme="minorHAnsi"/>
              </w:rPr>
            </w:pPr>
            <w:r w:rsidRPr="00DB7F5B">
              <w:rPr>
                <w:rFonts w:ascii="Verdana" w:hAnsi="Verdana" w:cstheme="minorHAnsi"/>
                <w:b/>
                <w:bCs/>
              </w:rPr>
              <w:t>AOB</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DD7263" w:rsidRDefault="0016716F" w:rsidP="0016716F">
            <w:pPr>
              <w:pStyle w:val="ListParagraph"/>
              <w:numPr>
                <w:ilvl w:val="0"/>
                <w:numId w:val="3"/>
              </w:numPr>
              <w:rPr>
                <w:rFonts w:ascii="Verdana" w:hAnsi="Verdana" w:cstheme="minorHAnsi"/>
              </w:rPr>
            </w:pPr>
          </w:p>
        </w:tc>
        <w:tc>
          <w:tcPr>
            <w:tcW w:w="7942" w:type="dxa"/>
            <w:gridSpan w:val="2"/>
          </w:tcPr>
          <w:p w:rsidR="0016716F" w:rsidRPr="00DB7F5B" w:rsidRDefault="0016716F" w:rsidP="0016716F">
            <w:pPr>
              <w:contextualSpacing/>
              <w:jc w:val="both"/>
              <w:rPr>
                <w:rFonts w:ascii="Verdana" w:hAnsi="Verdana" w:cs="Arial"/>
                <w:b/>
              </w:rPr>
            </w:pPr>
            <w:r w:rsidRPr="00DB7F5B">
              <w:rPr>
                <w:rFonts w:ascii="Verdana" w:hAnsi="Verdana" w:cs="Arial"/>
                <w:b/>
              </w:rPr>
              <w:t>Any other urgent business (agreed in advance with the Chair)</w:t>
            </w:r>
          </w:p>
          <w:p w:rsidR="0016716F" w:rsidRPr="00DB7F5B" w:rsidRDefault="0016716F" w:rsidP="0016716F">
            <w:pPr>
              <w:jc w:val="both"/>
              <w:rPr>
                <w:rFonts w:ascii="Verdana" w:hAnsi="Verdana"/>
              </w:rPr>
            </w:pPr>
            <w:r w:rsidRPr="00DB7F5B">
              <w:rPr>
                <w:rFonts w:ascii="Verdana" w:hAnsi="Verdana"/>
              </w:rPr>
              <w:t>There was none</w:t>
            </w:r>
            <w:r>
              <w:rPr>
                <w:rFonts w:ascii="Verdana" w:hAnsi="Verdana"/>
              </w:rPr>
              <w:t>.</w:t>
            </w:r>
          </w:p>
          <w:p w:rsidR="0016716F" w:rsidRPr="00DB7F5B" w:rsidRDefault="0016716F" w:rsidP="0016716F">
            <w:pPr>
              <w:jc w:val="both"/>
              <w:rPr>
                <w:rFonts w:ascii="Verdana" w:hAnsi="Verdana"/>
              </w:rPr>
            </w:pPr>
          </w:p>
        </w:tc>
        <w:tc>
          <w:tcPr>
            <w:tcW w:w="1559" w:type="dxa"/>
          </w:tcPr>
          <w:p w:rsidR="0016716F" w:rsidRPr="00DB7F5B" w:rsidRDefault="0016716F" w:rsidP="0016716F">
            <w:pPr>
              <w:jc w:val="center"/>
              <w:rPr>
                <w:rFonts w:ascii="Verdana" w:hAnsi="Verdana" w:cstheme="minorHAnsi"/>
              </w:rPr>
            </w:pP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637" w:type="dxa"/>
            <w:gridSpan w:val="4"/>
            <w:shd w:val="clear" w:color="auto" w:fill="C6D9F1" w:themeFill="text2" w:themeFillTint="33"/>
          </w:tcPr>
          <w:p w:rsidR="0016716F" w:rsidRPr="00DB7F5B" w:rsidRDefault="0016716F" w:rsidP="0016716F">
            <w:pPr>
              <w:rPr>
                <w:rFonts w:ascii="Verdana" w:hAnsi="Verdana" w:cstheme="minorHAnsi"/>
              </w:rPr>
            </w:pPr>
            <w:r w:rsidRPr="00DB7F5B">
              <w:rPr>
                <w:rFonts w:ascii="Verdana" w:hAnsi="Verdana" w:cstheme="minorHAnsi"/>
                <w:b/>
                <w:bCs/>
              </w:rPr>
              <w:t>Future Meetings – Bi monthly</w:t>
            </w:r>
          </w:p>
        </w:tc>
      </w:tr>
      <w:tr w:rsidR="0016716F" w:rsidRPr="00DB7F5B"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rsidR="0016716F" w:rsidRPr="00DD7263" w:rsidRDefault="0016716F" w:rsidP="0016716F">
            <w:pPr>
              <w:pStyle w:val="ListParagraph"/>
              <w:numPr>
                <w:ilvl w:val="0"/>
                <w:numId w:val="3"/>
              </w:numPr>
              <w:jc w:val="both"/>
              <w:rPr>
                <w:rFonts w:ascii="Verdana" w:hAnsi="Verdana" w:cstheme="minorHAnsi"/>
              </w:rPr>
            </w:pPr>
          </w:p>
        </w:tc>
        <w:tc>
          <w:tcPr>
            <w:tcW w:w="7942" w:type="dxa"/>
            <w:gridSpan w:val="2"/>
          </w:tcPr>
          <w:p w:rsidR="0035266F" w:rsidRDefault="0016716F" w:rsidP="0035266F">
            <w:pPr>
              <w:outlineLvl w:val="0"/>
              <w:rPr>
                <w:rFonts w:ascii="Verdana" w:hAnsi="Verdana" w:cstheme="minorHAnsi"/>
              </w:rPr>
            </w:pPr>
            <w:r w:rsidRPr="00DB7F5B">
              <w:rPr>
                <w:rFonts w:ascii="Verdana" w:hAnsi="Verdana" w:cstheme="minorHAnsi"/>
              </w:rPr>
              <w:t>Date of next meeting –</w:t>
            </w:r>
            <w:r>
              <w:rPr>
                <w:rFonts w:ascii="Verdana" w:hAnsi="Verdana" w:cstheme="minorHAnsi"/>
              </w:rPr>
              <w:t>16 December 2021 by Microsoft Teams</w:t>
            </w:r>
          </w:p>
          <w:p w:rsidR="0016716F" w:rsidRPr="00DB7F5B" w:rsidRDefault="0016716F" w:rsidP="0035266F">
            <w:pPr>
              <w:outlineLvl w:val="0"/>
              <w:rPr>
                <w:rFonts w:ascii="Verdana" w:hAnsi="Verdana" w:cstheme="minorHAnsi"/>
              </w:rPr>
            </w:pPr>
            <w:r w:rsidRPr="00DB7F5B">
              <w:rPr>
                <w:rFonts w:ascii="Verdana" w:hAnsi="Verdana" w:cstheme="minorHAnsi"/>
              </w:rPr>
              <w:t>NCCU, Unit 1, Charnwood Court, Parc Nantgarw, Cardiff CF15 7QZ</w:t>
            </w:r>
          </w:p>
        </w:tc>
        <w:tc>
          <w:tcPr>
            <w:tcW w:w="1559" w:type="dxa"/>
          </w:tcPr>
          <w:p w:rsidR="0016716F" w:rsidRPr="00347614" w:rsidRDefault="0016716F" w:rsidP="0016716F">
            <w:pPr>
              <w:jc w:val="center"/>
              <w:rPr>
                <w:rFonts w:ascii="Verdana" w:hAnsi="Verdana" w:cstheme="minorHAnsi"/>
              </w:rPr>
            </w:pPr>
          </w:p>
        </w:tc>
      </w:tr>
    </w:tbl>
    <w:p w:rsidR="00FB4A16" w:rsidRDefault="00FB4A16" w:rsidP="00347614">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jc w:val="cente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p w:rsidR="00DD7263" w:rsidRPr="00DD7263" w:rsidRDefault="00DD7263" w:rsidP="00DD7263">
      <w:pPr>
        <w:rPr>
          <w:rFonts w:ascii="Verdana" w:hAnsi="Verdana"/>
          <w:sz w:val="2"/>
        </w:rPr>
      </w:pPr>
    </w:p>
    <w:sectPr w:rsidR="00DD7263" w:rsidRPr="00DD7263" w:rsidSect="00CD6024">
      <w:headerReference w:type="even" r:id="rId8"/>
      <w:headerReference w:type="default" r:id="rId9"/>
      <w:footerReference w:type="default" r:id="rId10"/>
      <w:headerReference w:type="first" r:id="rId11"/>
      <w:footerReference w:type="first" r:id="rId12"/>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72ED" w:rsidRDefault="00A272ED" w:rsidP="007C0BA8">
      <w:r>
        <w:separator/>
      </w:r>
    </w:p>
  </w:endnote>
  <w:endnote w:type="continuationSeparator" w:id="0">
    <w:p w:rsidR="00A272ED" w:rsidRDefault="00A272ED"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656E53" w:rsidRPr="00CD6024" w:rsidTr="00B35ADE">
      <w:trPr>
        <w:trHeight w:val="269"/>
      </w:trPr>
      <w:tc>
        <w:tcPr>
          <w:tcW w:w="4667" w:type="dxa"/>
        </w:tcPr>
        <w:p w:rsidR="00656E53" w:rsidRPr="00CD6024" w:rsidRDefault="00656E53" w:rsidP="00930539">
          <w:pPr>
            <w:pStyle w:val="Footer"/>
            <w:rPr>
              <w:rFonts w:ascii="Verdana" w:hAnsi="Verdana"/>
              <w:b/>
              <w:sz w:val="18"/>
              <w:szCs w:val="20"/>
            </w:rPr>
          </w:pPr>
          <w:r w:rsidRPr="00CD6024">
            <w:rPr>
              <w:rFonts w:ascii="Verdana" w:hAnsi="Verdana"/>
              <w:b/>
              <w:sz w:val="18"/>
              <w:szCs w:val="20"/>
            </w:rPr>
            <w:t xml:space="preserve">Notes of the EASC Management Group </w:t>
          </w:r>
          <w:r w:rsidR="00930539">
            <w:rPr>
              <w:rFonts w:ascii="Verdana" w:hAnsi="Verdana"/>
              <w:b/>
              <w:sz w:val="18"/>
              <w:szCs w:val="20"/>
            </w:rPr>
            <w:t>M</w:t>
          </w:r>
          <w:r w:rsidRPr="00CD6024">
            <w:rPr>
              <w:rFonts w:ascii="Verdana" w:hAnsi="Verdana"/>
              <w:b/>
              <w:sz w:val="18"/>
              <w:szCs w:val="20"/>
            </w:rPr>
            <w:t xml:space="preserve">eeting held on </w:t>
          </w:r>
          <w:r>
            <w:rPr>
              <w:rFonts w:ascii="Verdana" w:hAnsi="Verdana"/>
              <w:b/>
              <w:sz w:val="18"/>
              <w:szCs w:val="20"/>
            </w:rPr>
            <w:t>2</w:t>
          </w:r>
          <w:r w:rsidR="00930539">
            <w:rPr>
              <w:rFonts w:ascii="Verdana" w:hAnsi="Verdana"/>
              <w:b/>
              <w:sz w:val="18"/>
              <w:szCs w:val="20"/>
            </w:rPr>
            <w:t xml:space="preserve">1 October </w:t>
          </w:r>
          <w:r>
            <w:rPr>
              <w:rFonts w:ascii="Verdana" w:hAnsi="Verdana"/>
              <w:b/>
              <w:sz w:val="18"/>
              <w:szCs w:val="20"/>
            </w:rPr>
            <w:t>2021</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656E53" w:rsidRPr="00CD6024" w:rsidTr="00373E6A">
            <w:trPr>
              <w:trHeight w:val="449"/>
            </w:trPr>
            <w:tc>
              <w:tcPr>
                <w:tcW w:w="1653" w:type="dxa"/>
                <w:tcBorders>
                  <w:top w:val="nil"/>
                </w:tcBorders>
              </w:tcPr>
              <w:p w:rsidR="00656E53" w:rsidRPr="00CD6024" w:rsidRDefault="00656E53"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1D36FD">
                  <w:rPr>
                    <w:rFonts w:ascii="Verdana" w:hAnsi="Verdana" w:cs="Arial"/>
                    <w:b/>
                    <w:noProof/>
                    <w:sz w:val="18"/>
                    <w:szCs w:val="20"/>
                  </w:rPr>
                  <w:t>11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1D36FD">
                  <w:rPr>
                    <w:rFonts w:ascii="Verdana" w:hAnsi="Verdana" w:cs="Arial"/>
                    <w:b/>
                    <w:noProof/>
                    <w:sz w:val="18"/>
                    <w:szCs w:val="20"/>
                  </w:rPr>
                  <w:t>11</w:t>
                </w:r>
                <w:r w:rsidRPr="00CD6024">
                  <w:rPr>
                    <w:rFonts w:ascii="Verdana" w:hAnsi="Verdana" w:cs="Arial"/>
                    <w:b/>
                    <w:sz w:val="18"/>
                    <w:szCs w:val="20"/>
                  </w:rPr>
                  <w:fldChar w:fldCharType="end"/>
                </w:r>
              </w:p>
            </w:tc>
          </w:tr>
        </w:tbl>
        <w:p w:rsidR="00656E53" w:rsidRPr="00CD6024" w:rsidRDefault="00656E53" w:rsidP="004A1AF7">
          <w:pPr>
            <w:pStyle w:val="Footer"/>
            <w:rPr>
              <w:rFonts w:ascii="Verdana" w:hAnsi="Verdana"/>
              <w:b/>
              <w:sz w:val="18"/>
              <w:szCs w:val="20"/>
            </w:rPr>
          </w:pPr>
        </w:p>
      </w:tc>
      <w:tc>
        <w:tcPr>
          <w:tcW w:w="3671" w:type="dxa"/>
        </w:tcPr>
        <w:p w:rsidR="00656E53" w:rsidRPr="00CD6024" w:rsidRDefault="00656E53" w:rsidP="004A1AF7">
          <w:pPr>
            <w:pStyle w:val="Footer"/>
            <w:rPr>
              <w:rFonts w:ascii="Verdana" w:hAnsi="Verdana"/>
              <w:b/>
              <w:sz w:val="18"/>
              <w:szCs w:val="20"/>
            </w:rPr>
          </w:pPr>
          <w:r w:rsidRPr="00CD6024">
            <w:rPr>
              <w:rFonts w:ascii="Verdana" w:hAnsi="Verdana"/>
              <w:b/>
              <w:sz w:val="18"/>
              <w:szCs w:val="20"/>
            </w:rPr>
            <w:t>EASC Management Group Meeting</w:t>
          </w:r>
        </w:p>
        <w:p w:rsidR="00656E53" w:rsidRPr="00CD6024" w:rsidRDefault="00930539" w:rsidP="00930539">
          <w:pPr>
            <w:pStyle w:val="Footer"/>
            <w:jc w:val="right"/>
            <w:rPr>
              <w:rFonts w:ascii="Verdana" w:hAnsi="Verdana"/>
              <w:b/>
              <w:sz w:val="18"/>
              <w:szCs w:val="20"/>
            </w:rPr>
          </w:pPr>
          <w:r>
            <w:rPr>
              <w:rFonts w:ascii="Verdana" w:hAnsi="Verdana"/>
              <w:b/>
              <w:sz w:val="18"/>
              <w:szCs w:val="20"/>
            </w:rPr>
            <w:t xml:space="preserve">16 December </w:t>
          </w:r>
          <w:r w:rsidR="00656E53">
            <w:rPr>
              <w:rFonts w:ascii="Verdana" w:hAnsi="Verdana"/>
              <w:b/>
              <w:sz w:val="18"/>
              <w:szCs w:val="20"/>
            </w:rPr>
            <w:t>2021</w:t>
          </w:r>
        </w:p>
      </w:tc>
    </w:tr>
  </w:tbl>
  <w:p w:rsidR="00656E53" w:rsidRDefault="00656E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656E53" w:rsidTr="00ED391E">
      <w:trPr>
        <w:trHeight w:val="558"/>
      </w:trPr>
      <w:tc>
        <w:tcPr>
          <w:tcW w:w="4679" w:type="dxa"/>
        </w:tcPr>
        <w:p w:rsidR="00656E53" w:rsidRDefault="00C43D9F" w:rsidP="00B35ADE">
          <w:pPr>
            <w:pStyle w:val="Footer"/>
            <w:rPr>
              <w:rFonts w:ascii="Verdana" w:hAnsi="Verdana"/>
              <w:b/>
              <w:sz w:val="18"/>
              <w:szCs w:val="20"/>
            </w:rPr>
          </w:pPr>
          <w:r>
            <w:rPr>
              <w:rFonts w:ascii="Verdana" w:hAnsi="Verdana"/>
              <w:b/>
              <w:sz w:val="18"/>
              <w:szCs w:val="20"/>
            </w:rPr>
            <w:t>C</w:t>
          </w:r>
          <w:r w:rsidR="00656E53">
            <w:rPr>
              <w:rFonts w:ascii="Verdana" w:hAnsi="Verdana"/>
              <w:b/>
              <w:sz w:val="18"/>
              <w:szCs w:val="20"/>
            </w:rPr>
            <w:t>onfirmed n</w:t>
          </w:r>
          <w:r w:rsidR="00656E53" w:rsidRPr="00CD6024">
            <w:rPr>
              <w:rFonts w:ascii="Verdana" w:hAnsi="Verdana"/>
              <w:b/>
              <w:sz w:val="18"/>
              <w:szCs w:val="20"/>
            </w:rPr>
            <w:t xml:space="preserve">otes of the EASC Management Group </w:t>
          </w:r>
          <w:r w:rsidR="00930539">
            <w:rPr>
              <w:rFonts w:ascii="Verdana" w:hAnsi="Verdana"/>
              <w:b/>
              <w:sz w:val="18"/>
              <w:szCs w:val="20"/>
            </w:rPr>
            <w:t>M</w:t>
          </w:r>
          <w:r w:rsidR="00656E53" w:rsidRPr="00CD6024">
            <w:rPr>
              <w:rFonts w:ascii="Verdana" w:hAnsi="Verdana"/>
              <w:b/>
              <w:sz w:val="18"/>
              <w:szCs w:val="20"/>
            </w:rPr>
            <w:t>eeting held on</w:t>
          </w:r>
          <w:r w:rsidR="00656E53">
            <w:rPr>
              <w:rFonts w:ascii="Verdana" w:hAnsi="Verdana"/>
              <w:b/>
              <w:sz w:val="18"/>
              <w:szCs w:val="20"/>
            </w:rPr>
            <w:t xml:space="preserve"> </w:t>
          </w:r>
        </w:p>
        <w:p w:rsidR="00656E53" w:rsidRPr="00CD6024" w:rsidRDefault="00656E53" w:rsidP="00B35ADE">
          <w:pPr>
            <w:pStyle w:val="Footer"/>
            <w:rPr>
              <w:rFonts w:ascii="Verdana" w:hAnsi="Verdana"/>
              <w:b/>
              <w:sz w:val="18"/>
              <w:szCs w:val="20"/>
            </w:rPr>
          </w:pPr>
          <w:r>
            <w:rPr>
              <w:rFonts w:ascii="Verdana" w:hAnsi="Verdana"/>
              <w:b/>
              <w:sz w:val="18"/>
              <w:szCs w:val="20"/>
            </w:rPr>
            <w:t>21 October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656E53" w:rsidRPr="00CD6024" w:rsidTr="00CD6024">
            <w:trPr>
              <w:trHeight w:val="449"/>
            </w:trPr>
            <w:tc>
              <w:tcPr>
                <w:tcW w:w="1653" w:type="dxa"/>
                <w:tcBorders>
                  <w:top w:val="nil"/>
                </w:tcBorders>
              </w:tcPr>
              <w:p w:rsidR="00656E53" w:rsidRPr="00CD6024" w:rsidRDefault="00656E53"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1D36FD">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1D36FD">
                  <w:rPr>
                    <w:rFonts w:ascii="Verdana" w:hAnsi="Verdana" w:cs="Arial"/>
                    <w:b/>
                    <w:noProof/>
                    <w:sz w:val="18"/>
                    <w:szCs w:val="20"/>
                  </w:rPr>
                  <w:t>11</w:t>
                </w:r>
                <w:r w:rsidRPr="00CD6024">
                  <w:rPr>
                    <w:rFonts w:ascii="Verdana" w:hAnsi="Verdana" w:cs="Arial"/>
                    <w:b/>
                    <w:sz w:val="18"/>
                    <w:szCs w:val="20"/>
                  </w:rPr>
                  <w:fldChar w:fldCharType="end"/>
                </w:r>
              </w:p>
            </w:tc>
          </w:tr>
        </w:tbl>
        <w:p w:rsidR="00656E53" w:rsidRPr="00CD6024" w:rsidRDefault="00656E53">
          <w:pPr>
            <w:pStyle w:val="Footer"/>
            <w:rPr>
              <w:rFonts w:ascii="Verdana" w:hAnsi="Verdana"/>
              <w:b/>
              <w:sz w:val="18"/>
              <w:szCs w:val="20"/>
            </w:rPr>
          </w:pPr>
        </w:p>
      </w:tc>
      <w:tc>
        <w:tcPr>
          <w:tcW w:w="3679" w:type="dxa"/>
        </w:tcPr>
        <w:p w:rsidR="00656E53" w:rsidRPr="00CD6024" w:rsidRDefault="00656E53">
          <w:pPr>
            <w:pStyle w:val="Footer"/>
            <w:rPr>
              <w:rFonts w:ascii="Verdana" w:hAnsi="Verdana"/>
              <w:b/>
              <w:sz w:val="18"/>
              <w:szCs w:val="20"/>
            </w:rPr>
          </w:pPr>
          <w:r w:rsidRPr="00CD6024">
            <w:rPr>
              <w:rFonts w:ascii="Verdana" w:hAnsi="Verdana"/>
              <w:b/>
              <w:sz w:val="18"/>
              <w:szCs w:val="20"/>
            </w:rPr>
            <w:t>EASC Management Group Meeting</w:t>
          </w:r>
        </w:p>
        <w:p w:rsidR="00656E53" w:rsidRPr="00CD6024" w:rsidRDefault="00514AB6" w:rsidP="00AD6A9A">
          <w:pPr>
            <w:pStyle w:val="Footer"/>
            <w:jc w:val="right"/>
            <w:rPr>
              <w:rFonts w:ascii="Verdana" w:hAnsi="Verdana"/>
              <w:b/>
              <w:sz w:val="18"/>
              <w:szCs w:val="20"/>
            </w:rPr>
          </w:pPr>
          <w:r>
            <w:rPr>
              <w:rFonts w:ascii="Verdana" w:hAnsi="Verdana"/>
              <w:b/>
              <w:sz w:val="18"/>
              <w:szCs w:val="20"/>
            </w:rPr>
            <w:t>24 February 2022</w:t>
          </w:r>
        </w:p>
      </w:tc>
    </w:tr>
  </w:tbl>
  <w:p w:rsidR="00656E53" w:rsidRDefault="00656E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72ED" w:rsidRDefault="00A272ED" w:rsidP="007C0BA8">
      <w:r>
        <w:separator/>
      </w:r>
    </w:p>
  </w:footnote>
  <w:footnote w:type="continuationSeparator" w:id="0">
    <w:p w:rsidR="00A272ED" w:rsidRDefault="00A272ED"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7CB5" w:rsidRDefault="007A443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6146" type="#_x0000_t136" style="position:absolute;margin-left:0;margin-top:0;width:487.95pt;height:97.55pt;rotation:315;z-index:-251655168;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7CB5" w:rsidRDefault="007A443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6147" type="#_x0000_t136" style="position:absolute;margin-left:0;margin-top:0;width:487.95pt;height:97.55pt;rotation:315;z-index:-251653120;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6E53" w:rsidRPr="0045251E" w:rsidRDefault="007A4436" w:rsidP="000546D8">
    <w:pPr>
      <w:jc w:val="center"/>
      <w:rPr>
        <w:rFonts w:ascii="Verdana" w:hAnsi="Verdana" w:cs="Arial"/>
        <w:b/>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6145" type="#_x0000_t136" style="position:absolute;left:0;text-align:left;margin-left:0;margin-top:0;width:487.95pt;height:97.55pt;rotation:315;z-index:-251657216;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r w:rsidR="00656E53" w:rsidRPr="00B63039">
      <w:rPr>
        <w:noProof/>
      </w:rPr>
      <w:drawing>
        <wp:inline distT="0" distB="0" distL="0" distR="0" wp14:anchorId="34190CBF" wp14:editId="400AD47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rsidR="00656E53" w:rsidRPr="0045251E" w:rsidRDefault="00656E53" w:rsidP="005F3F2C">
    <w:pPr>
      <w:jc w:val="center"/>
      <w:rPr>
        <w:rFonts w:ascii="Verdana" w:hAnsi="Verdana"/>
        <w:b/>
        <w:sz w:val="28"/>
      </w:rPr>
    </w:pPr>
    <w:r w:rsidRPr="0045251E">
      <w:rPr>
        <w:rFonts w:ascii="Verdana" w:hAnsi="Verdana"/>
        <w:b/>
        <w:sz w:val="28"/>
      </w:rPr>
      <w:t>Emergency Ambulance Services Committee</w:t>
    </w:r>
  </w:p>
  <w:p w:rsidR="00656E53" w:rsidRPr="0045251E" w:rsidRDefault="00656E53" w:rsidP="005F3F2C">
    <w:pPr>
      <w:jc w:val="center"/>
      <w:rPr>
        <w:rFonts w:ascii="Verdana" w:hAnsi="Verdana"/>
        <w:b/>
        <w:sz w:val="28"/>
      </w:rPr>
    </w:pPr>
    <w:r w:rsidRPr="0045251E">
      <w:rPr>
        <w:rFonts w:ascii="Verdana" w:hAnsi="Verdana"/>
        <w:b/>
        <w:sz w:val="28"/>
      </w:rPr>
      <w:t>Management Group</w:t>
    </w:r>
  </w:p>
  <w:p w:rsidR="00656E53" w:rsidRDefault="00656E53" w:rsidP="005238D8">
    <w:pPr>
      <w:pStyle w:val="BodyText"/>
      <w:jc w:val="center"/>
      <w:rPr>
        <w:rFonts w:ascii="Verdana" w:hAnsi="Verdana" w:cs="Arial"/>
        <w:b/>
        <w:szCs w:val="24"/>
      </w:rPr>
    </w:pPr>
  </w:p>
  <w:p w:rsidR="00656E53" w:rsidRPr="00AD6A9A" w:rsidRDefault="00656E53" w:rsidP="005238D8">
    <w:pPr>
      <w:pStyle w:val="BodyText"/>
      <w:jc w:val="center"/>
      <w:rPr>
        <w:rFonts w:ascii="Verdana" w:hAnsi="Verdana" w:cs="Arial"/>
        <w:b/>
        <w:szCs w:val="24"/>
      </w:rPr>
    </w:pPr>
    <w:r>
      <w:rPr>
        <w:rFonts w:ascii="Verdana" w:hAnsi="Verdana" w:cs="Arial"/>
        <w:b/>
        <w:szCs w:val="24"/>
      </w:rPr>
      <w:t>Thursday 21 October 2021</w:t>
    </w:r>
  </w:p>
  <w:p w:rsidR="00656E53" w:rsidRDefault="00656E53"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rsidR="00656E53" w:rsidRDefault="00656E53" w:rsidP="008501E2">
    <w:pPr>
      <w:pStyle w:val="BodyText"/>
      <w:jc w:val="center"/>
      <w:rPr>
        <w:rFonts w:ascii="Verdana" w:hAnsi="Verdana" w:cs="Arial"/>
        <w:b/>
        <w:szCs w:val="24"/>
      </w:rPr>
    </w:pPr>
  </w:p>
  <w:p w:rsidR="00656E53" w:rsidRPr="008501E2" w:rsidRDefault="00656E53" w:rsidP="008501E2">
    <w:pPr>
      <w:pStyle w:val="BodyText"/>
      <w:jc w:val="center"/>
      <w:rPr>
        <w:rFonts w:ascii="Verdana" w:hAnsi="Verdana" w:cs="Arial"/>
        <w:b/>
        <w:szCs w:val="24"/>
      </w:rPr>
    </w:pPr>
    <w:r>
      <w:rPr>
        <w:rFonts w:ascii="Verdana" w:hAnsi="Verdana" w:cs="Arial"/>
        <w:b/>
        <w:bCs/>
      </w:rPr>
      <w:t>Via Microsoft Teams</w:t>
    </w:r>
  </w:p>
  <w:p w:rsidR="00656E53" w:rsidRPr="0045251E" w:rsidRDefault="00656E53" w:rsidP="005F3F2C">
    <w:pPr>
      <w:pStyle w:val="Header"/>
      <w:jc w:val="center"/>
      <w:rPr>
        <w:rFonts w:ascii="Verdana" w:hAnsi="Verdana"/>
      </w:rPr>
    </w:pPr>
  </w:p>
  <w:p w:rsidR="00656E53" w:rsidRPr="00AD32BF" w:rsidRDefault="00656E53"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397052"/>
    <w:multiLevelType w:val="hybridMultilevel"/>
    <w:tmpl w:val="8B8AA144"/>
    <w:lvl w:ilvl="0" w:tplc="EE1E9B80">
      <w:start w:val="100"/>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2276AE"/>
    <w:multiLevelType w:val="hybridMultilevel"/>
    <w:tmpl w:val="93DC068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027935"/>
    <w:multiLevelType w:val="hybridMultilevel"/>
    <w:tmpl w:val="EC6200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31105A"/>
    <w:multiLevelType w:val="multilevel"/>
    <w:tmpl w:val="1C183444"/>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2"/>
      <w:numFmt w:val="bullet"/>
      <w:lvlText w:val="-"/>
      <w:lvlJc w:val="left"/>
      <w:pPr>
        <w:ind w:left="720" w:hanging="720"/>
      </w:pPr>
      <w:rPr>
        <w:rFonts w:ascii="Calibri" w:eastAsia="Calibri" w:hAnsi="Calibri" w:cs="Calibri" w:hint="default"/>
      </w:rPr>
    </w:lvl>
    <w:lvl w:ilvl="4">
      <w:start w:val="2"/>
      <w:numFmt w:val="bullet"/>
      <w:lvlText w:val="-"/>
      <w:lvlJc w:val="left"/>
      <w:pPr>
        <w:ind w:left="1080" w:hanging="1080"/>
      </w:pPr>
      <w:rPr>
        <w:rFonts w:ascii="Calibri" w:eastAsia="Calibri" w:hAnsi="Calibri" w:cs="Calibri"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B15300E"/>
    <w:multiLevelType w:val="hybridMultilevel"/>
    <w:tmpl w:val="A4F835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775A6B"/>
    <w:multiLevelType w:val="hybridMultilevel"/>
    <w:tmpl w:val="7270BE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F3D1B5C"/>
    <w:multiLevelType w:val="hybridMultilevel"/>
    <w:tmpl w:val="B7C6B0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3314329"/>
    <w:multiLevelType w:val="hybridMultilevel"/>
    <w:tmpl w:val="8C7E5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9876C3"/>
    <w:multiLevelType w:val="hybridMultilevel"/>
    <w:tmpl w:val="D63A1C7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0" w15:restartNumberingAfterBreak="0">
    <w:nsid w:val="28F32F10"/>
    <w:multiLevelType w:val="hybridMultilevel"/>
    <w:tmpl w:val="FDCAE1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CDC3B5C"/>
    <w:multiLevelType w:val="hybridMultilevel"/>
    <w:tmpl w:val="0DBAE6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385268B"/>
    <w:multiLevelType w:val="hybridMultilevel"/>
    <w:tmpl w:val="FB14B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2D357C"/>
    <w:multiLevelType w:val="hybridMultilevel"/>
    <w:tmpl w:val="081678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D576573"/>
    <w:multiLevelType w:val="hybridMultilevel"/>
    <w:tmpl w:val="D5547B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DFF25AB"/>
    <w:multiLevelType w:val="multilevel"/>
    <w:tmpl w:val="85BE66E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3E6D1BCA"/>
    <w:multiLevelType w:val="hybridMultilevel"/>
    <w:tmpl w:val="75E087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EE87F05"/>
    <w:multiLevelType w:val="hybridMultilevel"/>
    <w:tmpl w:val="0FAA5C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51B5BF9"/>
    <w:multiLevelType w:val="hybridMultilevel"/>
    <w:tmpl w:val="76E841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62D7390"/>
    <w:multiLevelType w:val="hybridMultilevel"/>
    <w:tmpl w:val="7E0AD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E40437"/>
    <w:multiLevelType w:val="hybridMultilevel"/>
    <w:tmpl w:val="6F56B39A"/>
    <w:lvl w:ilvl="0" w:tplc="8246186C">
      <w:start w:val="6"/>
      <w:numFmt w:val="bullet"/>
      <w:lvlText w:val="-"/>
      <w:lvlJc w:val="left"/>
      <w:pPr>
        <w:ind w:left="720" w:hanging="360"/>
      </w:pPr>
      <w:rPr>
        <w:rFonts w:ascii="Verdana" w:eastAsiaTheme="minorHAnsi"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685A7D"/>
    <w:multiLevelType w:val="hybridMultilevel"/>
    <w:tmpl w:val="77546E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1CE1065"/>
    <w:multiLevelType w:val="hybridMultilevel"/>
    <w:tmpl w:val="639845FA"/>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2055045"/>
    <w:multiLevelType w:val="hybridMultilevel"/>
    <w:tmpl w:val="37B471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22C1F41"/>
    <w:multiLevelType w:val="hybridMultilevel"/>
    <w:tmpl w:val="6A50F80C"/>
    <w:lvl w:ilvl="0" w:tplc="08090003">
      <w:start w:val="1"/>
      <w:numFmt w:val="bullet"/>
      <w:lvlText w:val="o"/>
      <w:lvlJc w:val="left"/>
      <w:pPr>
        <w:ind w:left="810" w:hanging="360"/>
      </w:pPr>
      <w:rPr>
        <w:rFonts w:ascii="Courier New" w:hAnsi="Courier New" w:cs="Courier New"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8" w15:restartNumberingAfterBreak="0">
    <w:nsid w:val="55BA0BBF"/>
    <w:multiLevelType w:val="hybridMultilevel"/>
    <w:tmpl w:val="9C4E08DA"/>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FC3D95"/>
    <w:multiLevelType w:val="hybridMultilevel"/>
    <w:tmpl w:val="854EA2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7667FF8"/>
    <w:multiLevelType w:val="hybridMultilevel"/>
    <w:tmpl w:val="276A8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B821BD9"/>
    <w:multiLevelType w:val="hybridMultilevel"/>
    <w:tmpl w:val="202462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E26766F"/>
    <w:multiLevelType w:val="hybridMultilevel"/>
    <w:tmpl w:val="9BEC59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D410095"/>
    <w:multiLevelType w:val="hybridMultilevel"/>
    <w:tmpl w:val="F934E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DBD7EEA"/>
    <w:multiLevelType w:val="hybridMultilevel"/>
    <w:tmpl w:val="578060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6" w15:restartNumberingAfterBreak="0">
    <w:nsid w:val="7F246A0F"/>
    <w:multiLevelType w:val="hybridMultilevel"/>
    <w:tmpl w:val="FCE449FA"/>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360" w:hanging="360"/>
      </w:pPr>
      <w:rPr>
        <w:rFonts w:ascii="Courier New" w:hAnsi="Courier New" w:cs="Courier New" w:hint="default"/>
      </w:rPr>
    </w:lvl>
    <w:lvl w:ilvl="5" w:tplc="08090005" w:tentative="1">
      <w:start w:val="1"/>
      <w:numFmt w:val="bullet"/>
      <w:lvlText w:val=""/>
      <w:lvlJc w:val="left"/>
      <w:pPr>
        <w:ind w:left="1080" w:hanging="360"/>
      </w:pPr>
      <w:rPr>
        <w:rFonts w:ascii="Wingdings" w:hAnsi="Wingdings" w:hint="default"/>
      </w:rPr>
    </w:lvl>
    <w:lvl w:ilvl="6" w:tplc="08090001" w:tentative="1">
      <w:start w:val="1"/>
      <w:numFmt w:val="bullet"/>
      <w:lvlText w:val=""/>
      <w:lvlJc w:val="left"/>
      <w:pPr>
        <w:ind w:left="1800" w:hanging="360"/>
      </w:pPr>
      <w:rPr>
        <w:rFonts w:ascii="Symbol" w:hAnsi="Symbol" w:hint="default"/>
      </w:rPr>
    </w:lvl>
    <w:lvl w:ilvl="7" w:tplc="08090003" w:tentative="1">
      <w:start w:val="1"/>
      <w:numFmt w:val="bullet"/>
      <w:lvlText w:val="o"/>
      <w:lvlJc w:val="left"/>
      <w:pPr>
        <w:ind w:left="2520" w:hanging="360"/>
      </w:pPr>
      <w:rPr>
        <w:rFonts w:ascii="Courier New" w:hAnsi="Courier New" w:cs="Courier New" w:hint="default"/>
      </w:rPr>
    </w:lvl>
    <w:lvl w:ilvl="8" w:tplc="08090005" w:tentative="1">
      <w:start w:val="1"/>
      <w:numFmt w:val="bullet"/>
      <w:lvlText w:val=""/>
      <w:lvlJc w:val="left"/>
      <w:pPr>
        <w:ind w:left="3240" w:hanging="360"/>
      </w:pPr>
      <w:rPr>
        <w:rFonts w:ascii="Wingdings" w:hAnsi="Wingdings" w:hint="default"/>
      </w:rPr>
    </w:lvl>
  </w:abstractNum>
  <w:num w:numId="1">
    <w:abstractNumId w:val="29"/>
  </w:num>
  <w:num w:numId="2">
    <w:abstractNumId w:val="34"/>
  </w:num>
  <w:num w:numId="3">
    <w:abstractNumId w:val="2"/>
  </w:num>
  <w:num w:numId="4">
    <w:abstractNumId w:val="31"/>
  </w:num>
  <w:num w:numId="5">
    <w:abstractNumId w:val="19"/>
  </w:num>
  <w:num w:numId="6">
    <w:abstractNumId w:val="22"/>
  </w:num>
  <w:num w:numId="7">
    <w:abstractNumId w:val="15"/>
  </w:num>
  <w:num w:numId="8">
    <w:abstractNumId w:val="24"/>
  </w:num>
  <w:num w:numId="9">
    <w:abstractNumId w:val="17"/>
  </w:num>
  <w:num w:numId="10">
    <w:abstractNumId w:val="10"/>
  </w:num>
  <w:num w:numId="11">
    <w:abstractNumId w:val="5"/>
  </w:num>
  <w:num w:numId="12">
    <w:abstractNumId w:val="0"/>
  </w:num>
  <w:num w:numId="13">
    <w:abstractNumId w:val="26"/>
  </w:num>
  <w:num w:numId="14">
    <w:abstractNumId w:val="11"/>
  </w:num>
  <w:num w:numId="15">
    <w:abstractNumId w:val="32"/>
  </w:num>
  <w:num w:numId="16">
    <w:abstractNumId w:val="13"/>
  </w:num>
  <w:num w:numId="17">
    <w:abstractNumId w:val="18"/>
  </w:num>
  <w:num w:numId="18">
    <w:abstractNumId w:val="30"/>
  </w:num>
  <w:num w:numId="19">
    <w:abstractNumId w:val="14"/>
  </w:num>
  <w:num w:numId="20">
    <w:abstractNumId w:val="20"/>
  </w:num>
  <w:num w:numId="21">
    <w:abstractNumId w:val="23"/>
  </w:num>
  <w:num w:numId="22">
    <w:abstractNumId w:val="36"/>
  </w:num>
  <w:num w:numId="23">
    <w:abstractNumId w:val="8"/>
  </w:num>
  <w:num w:numId="24">
    <w:abstractNumId w:val="12"/>
  </w:num>
  <w:num w:numId="25">
    <w:abstractNumId w:val="7"/>
  </w:num>
  <w:num w:numId="26">
    <w:abstractNumId w:val="3"/>
  </w:num>
  <w:num w:numId="27">
    <w:abstractNumId w:val="16"/>
  </w:num>
  <w:num w:numId="28">
    <w:abstractNumId w:val="21"/>
  </w:num>
  <w:num w:numId="29">
    <w:abstractNumId w:val="4"/>
  </w:num>
  <w:num w:numId="30">
    <w:abstractNumId w:val="33"/>
  </w:num>
  <w:num w:numId="31">
    <w:abstractNumId w:val="6"/>
  </w:num>
  <w:num w:numId="32">
    <w:abstractNumId w:val="9"/>
  </w:num>
  <w:num w:numId="33">
    <w:abstractNumId w:val="25"/>
  </w:num>
  <w:num w:numId="34">
    <w:abstractNumId w:val="35"/>
  </w:num>
  <w:num w:numId="35">
    <w:abstractNumId w:val="28"/>
  </w:num>
  <w:num w:numId="36">
    <w:abstractNumId w:val="27"/>
  </w:num>
  <w:num w:numId="37">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8"/>
    <o:shapelayout v:ext="edit">
      <o:idmap v:ext="edit" data="6"/>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1340B"/>
    <w:rsid w:val="00014B83"/>
    <w:rsid w:val="00024B52"/>
    <w:rsid w:val="00025A31"/>
    <w:rsid w:val="000321FF"/>
    <w:rsid w:val="0003325F"/>
    <w:rsid w:val="00041DB8"/>
    <w:rsid w:val="00043922"/>
    <w:rsid w:val="00045CEE"/>
    <w:rsid w:val="00047E38"/>
    <w:rsid w:val="00050AAF"/>
    <w:rsid w:val="000546D8"/>
    <w:rsid w:val="00055753"/>
    <w:rsid w:val="00073736"/>
    <w:rsid w:val="00073D65"/>
    <w:rsid w:val="00095E8B"/>
    <w:rsid w:val="0009605C"/>
    <w:rsid w:val="000A4B61"/>
    <w:rsid w:val="000A7251"/>
    <w:rsid w:val="000B1D95"/>
    <w:rsid w:val="000B7981"/>
    <w:rsid w:val="000C4AF2"/>
    <w:rsid w:val="000F08A5"/>
    <w:rsid w:val="000F5CEA"/>
    <w:rsid w:val="00104C08"/>
    <w:rsid w:val="00107482"/>
    <w:rsid w:val="0011588B"/>
    <w:rsid w:val="001204EE"/>
    <w:rsid w:val="001218C4"/>
    <w:rsid w:val="0012307B"/>
    <w:rsid w:val="0012565F"/>
    <w:rsid w:val="00131709"/>
    <w:rsid w:val="0014104A"/>
    <w:rsid w:val="00147DEE"/>
    <w:rsid w:val="00150673"/>
    <w:rsid w:val="00150C94"/>
    <w:rsid w:val="00160D2E"/>
    <w:rsid w:val="00160D6E"/>
    <w:rsid w:val="0016716F"/>
    <w:rsid w:val="0017772A"/>
    <w:rsid w:val="001916DE"/>
    <w:rsid w:val="0019787B"/>
    <w:rsid w:val="001A332C"/>
    <w:rsid w:val="001A3AFA"/>
    <w:rsid w:val="001B0BEB"/>
    <w:rsid w:val="001B1906"/>
    <w:rsid w:val="001B28A9"/>
    <w:rsid w:val="001B46DA"/>
    <w:rsid w:val="001B552E"/>
    <w:rsid w:val="001C09CA"/>
    <w:rsid w:val="001C262F"/>
    <w:rsid w:val="001C3D3C"/>
    <w:rsid w:val="001C476B"/>
    <w:rsid w:val="001D0362"/>
    <w:rsid w:val="001D36FD"/>
    <w:rsid w:val="001D5580"/>
    <w:rsid w:val="001D7942"/>
    <w:rsid w:val="001E1748"/>
    <w:rsid w:val="001E4161"/>
    <w:rsid w:val="001F151E"/>
    <w:rsid w:val="001F2E8A"/>
    <w:rsid w:val="001F7208"/>
    <w:rsid w:val="0020341C"/>
    <w:rsid w:val="00204412"/>
    <w:rsid w:val="002176C2"/>
    <w:rsid w:val="002178F4"/>
    <w:rsid w:val="00224BE4"/>
    <w:rsid w:val="002254EA"/>
    <w:rsid w:val="002332E9"/>
    <w:rsid w:val="002337E0"/>
    <w:rsid w:val="00247FA1"/>
    <w:rsid w:val="00250E24"/>
    <w:rsid w:val="002571AA"/>
    <w:rsid w:val="00264921"/>
    <w:rsid w:val="0026559E"/>
    <w:rsid w:val="002704C8"/>
    <w:rsid w:val="00271811"/>
    <w:rsid w:val="00277996"/>
    <w:rsid w:val="00282B1A"/>
    <w:rsid w:val="00283303"/>
    <w:rsid w:val="002854B8"/>
    <w:rsid w:val="002963EC"/>
    <w:rsid w:val="002B73C5"/>
    <w:rsid w:val="002D24DF"/>
    <w:rsid w:val="002D3361"/>
    <w:rsid w:val="002D571F"/>
    <w:rsid w:val="002D7CB5"/>
    <w:rsid w:val="002D7DA7"/>
    <w:rsid w:val="002E249B"/>
    <w:rsid w:val="002E3ECE"/>
    <w:rsid w:val="002E418D"/>
    <w:rsid w:val="002E427F"/>
    <w:rsid w:val="002E7C87"/>
    <w:rsid w:val="002F07FB"/>
    <w:rsid w:val="0030175D"/>
    <w:rsid w:val="003040B6"/>
    <w:rsid w:val="00304B10"/>
    <w:rsid w:val="00305498"/>
    <w:rsid w:val="003071DD"/>
    <w:rsid w:val="00315413"/>
    <w:rsid w:val="003237E6"/>
    <w:rsid w:val="00323DA4"/>
    <w:rsid w:val="0032521F"/>
    <w:rsid w:val="00327B1D"/>
    <w:rsid w:val="00340431"/>
    <w:rsid w:val="00340F02"/>
    <w:rsid w:val="00342BE8"/>
    <w:rsid w:val="003435D4"/>
    <w:rsid w:val="0034523A"/>
    <w:rsid w:val="00347614"/>
    <w:rsid w:val="00350BF0"/>
    <w:rsid w:val="00351933"/>
    <w:rsid w:val="0035266F"/>
    <w:rsid w:val="003573D3"/>
    <w:rsid w:val="00364AB5"/>
    <w:rsid w:val="00365B73"/>
    <w:rsid w:val="00372C80"/>
    <w:rsid w:val="00373E6A"/>
    <w:rsid w:val="00374084"/>
    <w:rsid w:val="00387FBB"/>
    <w:rsid w:val="003970CE"/>
    <w:rsid w:val="003A59A8"/>
    <w:rsid w:val="003A7216"/>
    <w:rsid w:val="003C546E"/>
    <w:rsid w:val="003E1F41"/>
    <w:rsid w:val="003E762B"/>
    <w:rsid w:val="003F1408"/>
    <w:rsid w:val="003F740A"/>
    <w:rsid w:val="00400EB7"/>
    <w:rsid w:val="00410000"/>
    <w:rsid w:val="00416C31"/>
    <w:rsid w:val="004260CE"/>
    <w:rsid w:val="0042678D"/>
    <w:rsid w:val="00432E80"/>
    <w:rsid w:val="004334FD"/>
    <w:rsid w:val="00440721"/>
    <w:rsid w:val="004409CC"/>
    <w:rsid w:val="00442922"/>
    <w:rsid w:val="00445E09"/>
    <w:rsid w:val="00447CB1"/>
    <w:rsid w:val="00451BF0"/>
    <w:rsid w:val="00452311"/>
    <w:rsid w:val="0045251E"/>
    <w:rsid w:val="00471D63"/>
    <w:rsid w:val="004859B8"/>
    <w:rsid w:val="00493D78"/>
    <w:rsid w:val="00497BF2"/>
    <w:rsid w:val="004A1AF7"/>
    <w:rsid w:val="004B26E9"/>
    <w:rsid w:val="004B3526"/>
    <w:rsid w:val="004B5BF7"/>
    <w:rsid w:val="004E1F63"/>
    <w:rsid w:val="004E256A"/>
    <w:rsid w:val="00506194"/>
    <w:rsid w:val="0050786A"/>
    <w:rsid w:val="00510198"/>
    <w:rsid w:val="0051195A"/>
    <w:rsid w:val="0051261B"/>
    <w:rsid w:val="00514AB6"/>
    <w:rsid w:val="0051558D"/>
    <w:rsid w:val="00521AB4"/>
    <w:rsid w:val="005238D8"/>
    <w:rsid w:val="00527EE1"/>
    <w:rsid w:val="0053638C"/>
    <w:rsid w:val="00541860"/>
    <w:rsid w:val="0054783D"/>
    <w:rsid w:val="00554763"/>
    <w:rsid w:val="00557071"/>
    <w:rsid w:val="00581E2E"/>
    <w:rsid w:val="00584CBA"/>
    <w:rsid w:val="005859B2"/>
    <w:rsid w:val="00586A07"/>
    <w:rsid w:val="00596516"/>
    <w:rsid w:val="005A18CB"/>
    <w:rsid w:val="005A4E50"/>
    <w:rsid w:val="005C1E03"/>
    <w:rsid w:val="005C206D"/>
    <w:rsid w:val="005C221E"/>
    <w:rsid w:val="005D273D"/>
    <w:rsid w:val="005D4730"/>
    <w:rsid w:val="005D53C2"/>
    <w:rsid w:val="005E309E"/>
    <w:rsid w:val="005E31A5"/>
    <w:rsid w:val="005E5080"/>
    <w:rsid w:val="005F1C7E"/>
    <w:rsid w:val="005F3F2C"/>
    <w:rsid w:val="005F6C95"/>
    <w:rsid w:val="005F6FAD"/>
    <w:rsid w:val="00601500"/>
    <w:rsid w:val="00602932"/>
    <w:rsid w:val="00602AFD"/>
    <w:rsid w:val="0061071F"/>
    <w:rsid w:val="00617894"/>
    <w:rsid w:val="00623263"/>
    <w:rsid w:val="00634707"/>
    <w:rsid w:val="00640EBB"/>
    <w:rsid w:val="006542F1"/>
    <w:rsid w:val="0065443A"/>
    <w:rsid w:val="006548C3"/>
    <w:rsid w:val="00654931"/>
    <w:rsid w:val="00656E53"/>
    <w:rsid w:val="00665ABF"/>
    <w:rsid w:val="00671502"/>
    <w:rsid w:val="00675E85"/>
    <w:rsid w:val="006777ED"/>
    <w:rsid w:val="006917F6"/>
    <w:rsid w:val="006A2560"/>
    <w:rsid w:val="006A4C93"/>
    <w:rsid w:val="006B768A"/>
    <w:rsid w:val="006B7C9F"/>
    <w:rsid w:val="006C06B4"/>
    <w:rsid w:val="006D16B9"/>
    <w:rsid w:val="006D233F"/>
    <w:rsid w:val="006D2480"/>
    <w:rsid w:val="006D4F06"/>
    <w:rsid w:val="006D7460"/>
    <w:rsid w:val="006E1C9E"/>
    <w:rsid w:val="006F0C7C"/>
    <w:rsid w:val="006F18EE"/>
    <w:rsid w:val="006F2C66"/>
    <w:rsid w:val="006F5F8D"/>
    <w:rsid w:val="006F76B9"/>
    <w:rsid w:val="00707207"/>
    <w:rsid w:val="00707606"/>
    <w:rsid w:val="007103F3"/>
    <w:rsid w:val="00737103"/>
    <w:rsid w:val="007405F5"/>
    <w:rsid w:val="007416EC"/>
    <w:rsid w:val="00761C2E"/>
    <w:rsid w:val="00763843"/>
    <w:rsid w:val="00764E1D"/>
    <w:rsid w:val="007655C4"/>
    <w:rsid w:val="00765BCA"/>
    <w:rsid w:val="007667D9"/>
    <w:rsid w:val="00771A14"/>
    <w:rsid w:val="00772CAA"/>
    <w:rsid w:val="00775BFC"/>
    <w:rsid w:val="0078007D"/>
    <w:rsid w:val="007800E6"/>
    <w:rsid w:val="007808DB"/>
    <w:rsid w:val="0078789C"/>
    <w:rsid w:val="00791B16"/>
    <w:rsid w:val="00791CD8"/>
    <w:rsid w:val="0079260A"/>
    <w:rsid w:val="007941A9"/>
    <w:rsid w:val="00796A3B"/>
    <w:rsid w:val="007A1DF3"/>
    <w:rsid w:val="007A4436"/>
    <w:rsid w:val="007C0BA8"/>
    <w:rsid w:val="007D2ABC"/>
    <w:rsid w:val="0080500F"/>
    <w:rsid w:val="008064F5"/>
    <w:rsid w:val="00814D94"/>
    <w:rsid w:val="00816AC7"/>
    <w:rsid w:val="00817763"/>
    <w:rsid w:val="00823610"/>
    <w:rsid w:val="00824F7A"/>
    <w:rsid w:val="00834441"/>
    <w:rsid w:val="00836204"/>
    <w:rsid w:val="0084011A"/>
    <w:rsid w:val="008438A6"/>
    <w:rsid w:val="00846F5E"/>
    <w:rsid w:val="00846F90"/>
    <w:rsid w:val="008501E2"/>
    <w:rsid w:val="00853D38"/>
    <w:rsid w:val="008557A2"/>
    <w:rsid w:val="0086422C"/>
    <w:rsid w:val="008700CA"/>
    <w:rsid w:val="00871A70"/>
    <w:rsid w:val="00872285"/>
    <w:rsid w:val="0087266E"/>
    <w:rsid w:val="00881EC0"/>
    <w:rsid w:val="00882537"/>
    <w:rsid w:val="00897088"/>
    <w:rsid w:val="008A3D85"/>
    <w:rsid w:val="008A5AE6"/>
    <w:rsid w:val="008B3105"/>
    <w:rsid w:val="008B63D3"/>
    <w:rsid w:val="008C02AD"/>
    <w:rsid w:val="008C0778"/>
    <w:rsid w:val="008C2D75"/>
    <w:rsid w:val="008C734B"/>
    <w:rsid w:val="008D0435"/>
    <w:rsid w:val="008D27E0"/>
    <w:rsid w:val="008D6989"/>
    <w:rsid w:val="008E39B2"/>
    <w:rsid w:val="008E407B"/>
    <w:rsid w:val="008E5340"/>
    <w:rsid w:val="008F1F33"/>
    <w:rsid w:val="008F42B6"/>
    <w:rsid w:val="008F48B5"/>
    <w:rsid w:val="009003A1"/>
    <w:rsid w:val="0090127A"/>
    <w:rsid w:val="00930539"/>
    <w:rsid w:val="009345FF"/>
    <w:rsid w:val="0093472E"/>
    <w:rsid w:val="00946B0F"/>
    <w:rsid w:val="0094728B"/>
    <w:rsid w:val="0094790A"/>
    <w:rsid w:val="009538F3"/>
    <w:rsid w:val="00956326"/>
    <w:rsid w:val="00956859"/>
    <w:rsid w:val="00963A95"/>
    <w:rsid w:val="00964268"/>
    <w:rsid w:val="00970581"/>
    <w:rsid w:val="0097159D"/>
    <w:rsid w:val="00972E5D"/>
    <w:rsid w:val="0098273F"/>
    <w:rsid w:val="00983DEB"/>
    <w:rsid w:val="00986D86"/>
    <w:rsid w:val="009945A9"/>
    <w:rsid w:val="00994F8C"/>
    <w:rsid w:val="009A71DC"/>
    <w:rsid w:val="009B3F5B"/>
    <w:rsid w:val="009B49B4"/>
    <w:rsid w:val="009C1D71"/>
    <w:rsid w:val="009C1F82"/>
    <w:rsid w:val="009D4A27"/>
    <w:rsid w:val="009E244B"/>
    <w:rsid w:val="009F0DCB"/>
    <w:rsid w:val="00A14EAC"/>
    <w:rsid w:val="00A156DC"/>
    <w:rsid w:val="00A21198"/>
    <w:rsid w:val="00A21872"/>
    <w:rsid w:val="00A23D3F"/>
    <w:rsid w:val="00A272ED"/>
    <w:rsid w:val="00A3007A"/>
    <w:rsid w:val="00A344BB"/>
    <w:rsid w:val="00A36573"/>
    <w:rsid w:val="00A434C6"/>
    <w:rsid w:val="00A468CA"/>
    <w:rsid w:val="00A54C6C"/>
    <w:rsid w:val="00A56152"/>
    <w:rsid w:val="00A621BA"/>
    <w:rsid w:val="00A66B35"/>
    <w:rsid w:val="00A70A9C"/>
    <w:rsid w:val="00A7607B"/>
    <w:rsid w:val="00A85C28"/>
    <w:rsid w:val="00A96AE6"/>
    <w:rsid w:val="00AA0481"/>
    <w:rsid w:val="00AA239E"/>
    <w:rsid w:val="00AA516C"/>
    <w:rsid w:val="00AD02E8"/>
    <w:rsid w:val="00AD32BF"/>
    <w:rsid w:val="00AD6A9A"/>
    <w:rsid w:val="00AE252F"/>
    <w:rsid w:val="00AE39F5"/>
    <w:rsid w:val="00AE65F5"/>
    <w:rsid w:val="00AF405E"/>
    <w:rsid w:val="00B07A6A"/>
    <w:rsid w:val="00B07C5A"/>
    <w:rsid w:val="00B11C29"/>
    <w:rsid w:val="00B16DAB"/>
    <w:rsid w:val="00B17015"/>
    <w:rsid w:val="00B243A3"/>
    <w:rsid w:val="00B304A2"/>
    <w:rsid w:val="00B35ADE"/>
    <w:rsid w:val="00B410EE"/>
    <w:rsid w:val="00B53C7C"/>
    <w:rsid w:val="00B54142"/>
    <w:rsid w:val="00B628D7"/>
    <w:rsid w:val="00B63364"/>
    <w:rsid w:val="00B642E6"/>
    <w:rsid w:val="00B84D1C"/>
    <w:rsid w:val="00B85904"/>
    <w:rsid w:val="00B91A6B"/>
    <w:rsid w:val="00BB2BA4"/>
    <w:rsid w:val="00BB3915"/>
    <w:rsid w:val="00BC5B08"/>
    <w:rsid w:val="00BD5533"/>
    <w:rsid w:val="00BD63E4"/>
    <w:rsid w:val="00BE20F9"/>
    <w:rsid w:val="00BE49C4"/>
    <w:rsid w:val="00BF11D1"/>
    <w:rsid w:val="00BF30A5"/>
    <w:rsid w:val="00BF54F9"/>
    <w:rsid w:val="00BF78E1"/>
    <w:rsid w:val="00C0581E"/>
    <w:rsid w:val="00C1144D"/>
    <w:rsid w:val="00C17769"/>
    <w:rsid w:val="00C2395A"/>
    <w:rsid w:val="00C26CBE"/>
    <w:rsid w:val="00C35440"/>
    <w:rsid w:val="00C43D9F"/>
    <w:rsid w:val="00C45CFE"/>
    <w:rsid w:val="00C46F7B"/>
    <w:rsid w:val="00C506BC"/>
    <w:rsid w:val="00C51803"/>
    <w:rsid w:val="00C53101"/>
    <w:rsid w:val="00C546C7"/>
    <w:rsid w:val="00C5796A"/>
    <w:rsid w:val="00C62CD4"/>
    <w:rsid w:val="00C66709"/>
    <w:rsid w:val="00C679E4"/>
    <w:rsid w:val="00C741B3"/>
    <w:rsid w:val="00C751C4"/>
    <w:rsid w:val="00C778B3"/>
    <w:rsid w:val="00C77C3E"/>
    <w:rsid w:val="00C8045E"/>
    <w:rsid w:val="00C85CE4"/>
    <w:rsid w:val="00C928D8"/>
    <w:rsid w:val="00C97773"/>
    <w:rsid w:val="00CA488E"/>
    <w:rsid w:val="00CB759A"/>
    <w:rsid w:val="00CC5AF1"/>
    <w:rsid w:val="00CC6109"/>
    <w:rsid w:val="00CD0D4D"/>
    <w:rsid w:val="00CD3C6C"/>
    <w:rsid w:val="00CD46F6"/>
    <w:rsid w:val="00CD6024"/>
    <w:rsid w:val="00CE2BD2"/>
    <w:rsid w:val="00CE53E2"/>
    <w:rsid w:val="00CE5510"/>
    <w:rsid w:val="00CF0601"/>
    <w:rsid w:val="00CF072F"/>
    <w:rsid w:val="00CF6C2D"/>
    <w:rsid w:val="00CF79FA"/>
    <w:rsid w:val="00D00DDB"/>
    <w:rsid w:val="00D0329E"/>
    <w:rsid w:val="00D13653"/>
    <w:rsid w:val="00D252F7"/>
    <w:rsid w:val="00D31230"/>
    <w:rsid w:val="00D32114"/>
    <w:rsid w:val="00D4149E"/>
    <w:rsid w:val="00D4269F"/>
    <w:rsid w:val="00D52DBB"/>
    <w:rsid w:val="00D73CD6"/>
    <w:rsid w:val="00D77E8D"/>
    <w:rsid w:val="00D8687D"/>
    <w:rsid w:val="00D949EE"/>
    <w:rsid w:val="00D96328"/>
    <w:rsid w:val="00DA5796"/>
    <w:rsid w:val="00DB0077"/>
    <w:rsid w:val="00DB3218"/>
    <w:rsid w:val="00DB6FF1"/>
    <w:rsid w:val="00DB7F5B"/>
    <w:rsid w:val="00DC08B2"/>
    <w:rsid w:val="00DC3959"/>
    <w:rsid w:val="00DC746D"/>
    <w:rsid w:val="00DC74B1"/>
    <w:rsid w:val="00DD1966"/>
    <w:rsid w:val="00DD70E7"/>
    <w:rsid w:val="00DD7263"/>
    <w:rsid w:val="00DD7F6F"/>
    <w:rsid w:val="00DE18FE"/>
    <w:rsid w:val="00DE2382"/>
    <w:rsid w:val="00DE367C"/>
    <w:rsid w:val="00DF0B7F"/>
    <w:rsid w:val="00DF5998"/>
    <w:rsid w:val="00E033D3"/>
    <w:rsid w:val="00E0746C"/>
    <w:rsid w:val="00E07CD0"/>
    <w:rsid w:val="00E11746"/>
    <w:rsid w:val="00E11EDE"/>
    <w:rsid w:val="00E136DD"/>
    <w:rsid w:val="00E13922"/>
    <w:rsid w:val="00E161B3"/>
    <w:rsid w:val="00E23C6C"/>
    <w:rsid w:val="00E36A27"/>
    <w:rsid w:val="00E40045"/>
    <w:rsid w:val="00E43EC1"/>
    <w:rsid w:val="00E52BB1"/>
    <w:rsid w:val="00E534C3"/>
    <w:rsid w:val="00E56819"/>
    <w:rsid w:val="00E70889"/>
    <w:rsid w:val="00E81EF7"/>
    <w:rsid w:val="00EA04B7"/>
    <w:rsid w:val="00EA1FBA"/>
    <w:rsid w:val="00EA7D9B"/>
    <w:rsid w:val="00EB78DC"/>
    <w:rsid w:val="00EC2C4F"/>
    <w:rsid w:val="00EC40E9"/>
    <w:rsid w:val="00EC7FCF"/>
    <w:rsid w:val="00ED033D"/>
    <w:rsid w:val="00ED391E"/>
    <w:rsid w:val="00ED5581"/>
    <w:rsid w:val="00ED6AEE"/>
    <w:rsid w:val="00ED7834"/>
    <w:rsid w:val="00ED7D9E"/>
    <w:rsid w:val="00ED7E4C"/>
    <w:rsid w:val="00EE0C20"/>
    <w:rsid w:val="00EE15A5"/>
    <w:rsid w:val="00EE5608"/>
    <w:rsid w:val="00EF0643"/>
    <w:rsid w:val="00F02093"/>
    <w:rsid w:val="00F06797"/>
    <w:rsid w:val="00F1271B"/>
    <w:rsid w:val="00F14294"/>
    <w:rsid w:val="00F20231"/>
    <w:rsid w:val="00F274C5"/>
    <w:rsid w:val="00F27B98"/>
    <w:rsid w:val="00F351D0"/>
    <w:rsid w:val="00F42EF0"/>
    <w:rsid w:val="00F4702F"/>
    <w:rsid w:val="00F748AE"/>
    <w:rsid w:val="00F82755"/>
    <w:rsid w:val="00F87F95"/>
    <w:rsid w:val="00F96E19"/>
    <w:rsid w:val="00FA7161"/>
    <w:rsid w:val="00FB4A16"/>
    <w:rsid w:val="00FB672B"/>
    <w:rsid w:val="00FC01CD"/>
    <w:rsid w:val="00FC3A2B"/>
    <w:rsid w:val="00FC6F8A"/>
    <w:rsid w:val="00FD0E90"/>
    <w:rsid w:val="00FD4009"/>
    <w:rsid w:val="00FD4979"/>
    <w:rsid w:val="00FE6FD8"/>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7058ED68"/>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700BA8-0C3C-402A-B9CC-594E21100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3149</Words>
  <Characters>17182</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4</cp:revision>
  <cp:lastPrinted>2020-08-27T07:52:00Z</cp:lastPrinted>
  <dcterms:created xsi:type="dcterms:W3CDTF">2022-02-28T13:25:00Z</dcterms:created>
  <dcterms:modified xsi:type="dcterms:W3CDTF">2022-03-09T10:27:00Z</dcterms:modified>
</cp:coreProperties>
</file>