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A783CE1" w14:textId="77777777" w:rsidTr="00BA1AF1">
        <w:trPr>
          <w:cantSplit/>
          <w:trHeight w:val="485"/>
        </w:trPr>
        <w:tc>
          <w:tcPr>
            <w:tcW w:w="3115" w:type="dxa"/>
            <w:vAlign w:val="center"/>
          </w:tcPr>
          <w:p w14:paraId="0A5BAFE9"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CC6F220" w14:textId="77777777" w:rsidTr="00BA1AF1">
        <w:trPr>
          <w:cantSplit/>
          <w:trHeight w:val="563"/>
        </w:trPr>
        <w:tc>
          <w:tcPr>
            <w:tcW w:w="3115" w:type="dxa"/>
            <w:vAlign w:val="center"/>
          </w:tcPr>
          <w:p w14:paraId="71C48FA0" w14:textId="2045153B" w:rsidR="00BA1AF1" w:rsidRPr="00BA1AF1" w:rsidRDefault="007A6C34" w:rsidP="00CB4B03">
            <w:pPr>
              <w:jc w:val="center"/>
              <w:rPr>
                <w:rFonts w:ascii="Verdana" w:hAnsi="Verdana"/>
                <w:sz w:val="24"/>
                <w:szCs w:val="24"/>
              </w:rPr>
            </w:pPr>
            <w:r w:rsidRPr="00E70002">
              <w:rPr>
                <w:rFonts w:ascii="Verdana" w:hAnsi="Verdana"/>
                <w:sz w:val="24"/>
                <w:szCs w:val="24"/>
              </w:rPr>
              <w:t>2</w:t>
            </w:r>
            <w:r w:rsidR="00C34001" w:rsidRPr="00E70002">
              <w:rPr>
                <w:rFonts w:ascii="Verdana" w:hAnsi="Verdana"/>
                <w:sz w:val="24"/>
                <w:szCs w:val="24"/>
              </w:rPr>
              <w:t>.</w:t>
            </w:r>
            <w:r w:rsidR="00E70002" w:rsidRPr="00E70002">
              <w:rPr>
                <w:rFonts w:ascii="Verdana" w:hAnsi="Verdana"/>
                <w:sz w:val="24"/>
                <w:szCs w:val="24"/>
              </w:rPr>
              <w:t>2</w:t>
            </w:r>
            <w:r w:rsidR="00E70002">
              <w:rPr>
                <w:rFonts w:ascii="Verdana" w:hAnsi="Verdana"/>
                <w:sz w:val="24"/>
                <w:szCs w:val="24"/>
              </w:rPr>
              <w:t>.2</w:t>
            </w:r>
          </w:p>
        </w:tc>
      </w:tr>
    </w:tbl>
    <w:p w14:paraId="174378F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D0FF51C" w14:textId="77777777" w:rsidTr="005E14D3">
        <w:trPr>
          <w:trHeight w:val="826"/>
        </w:trPr>
        <w:tc>
          <w:tcPr>
            <w:tcW w:w="9634" w:type="dxa"/>
            <w:vAlign w:val="center"/>
          </w:tcPr>
          <w:p w14:paraId="128540B4" w14:textId="77777777" w:rsidR="002D02D2" w:rsidRPr="00E23B12" w:rsidRDefault="008508A8" w:rsidP="000449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tc>
      </w:tr>
    </w:tbl>
    <w:p w14:paraId="083B0419"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64EC23D" w14:textId="77777777" w:rsidTr="005E14D3">
        <w:trPr>
          <w:trHeight w:val="714"/>
        </w:trPr>
        <w:tc>
          <w:tcPr>
            <w:tcW w:w="9634" w:type="dxa"/>
            <w:vAlign w:val="center"/>
          </w:tcPr>
          <w:p w14:paraId="2B6644F7" w14:textId="714C09C5" w:rsidR="00EC180E" w:rsidRPr="00E70002" w:rsidRDefault="00EC180E" w:rsidP="00EC180E">
            <w:pPr>
              <w:jc w:val="center"/>
              <w:rPr>
                <w:rFonts w:ascii="Verdana" w:hAnsi="Verdana" w:cs="Arial"/>
                <w:b/>
                <w:color w:val="000000" w:themeColor="text1"/>
                <w:sz w:val="24"/>
                <w:szCs w:val="24"/>
              </w:rPr>
            </w:pPr>
            <w:bookmarkStart w:id="0" w:name="_GoBack"/>
            <w:r w:rsidRPr="00EC180E">
              <w:rPr>
                <w:rFonts w:ascii="Verdana" w:hAnsi="Verdana"/>
                <w:b/>
                <w:sz w:val="24"/>
                <w:szCs w:val="24"/>
              </w:rPr>
              <w:t>ACTIVITIES AND ENGAGEMENT POSITION UPDATE</w:t>
            </w:r>
            <w:r w:rsidR="00D82EAA">
              <w:rPr>
                <w:rFonts w:ascii="Verdana" w:hAnsi="Verdana"/>
                <w:b/>
                <w:sz w:val="24"/>
                <w:szCs w:val="24"/>
              </w:rPr>
              <w:t xml:space="preserve"> EASC TEAM</w:t>
            </w:r>
          </w:p>
          <w:bookmarkEnd w:id="0"/>
          <w:p w14:paraId="505F581F" w14:textId="293CFCFD" w:rsidR="00594342" w:rsidRPr="00E70002" w:rsidRDefault="00702AEB" w:rsidP="007A6C34">
            <w:pPr>
              <w:jc w:val="center"/>
              <w:rPr>
                <w:rFonts w:ascii="Verdana" w:hAnsi="Verdana" w:cs="Arial"/>
                <w:b/>
                <w:color w:val="000000" w:themeColor="text1"/>
                <w:sz w:val="24"/>
                <w:szCs w:val="24"/>
              </w:rPr>
            </w:pPr>
            <w:r w:rsidRPr="00E70002">
              <w:rPr>
                <w:rFonts w:ascii="Verdana" w:hAnsi="Verdana" w:cs="Arial"/>
                <w:b/>
                <w:color w:val="000000" w:themeColor="text1"/>
                <w:sz w:val="24"/>
                <w:szCs w:val="24"/>
              </w:rPr>
              <w:t xml:space="preserve"> IN RESPONSE TO</w:t>
            </w:r>
            <w:r w:rsidR="00C34001" w:rsidRPr="00E70002">
              <w:rPr>
                <w:rFonts w:ascii="Verdana" w:hAnsi="Verdana" w:cs="Arial"/>
                <w:b/>
                <w:color w:val="000000" w:themeColor="text1"/>
                <w:sz w:val="24"/>
                <w:szCs w:val="24"/>
              </w:rPr>
              <w:t xml:space="preserve"> </w:t>
            </w:r>
            <w:r w:rsidR="00594342" w:rsidRPr="00E70002">
              <w:rPr>
                <w:rFonts w:ascii="Verdana" w:hAnsi="Verdana" w:cs="Arial"/>
                <w:b/>
                <w:color w:val="000000" w:themeColor="text1"/>
                <w:sz w:val="24"/>
                <w:szCs w:val="24"/>
              </w:rPr>
              <w:t>THE</w:t>
            </w:r>
          </w:p>
          <w:p w14:paraId="7E51FECB" w14:textId="1F25C80E" w:rsidR="00683926" w:rsidRPr="00E70002" w:rsidRDefault="007A6C34" w:rsidP="007A6C34">
            <w:pPr>
              <w:jc w:val="center"/>
              <w:rPr>
                <w:rFonts w:ascii="Verdana" w:hAnsi="Verdana" w:cs="Arial"/>
                <w:b/>
                <w:color w:val="000000" w:themeColor="text1"/>
                <w:sz w:val="24"/>
                <w:szCs w:val="24"/>
              </w:rPr>
            </w:pPr>
            <w:r w:rsidRPr="00E70002">
              <w:rPr>
                <w:rFonts w:ascii="Verdana" w:hAnsi="Verdana" w:cs="Arial"/>
                <w:b/>
                <w:color w:val="000000" w:themeColor="text1"/>
                <w:sz w:val="24"/>
                <w:szCs w:val="24"/>
              </w:rPr>
              <w:t>E</w:t>
            </w:r>
            <w:r w:rsidR="00594342" w:rsidRPr="00E70002">
              <w:rPr>
                <w:rFonts w:ascii="Verdana" w:hAnsi="Verdana" w:cs="Arial"/>
                <w:b/>
                <w:color w:val="000000" w:themeColor="text1"/>
                <w:sz w:val="24"/>
                <w:szCs w:val="24"/>
              </w:rPr>
              <w:t xml:space="preserve">MERGENCY MEDICAL RETRIEVAL AND TRANSFER SERVICE </w:t>
            </w:r>
            <w:r w:rsidR="00702AEB" w:rsidRPr="00E70002">
              <w:rPr>
                <w:rFonts w:ascii="Verdana" w:hAnsi="Verdana" w:cs="Arial"/>
                <w:b/>
                <w:color w:val="000000" w:themeColor="text1"/>
                <w:sz w:val="24"/>
                <w:szCs w:val="24"/>
              </w:rPr>
              <w:t>(</w:t>
            </w:r>
            <w:r w:rsidR="00594342" w:rsidRPr="00E70002">
              <w:rPr>
                <w:rFonts w:ascii="Verdana" w:hAnsi="Verdana" w:cs="Arial"/>
                <w:b/>
                <w:color w:val="000000" w:themeColor="text1"/>
                <w:sz w:val="24"/>
                <w:szCs w:val="24"/>
              </w:rPr>
              <w:t>E</w:t>
            </w:r>
            <w:r w:rsidRPr="00E70002">
              <w:rPr>
                <w:rFonts w:ascii="Verdana" w:hAnsi="Verdana" w:cs="Arial"/>
                <w:b/>
                <w:color w:val="000000" w:themeColor="text1"/>
                <w:sz w:val="24"/>
                <w:szCs w:val="24"/>
              </w:rPr>
              <w:t>MRTS</w:t>
            </w:r>
            <w:r w:rsidR="00594342" w:rsidRPr="00E70002">
              <w:rPr>
                <w:rFonts w:ascii="Verdana" w:hAnsi="Verdana" w:cs="Arial"/>
                <w:b/>
                <w:color w:val="000000" w:themeColor="text1"/>
                <w:sz w:val="24"/>
                <w:szCs w:val="24"/>
              </w:rPr>
              <w:t xml:space="preserve"> CYMRU</w:t>
            </w:r>
            <w:r w:rsidR="00702AEB" w:rsidRPr="00E70002">
              <w:rPr>
                <w:rFonts w:ascii="Verdana" w:hAnsi="Verdana" w:cs="Arial"/>
                <w:b/>
                <w:color w:val="000000" w:themeColor="text1"/>
                <w:sz w:val="24"/>
                <w:szCs w:val="24"/>
              </w:rPr>
              <w:t>)</w:t>
            </w:r>
            <w:r w:rsidR="00683926" w:rsidRPr="00E70002">
              <w:rPr>
                <w:rFonts w:ascii="Verdana" w:hAnsi="Verdana" w:cs="Arial"/>
                <w:b/>
                <w:color w:val="000000" w:themeColor="text1"/>
                <w:sz w:val="24"/>
                <w:szCs w:val="24"/>
              </w:rPr>
              <w:t>/WALES AIR AMBULANCE CHARITY</w:t>
            </w:r>
          </w:p>
          <w:p w14:paraId="5B18ED26" w14:textId="5F413037" w:rsidR="001D08F5" w:rsidRPr="0069470A" w:rsidRDefault="007A6C34" w:rsidP="007A6C34">
            <w:pPr>
              <w:jc w:val="center"/>
              <w:rPr>
                <w:rFonts w:ascii="Verdana" w:hAnsi="Verdana" w:cs="Arial"/>
                <w:b/>
                <w:color w:val="000000" w:themeColor="text1"/>
                <w:sz w:val="24"/>
                <w:szCs w:val="24"/>
              </w:rPr>
            </w:pPr>
            <w:r w:rsidRPr="00E70002">
              <w:rPr>
                <w:rFonts w:ascii="Verdana" w:hAnsi="Verdana" w:cs="Arial"/>
                <w:b/>
                <w:color w:val="000000" w:themeColor="text1"/>
                <w:sz w:val="24"/>
                <w:szCs w:val="24"/>
              </w:rPr>
              <w:t>SERVICE DEVELOPMENT PROPOSAL</w:t>
            </w:r>
            <w:r w:rsidRPr="009B2FA3">
              <w:rPr>
                <w:rFonts w:ascii="Verdana" w:hAnsi="Verdana" w:cs="Arial"/>
                <w:b/>
                <w:color w:val="000000" w:themeColor="text1"/>
                <w:sz w:val="24"/>
                <w:szCs w:val="24"/>
              </w:rPr>
              <w:t xml:space="preserve"> </w:t>
            </w:r>
          </w:p>
        </w:tc>
      </w:tr>
    </w:tbl>
    <w:p w14:paraId="767E8C8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4136B3B" w14:textId="77777777" w:rsidTr="00344184">
        <w:trPr>
          <w:trHeight w:val="561"/>
        </w:trPr>
        <w:tc>
          <w:tcPr>
            <w:tcW w:w="4248" w:type="dxa"/>
            <w:shd w:val="clear" w:color="auto" w:fill="F2F2F2" w:themeFill="background1" w:themeFillShade="F2"/>
            <w:vAlign w:val="center"/>
          </w:tcPr>
          <w:p w14:paraId="6FE2063C"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D161AEA" w14:textId="656C6E63" w:rsidR="00577535" w:rsidRPr="00E23B12" w:rsidRDefault="00C34001" w:rsidP="007A6C34">
            <w:pPr>
              <w:rPr>
                <w:rFonts w:ascii="Verdana" w:hAnsi="Verdana" w:cs="Arial"/>
                <w:color w:val="FF0000"/>
                <w:sz w:val="24"/>
                <w:szCs w:val="24"/>
              </w:rPr>
            </w:pPr>
            <w:r>
              <w:rPr>
                <w:rStyle w:val="Style8"/>
                <w:rFonts w:ascii="Verdana" w:hAnsi="Verdana"/>
                <w:color w:val="000000" w:themeColor="text1"/>
                <w:szCs w:val="24"/>
              </w:rPr>
              <w:t>0</w:t>
            </w:r>
            <w:r w:rsidRPr="00E70002">
              <w:rPr>
                <w:rStyle w:val="Style8"/>
                <w:rFonts w:ascii="Verdana" w:hAnsi="Verdana"/>
              </w:rPr>
              <w:t>6</w:t>
            </w:r>
            <w:r w:rsidR="00002A1B">
              <w:rPr>
                <w:rStyle w:val="Style8"/>
                <w:rFonts w:ascii="Verdana" w:hAnsi="Verdana"/>
                <w:color w:val="000000" w:themeColor="text1"/>
                <w:szCs w:val="24"/>
              </w:rPr>
              <w:t>/</w:t>
            </w:r>
            <w:r w:rsidR="007A6C34">
              <w:rPr>
                <w:rStyle w:val="Style8"/>
                <w:rFonts w:ascii="Verdana" w:hAnsi="Verdana"/>
                <w:color w:val="000000" w:themeColor="text1"/>
                <w:szCs w:val="24"/>
              </w:rPr>
              <w:t>1</w:t>
            </w:r>
            <w:r>
              <w:rPr>
                <w:rStyle w:val="Style8"/>
                <w:rFonts w:ascii="Verdana" w:hAnsi="Verdana"/>
                <w:color w:val="000000" w:themeColor="text1"/>
                <w:szCs w:val="24"/>
              </w:rPr>
              <w:t>2</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p>
        </w:tc>
      </w:tr>
    </w:tbl>
    <w:p w14:paraId="5805A9A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6BFF1B4" w14:textId="77777777" w:rsidTr="00344184">
        <w:trPr>
          <w:trHeight w:val="573"/>
        </w:trPr>
        <w:tc>
          <w:tcPr>
            <w:tcW w:w="4248" w:type="dxa"/>
            <w:shd w:val="clear" w:color="auto" w:fill="F2F2F2" w:themeFill="background1" w:themeFillShade="F2"/>
            <w:vAlign w:val="center"/>
          </w:tcPr>
          <w:p w14:paraId="6C4B134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72EBAC6"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CA873F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5396DDC" w14:textId="77777777" w:rsidTr="00344184">
        <w:trPr>
          <w:trHeight w:val="571"/>
        </w:trPr>
        <w:tc>
          <w:tcPr>
            <w:tcW w:w="4248" w:type="dxa"/>
            <w:shd w:val="clear" w:color="auto" w:fill="F2F2F2" w:themeFill="background1" w:themeFillShade="F2"/>
            <w:vAlign w:val="center"/>
          </w:tcPr>
          <w:p w14:paraId="2574873F"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2753330"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7387E5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BA76AD7" w14:textId="77777777" w:rsidTr="00344184">
        <w:trPr>
          <w:trHeight w:val="555"/>
        </w:trPr>
        <w:tc>
          <w:tcPr>
            <w:tcW w:w="4248" w:type="dxa"/>
            <w:shd w:val="clear" w:color="auto" w:fill="F2F2F2" w:themeFill="background1" w:themeFillShade="F2"/>
            <w:vAlign w:val="center"/>
          </w:tcPr>
          <w:p w14:paraId="7D52E1C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FABC4BD" w14:textId="27C4F126" w:rsidR="00747CDC" w:rsidRPr="00E23B12" w:rsidRDefault="007A6C34" w:rsidP="007A6C34">
            <w:pPr>
              <w:rPr>
                <w:rFonts w:ascii="Verdana" w:hAnsi="Verdana" w:cs="Arial"/>
                <w:caps/>
                <w:color w:val="FF0000"/>
                <w:sz w:val="24"/>
                <w:szCs w:val="24"/>
              </w:rPr>
            </w:pPr>
            <w:r>
              <w:rPr>
                <w:rFonts w:ascii="Verdana" w:hAnsi="Verdana"/>
                <w:sz w:val="24"/>
                <w:szCs w:val="24"/>
              </w:rPr>
              <w:t>Matthew Edwards, Head of Commissioning and Performance, EASC Team</w:t>
            </w:r>
          </w:p>
        </w:tc>
      </w:tr>
      <w:tr w:rsidR="003E2FB0" w:rsidRPr="00E23B12" w14:paraId="32BFC3F9" w14:textId="77777777" w:rsidTr="00344184">
        <w:trPr>
          <w:trHeight w:val="549"/>
        </w:trPr>
        <w:tc>
          <w:tcPr>
            <w:tcW w:w="4248" w:type="dxa"/>
            <w:shd w:val="clear" w:color="auto" w:fill="F2F2F2" w:themeFill="background1" w:themeFillShade="F2"/>
            <w:vAlign w:val="center"/>
          </w:tcPr>
          <w:p w14:paraId="50BA8E6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1FF5C629" w14:textId="410813FA" w:rsidR="005E14D3" w:rsidRPr="00E23B12" w:rsidRDefault="004C6055" w:rsidP="005E14D3">
            <w:pPr>
              <w:rPr>
                <w:rFonts w:ascii="Verdana" w:hAnsi="Verdana"/>
                <w:color w:val="FF0000"/>
                <w:sz w:val="24"/>
                <w:szCs w:val="24"/>
              </w:rPr>
            </w:pPr>
            <w:r w:rsidRPr="004C6055">
              <w:rPr>
                <w:rFonts w:ascii="Verdana" w:hAnsi="Verdana"/>
                <w:sz w:val="24"/>
                <w:szCs w:val="24"/>
              </w:rPr>
              <w:t xml:space="preserve">Ross Whitehead, Deputy Chief Ambulance </w:t>
            </w:r>
            <w:r>
              <w:rPr>
                <w:rFonts w:ascii="Verdana" w:hAnsi="Verdana"/>
                <w:sz w:val="24"/>
                <w:szCs w:val="24"/>
              </w:rPr>
              <w:t xml:space="preserve">Services </w:t>
            </w:r>
            <w:r w:rsidRPr="004C6055">
              <w:rPr>
                <w:rFonts w:ascii="Verdana" w:hAnsi="Verdana"/>
                <w:sz w:val="24"/>
                <w:szCs w:val="24"/>
              </w:rPr>
              <w:t>Commissioner</w:t>
            </w:r>
          </w:p>
        </w:tc>
      </w:tr>
      <w:tr w:rsidR="002D02D2" w:rsidRPr="00E23B12" w14:paraId="31A94CF8" w14:textId="77777777" w:rsidTr="00344184">
        <w:trPr>
          <w:trHeight w:val="627"/>
        </w:trPr>
        <w:tc>
          <w:tcPr>
            <w:tcW w:w="4248" w:type="dxa"/>
            <w:shd w:val="clear" w:color="auto" w:fill="F2F2F2" w:themeFill="background1" w:themeFillShade="F2"/>
            <w:vAlign w:val="center"/>
          </w:tcPr>
          <w:p w14:paraId="01CE0053"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56EF33F6"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6FAA674"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AF154E9" w14:textId="77777777" w:rsidTr="00344184">
        <w:trPr>
          <w:trHeight w:val="669"/>
        </w:trPr>
        <w:tc>
          <w:tcPr>
            <w:tcW w:w="4248" w:type="dxa"/>
            <w:shd w:val="clear" w:color="auto" w:fill="F2F2F2" w:themeFill="background1" w:themeFillShade="F2"/>
            <w:vAlign w:val="center"/>
          </w:tcPr>
          <w:p w14:paraId="18D07A3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10EE8F04" w14:textId="0A4CD6FE" w:rsidR="00EA7C24" w:rsidRPr="00E23B12" w:rsidRDefault="00E70002"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07533AED" w14:textId="77777777" w:rsidR="003E43AD" w:rsidRPr="00E55D6E" w:rsidRDefault="003E43AD" w:rsidP="003E43AD">
      <w:pPr>
        <w:pStyle w:val="NoSpacing"/>
        <w:rPr>
          <w:rFonts w:ascii="Verdana" w:hAnsi="Verdana" w:cs="Arial"/>
          <w:sz w:val="12"/>
          <w:szCs w:val="24"/>
        </w:rPr>
      </w:pPr>
    </w:p>
    <w:p w14:paraId="1F08462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4ADD152" w14:textId="77777777" w:rsidTr="00E55D6E">
        <w:trPr>
          <w:trHeight w:val="467"/>
        </w:trPr>
        <w:tc>
          <w:tcPr>
            <w:tcW w:w="9634" w:type="dxa"/>
            <w:gridSpan w:val="3"/>
            <w:shd w:val="clear" w:color="auto" w:fill="F2F2F2" w:themeFill="background1" w:themeFillShade="F2"/>
            <w:vAlign w:val="center"/>
          </w:tcPr>
          <w:p w14:paraId="1B772407"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F0E207F" w14:textId="77777777" w:rsidTr="00E55D6E">
        <w:trPr>
          <w:trHeight w:val="404"/>
        </w:trPr>
        <w:tc>
          <w:tcPr>
            <w:tcW w:w="3825" w:type="dxa"/>
            <w:shd w:val="clear" w:color="auto" w:fill="F2F2F2" w:themeFill="background1" w:themeFillShade="F2"/>
            <w:vAlign w:val="center"/>
          </w:tcPr>
          <w:p w14:paraId="5B441A25"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EABD1BC"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009A0067"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D27F100" w14:textId="77777777" w:rsidTr="00E55D6E">
        <w:trPr>
          <w:trHeight w:val="423"/>
        </w:trPr>
        <w:tc>
          <w:tcPr>
            <w:tcW w:w="3825" w:type="dxa"/>
            <w:vAlign w:val="center"/>
          </w:tcPr>
          <w:p w14:paraId="4C018101" w14:textId="3DFA10CF" w:rsidR="00463B6C" w:rsidRPr="009B2FA3" w:rsidRDefault="00463B6C" w:rsidP="000C1B75">
            <w:pPr>
              <w:rPr>
                <w:rFonts w:ascii="Verdana" w:hAnsi="Verdana" w:cs="Arial"/>
                <w:sz w:val="24"/>
                <w:szCs w:val="24"/>
              </w:rPr>
            </w:pPr>
          </w:p>
        </w:tc>
        <w:tc>
          <w:tcPr>
            <w:tcW w:w="2017" w:type="dxa"/>
            <w:vAlign w:val="center"/>
          </w:tcPr>
          <w:p w14:paraId="70BED2AC" w14:textId="6299B678" w:rsidR="00D227B8" w:rsidRPr="009B2FA3" w:rsidRDefault="00D227B8" w:rsidP="007A6C34">
            <w:pPr>
              <w:rPr>
                <w:rFonts w:ascii="Verdana" w:hAnsi="Verdana" w:cs="Arial"/>
                <w:sz w:val="24"/>
                <w:szCs w:val="24"/>
              </w:rPr>
            </w:pPr>
          </w:p>
        </w:tc>
        <w:tc>
          <w:tcPr>
            <w:tcW w:w="3792" w:type="dxa"/>
            <w:vAlign w:val="center"/>
          </w:tcPr>
          <w:p w14:paraId="63A507C5" w14:textId="01DBA6C6" w:rsidR="00652117" w:rsidRPr="00E23B12" w:rsidRDefault="00652117" w:rsidP="00577535">
            <w:pPr>
              <w:rPr>
                <w:rFonts w:ascii="Verdana" w:hAnsi="Verdana" w:cs="Arial"/>
                <w:sz w:val="24"/>
                <w:szCs w:val="24"/>
              </w:rPr>
            </w:pPr>
          </w:p>
        </w:tc>
      </w:tr>
    </w:tbl>
    <w:p w14:paraId="10555E1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D09A17A" w14:textId="77777777" w:rsidTr="00E55D6E">
        <w:trPr>
          <w:trHeight w:val="264"/>
        </w:trPr>
        <w:tc>
          <w:tcPr>
            <w:tcW w:w="9634" w:type="dxa"/>
            <w:gridSpan w:val="2"/>
            <w:shd w:val="clear" w:color="auto" w:fill="F2F2F2" w:themeFill="background1" w:themeFillShade="F2"/>
            <w:vAlign w:val="center"/>
          </w:tcPr>
          <w:p w14:paraId="3606C6E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4E9C008" w14:textId="77777777" w:rsidTr="006802A0">
        <w:trPr>
          <w:trHeight w:val="549"/>
        </w:trPr>
        <w:tc>
          <w:tcPr>
            <w:tcW w:w="846" w:type="dxa"/>
            <w:shd w:val="clear" w:color="auto" w:fill="FFFFFF" w:themeFill="background1"/>
            <w:vAlign w:val="center"/>
          </w:tcPr>
          <w:p w14:paraId="24BFCCF8" w14:textId="77777777" w:rsidR="00174640" w:rsidRDefault="00174640" w:rsidP="00577535">
            <w:pPr>
              <w:rPr>
                <w:rFonts w:ascii="Verdana" w:hAnsi="Verdana" w:cs="Arial"/>
                <w:sz w:val="24"/>
                <w:szCs w:val="24"/>
              </w:rPr>
            </w:pPr>
            <w:r>
              <w:rPr>
                <w:rFonts w:ascii="Verdana" w:hAnsi="Verdana" w:cs="Arial"/>
                <w:sz w:val="24"/>
                <w:szCs w:val="24"/>
              </w:rPr>
              <w:t>CHC</w:t>
            </w:r>
          </w:p>
          <w:p w14:paraId="35848E14" w14:textId="683DC51D" w:rsidR="00577535" w:rsidRDefault="0069470A" w:rsidP="00577535">
            <w:pPr>
              <w:rPr>
                <w:rFonts w:ascii="Verdana" w:hAnsi="Verdana" w:cs="Arial"/>
                <w:sz w:val="24"/>
                <w:szCs w:val="24"/>
              </w:rPr>
            </w:pPr>
            <w:r>
              <w:rPr>
                <w:rFonts w:ascii="Verdana" w:hAnsi="Verdana" w:cs="Arial"/>
                <w:sz w:val="24"/>
                <w:szCs w:val="24"/>
              </w:rPr>
              <w:t>EM</w:t>
            </w:r>
            <w:r w:rsidR="00174640">
              <w:rPr>
                <w:rFonts w:ascii="Verdana" w:hAnsi="Verdana" w:cs="Arial"/>
                <w:sz w:val="24"/>
                <w:szCs w:val="24"/>
              </w:rPr>
              <w:t>RT</w:t>
            </w:r>
            <w:r>
              <w:rPr>
                <w:rFonts w:ascii="Verdana" w:hAnsi="Verdana" w:cs="Arial"/>
                <w:sz w:val="24"/>
                <w:szCs w:val="24"/>
              </w:rPr>
              <w:t>S</w:t>
            </w:r>
          </w:p>
          <w:p w14:paraId="1A5779FF" w14:textId="072C8FE6" w:rsidR="00D1364D" w:rsidRPr="00E23B12" w:rsidRDefault="00174640" w:rsidP="00174640">
            <w:pPr>
              <w:rPr>
                <w:rFonts w:ascii="Verdana" w:hAnsi="Verdana" w:cs="Arial"/>
                <w:sz w:val="24"/>
                <w:szCs w:val="24"/>
              </w:rPr>
            </w:pPr>
            <w:r>
              <w:rPr>
                <w:rFonts w:ascii="Verdana" w:hAnsi="Verdana" w:cs="Arial"/>
                <w:sz w:val="24"/>
                <w:szCs w:val="24"/>
              </w:rPr>
              <w:t>WAAC</w:t>
            </w:r>
          </w:p>
        </w:tc>
        <w:tc>
          <w:tcPr>
            <w:tcW w:w="8788" w:type="dxa"/>
            <w:vAlign w:val="center"/>
          </w:tcPr>
          <w:p w14:paraId="29E415A8" w14:textId="77777777" w:rsidR="00174640" w:rsidRDefault="00174640" w:rsidP="00577535">
            <w:pPr>
              <w:rPr>
                <w:rFonts w:ascii="Verdana" w:hAnsi="Verdana" w:cs="Arial"/>
                <w:sz w:val="24"/>
                <w:szCs w:val="24"/>
              </w:rPr>
            </w:pPr>
            <w:r>
              <w:rPr>
                <w:rFonts w:ascii="Verdana" w:hAnsi="Verdana" w:cs="Arial"/>
                <w:sz w:val="24"/>
                <w:szCs w:val="24"/>
              </w:rPr>
              <w:t>Community Health Council</w:t>
            </w:r>
          </w:p>
          <w:p w14:paraId="28EFF12C" w14:textId="60E770ED" w:rsidR="00577535" w:rsidRDefault="0069470A" w:rsidP="00577535">
            <w:pPr>
              <w:rPr>
                <w:rFonts w:ascii="Verdana" w:hAnsi="Verdana" w:cs="Arial"/>
                <w:sz w:val="24"/>
                <w:szCs w:val="24"/>
              </w:rPr>
            </w:pPr>
            <w:r>
              <w:rPr>
                <w:rFonts w:ascii="Verdana" w:hAnsi="Verdana" w:cs="Arial"/>
                <w:sz w:val="24"/>
                <w:szCs w:val="24"/>
              </w:rPr>
              <w:t xml:space="preserve">Emergency Medical </w:t>
            </w:r>
            <w:r w:rsidR="00174640">
              <w:rPr>
                <w:rFonts w:ascii="Verdana" w:hAnsi="Verdana" w:cs="Arial"/>
                <w:sz w:val="24"/>
                <w:szCs w:val="24"/>
              </w:rPr>
              <w:t>Retrieval and Transfer Service</w:t>
            </w:r>
          </w:p>
          <w:p w14:paraId="69CFD34A" w14:textId="2F5EB8B6" w:rsidR="00D1364D" w:rsidRPr="00E23B12" w:rsidRDefault="00174640" w:rsidP="00174640">
            <w:pPr>
              <w:rPr>
                <w:rFonts w:ascii="Verdana" w:hAnsi="Verdana" w:cs="Arial"/>
                <w:sz w:val="24"/>
                <w:szCs w:val="24"/>
              </w:rPr>
            </w:pPr>
            <w:r>
              <w:rPr>
                <w:rFonts w:ascii="Verdana" w:hAnsi="Verdana" w:cs="Arial"/>
                <w:sz w:val="24"/>
                <w:szCs w:val="24"/>
              </w:rPr>
              <w:t>Wales Air Ambulance Charity</w:t>
            </w:r>
          </w:p>
        </w:tc>
      </w:tr>
    </w:tbl>
    <w:p w14:paraId="7678E04C" w14:textId="77777777" w:rsidR="00E55D6E" w:rsidRDefault="00E55D6E" w:rsidP="00E55D6E">
      <w:pPr>
        <w:pStyle w:val="ListParagraph"/>
        <w:spacing w:after="0" w:line="240" w:lineRule="auto"/>
        <w:ind w:left="360"/>
        <w:rPr>
          <w:rFonts w:ascii="Verdana" w:hAnsi="Verdana" w:cs="Arial"/>
          <w:b/>
          <w:sz w:val="24"/>
          <w:szCs w:val="24"/>
        </w:rPr>
      </w:pPr>
    </w:p>
    <w:p w14:paraId="3DF40C5B" w14:textId="77777777" w:rsidR="0069470A" w:rsidRDefault="0069470A" w:rsidP="00E55D6E">
      <w:pPr>
        <w:pStyle w:val="ListParagraph"/>
        <w:spacing w:after="0" w:line="240" w:lineRule="auto"/>
        <w:ind w:left="360"/>
        <w:rPr>
          <w:rFonts w:ascii="Verdana" w:hAnsi="Verdana" w:cs="Arial"/>
          <w:b/>
          <w:sz w:val="24"/>
          <w:szCs w:val="24"/>
        </w:rPr>
      </w:pPr>
    </w:p>
    <w:p w14:paraId="568ACA5D"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25823152" w14:textId="77777777" w:rsidR="006A7DA6" w:rsidRPr="0069470A" w:rsidRDefault="006A7DA6" w:rsidP="00344184">
      <w:pPr>
        <w:pStyle w:val="ListParagraph"/>
        <w:spacing w:after="0" w:line="240" w:lineRule="auto"/>
        <w:ind w:left="360"/>
        <w:rPr>
          <w:rFonts w:ascii="Verdana" w:hAnsi="Verdana" w:cs="Arial"/>
          <w:b/>
          <w:sz w:val="24"/>
          <w:szCs w:val="24"/>
        </w:rPr>
      </w:pPr>
    </w:p>
    <w:p w14:paraId="6FC0BCED" w14:textId="145FFACC" w:rsidR="00442533" w:rsidRPr="0031656A" w:rsidRDefault="0069470A" w:rsidP="00303ABB">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w:t>
      </w:r>
      <w:r w:rsidR="00702AEB">
        <w:rPr>
          <w:rFonts w:ascii="Verdana" w:hAnsi="Verdana" w:cs="Arial"/>
          <w:sz w:val="24"/>
        </w:rPr>
        <w:t>accompany the</w:t>
      </w:r>
      <w:r w:rsidR="0031656A">
        <w:rPr>
          <w:rFonts w:ascii="Verdana" w:hAnsi="Verdana" w:cs="Arial"/>
          <w:sz w:val="24"/>
        </w:rPr>
        <w:t xml:space="preserve"> </w:t>
      </w:r>
      <w:r w:rsidR="00E70002">
        <w:rPr>
          <w:rFonts w:ascii="Verdana" w:hAnsi="Verdana" w:cs="Arial"/>
          <w:sz w:val="24"/>
        </w:rPr>
        <w:t>‘</w:t>
      </w:r>
      <w:r w:rsidR="00E70002" w:rsidRPr="00E70002">
        <w:rPr>
          <w:rFonts w:ascii="Verdana" w:hAnsi="Verdana" w:cs="Arial"/>
          <w:bCs/>
          <w:sz w:val="24"/>
          <w:szCs w:val="24"/>
        </w:rPr>
        <w:t xml:space="preserve">Update </w:t>
      </w:r>
      <w:r w:rsidR="00E70002">
        <w:rPr>
          <w:rFonts w:ascii="Verdana" w:hAnsi="Verdana" w:cs="Arial"/>
          <w:bCs/>
          <w:sz w:val="24"/>
          <w:szCs w:val="24"/>
        </w:rPr>
        <w:t>o</w:t>
      </w:r>
      <w:r w:rsidR="00E70002" w:rsidRPr="00E70002">
        <w:rPr>
          <w:rFonts w:ascii="Verdana" w:hAnsi="Verdana" w:cs="Arial"/>
          <w:bCs/>
          <w:sz w:val="24"/>
          <w:szCs w:val="24"/>
        </w:rPr>
        <w:t xml:space="preserve">n Progress Related </w:t>
      </w:r>
      <w:r w:rsidR="00E70002">
        <w:rPr>
          <w:rFonts w:ascii="Verdana" w:hAnsi="Verdana" w:cs="Arial"/>
          <w:bCs/>
          <w:sz w:val="24"/>
          <w:szCs w:val="24"/>
        </w:rPr>
        <w:t>t</w:t>
      </w:r>
      <w:r w:rsidR="00E70002" w:rsidRPr="00E70002">
        <w:rPr>
          <w:rFonts w:ascii="Verdana" w:hAnsi="Verdana" w:cs="Arial"/>
          <w:bCs/>
          <w:sz w:val="24"/>
          <w:szCs w:val="24"/>
        </w:rPr>
        <w:t xml:space="preserve">o </w:t>
      </w:r>
      <w:r w:rsidR="00E70002">
        <w:rPr>
          <w:rFonts w:ascii="Verdana" w:hAnsi="Verdana" w:cs="Arial"/>
          <w:bCs/>
          <w:sz w:val="24"/>
          <w:szCs w:val="24"/>
        </w:rPr>
        <w:t>t</w:t>
      </w:r>
      <w:r w:rsidR="00E70002" w:rsidRPr="00E70002">
        <w:rPr>
          <w:rFonts w:ascii="Verdana" w:hAnsi="Verdana" w:cs="Arial"/>
          <w:bCs/>
          <w:sz w:val="24"/>
          <w:szCs w:val="24"/>
        </w:rPr>
        <w:t xml:space="preserve">he Service Development Proposal </w:t>
      </w:r>
      <w:r w:rsidR="00E70002">
        <w:rPr>
          <w:rFonts w:ascii="Verdana" w:hAnsi="Verdana" w:cs="Arial"/>
          <w:bCs/>
          <w:sz w:val="24"/>
          <w:szCs w:val="24"/>
        </w:rPr>
        <w:t>f</w:t>
      </w:r>
      <w:r w:rsidR="00E70002" w:rsidRPr="00E70002">
        <w:rPr>
          <w:rFonts w:ascii="Verdana" w:hAnsi="Verdana" w:cs="Arial"/>
          <w:bCs/>
          <w:sz w:val="24"/>
          <w:szCs w:val="24"/>
        </w:rPr>
        <w:t xml:space="preserve">rom </w:t>
      </w:r>
      <w:r w:rsidR="00E70002">
        <w:rPr>
          <w:rFonts w:ascii="Verdana" w:hAnsi="Verdana" w:cs="Arial"/>
          <w:bCs/>
          <w:sz w:val="24"/>
          <w:szCs w:val="24"/>
        </w:rPr>
        <w:t>t</w:t>
      </w:r>
      <w:r w:rsidR="00E70002" w:rsidRPr="00E70002">
        <w:rPr>
          <w:rFonts w:ascii="Verdana" w:hAnsi="Verdana" w:cs="Arial"/>
          <w:bCs/>
          <w:sz w:val="24"/>
          <w:szCs w:val="24"/>
        </w:rPr>
        <w:t xml:space="preserve">he Emergency Medical Retrieval </w:t>
      </w:r>
      <w:r w:rsidR="00E70002">
        <w:rPr>
          <w:rFonts w:ascii="Verdana" w:hAnsi="Verdana" w:cs="Arial"/>
          <w:bCs/>
          <w:sz w:val="24"/>
          <w:szCs w:val="24"/>
        </w:rPr>
        <w:t>a</w:t>
      </w:r>
      <w:r w:rsidR="00E70002" w:rsidRPr="00E70002">
        <w:rPr>
          <w:rFonts w:ascii="Verdana" w:hAnsi="Verdana" w:cs="Arial"/>
          <w:bCs/>
          <w:sz w:val="24"/>
          <w:szCs w:val="24"/>
        </w:rPr>
        <w:t>nd Transfer Service (EMRTS Cymru</w:t>
      </w:r>
      <w:r w:rsidR="00E70002" w:rsidRPr="00E70002">
        <w:rPr>
          <w:rFonts w:ascii="Verdana" w:hAnsi="Verdana" w:cs="Arial"/>
          <w:bCs/>
          <w:sz w:val="24"/>
          <w:szCs w:val="24"/>
        </w:rPr>
        <w:t>)</w:t>
      </w:r>
      <w:r w:rsidR="00E70002" w:rsidRPr="00E70002">
        <w:rPr>
          <w:rFonts w:ascii="Verdana" w:hAnsi="Verdana" w:cs="Arial"/>
          <w:bCs/>
          <w:sz w:val="24"/>
          <w:szCs w:val="24"/>
        </w:rPr>
        <w:t>’</w:t>
      </w:r>
      <w:r w:rsidR="00E70002">
        <w:rPr>
          <w:rFonts w:ascii="Verdana" w:hAnsi="Verdana" w:cs="Arial"/>
          <w:b/>
          <w:sz w:val="24"/>
          <w:szCs w:val="24"/>
        </w:rPr>
        <w:t xml:space="preserve"> </w:t>
      </w:r>
      <w:r w:rsidR="0031656A">
        <w:rPr>
          <w:rFonts w:ascii="Verdana" w:hAnsi="Verdana" w:cs="Arial"/>
          <w:sz w:val="24"/>
        </w:rPr>
        <w:t xml:space="preserve">and to </w:t>
      </w:r>
      <w:r w:rsidR="00DE53C0">
        <w:rPr>
          <w:rFonts w:ascii="Verdana" w:hAnsi="Verdana" w:cs="Arial"/>
          <w:sz w:val="24"/>
        </w:rPr>
        <w:t xml:space="preserve">provide an update </w:t>
      </w:r>
      <w:r w:rsidR="00702AEB">
        <w:rPr>
          <w:rFonts w:ascii="Verdana" w:hAnsi="Verdana" w:cs="Arial"/>
          <w:sz w:val="24"/>
        </w:rPr>
        <w:t xml:space="preserve">to Members </w:t>
      </w:r>
      <w:r w:rsidR="00DE53C0">
        <w:rPr>
          <w:rFonts w:ascii="Verdana" w:hAnsi="Verdana" w:cs="Arial"/>
          <w:sz w:val="24"/>
        </w:rPr>
        <w:t xml:space="preserve">on </w:t>
      </w:r>
      <w:r w:rsidR="0076140C">
        <w:rPr>
          <w:rFonts w:ascii="Verdana" w:hAnsi="Verdana" w:cs="Arial"/>
          <w:sz w:val="24"/>
        </w:rPr>
        <w:t xml:space="preserve">the </w:t>
      </w:r>
      <w:r w:rsidR="0031656A">
        <w:rPr>
          <w:rFonts w:ascii="Verdana" w:hAnsi="Verdana" w:cs="Arial"/>
          <w:sz w:val="24"/>
        </w:rPr>
        <w:t xml:space="preserve">engagement </w:t>
      </w:r>
      <w:r w:rsidR="0076140C">
        <w:rPr>
          <w:rFonts w:ascii="Verdana" w:hAnsi="Verdana" w:cs="Arial"/>
          <w:sz w:val="24"/>
        </w:rPr>
        <w:t xml:space="preserve">activity that has </w:t>
      </w:r>
      <w:r w:rsidR="00303ABB">
        <w:rPr>
          <w:rFonts w:ascii="Verdana" w:hAnsi="Verdana" w:cs="Arial"/>
          <w:sz w:val="24"/>
        </w:rPr>
        <w:t xml:space="preserve">taken place </w:t>
      </w:r>
      <w:r w:rsidR="00C34001">
        <w:rPr>
          <w:rFonts w:ascii="Verdana" w:hAnsi="Verdana" w:cs="Arial"/>
          <w:sz w:val="24"/>
        </w:rPr>
        <w:t xml:space="preserve">since </w:t>
      </w:r>
      <w:r w:rsidR="00C34001">
        <w:rPr>
          <w:rFonts w:ascii="Verdana" w:hAnsi="Verdana" w:cs="Arial"/>
          <w:sz w:val="24"/>
          <w:szCs w:val="24"/>
        </w:rPr>
        <w:t xml:space="preserve">8 </w:t>
      </w:r>
      <w:r w:rsidR="00C34001" w:rsidRPr="0031656A">
        <w:rPr>
          <w:rFonts w:ascii="Verdana" w:hAnsi="Verdana" w:cs="Arial"/>
          <w:sz w:val="24"/>
          <w:szCs w:val="24"/>
        </w:rPr>
        <w:t>November.  This includes</w:t>
      </w:r>
      <w:r w:rsidR="00442533" w:rsidRPr="0031656A">
        <w:rPr>
          <w:rFonts w:ascii="Verdana" w:hAnsi="Verdana" w:cs="Arial"/>
          <w:sz w:val="24"/>
          <w:szCs w:val="24"/>
        </w:rPr>
        <w:t>:</w:t>
      </w:r>
    </w:p>
    <w:p w14:paraId="10865CC2" w14:textId="54FC11F3" w:rsidR="00442533" w:rsidRPr="0031656A" w:rsidRDefault="00EC2028" w:rsidP="00442533">
      <w:pPr>
        <w:pStyle w:val="ListParagraph"/>
        <w:numPr>
          <w:ilvl w:val="0"/>
          <w:numId w:val="19"/>
        </w:numPr>
        <w:spacing w:after="0" w:line="240" w:lineRule="auto"/>
        <w:jc w:val="both"/>
        <w:rPr>
          <w:rFonts w:ascii="Verdana" w:hAnsi="Verdana" w:cs="Arial"/>
          <w:sz w:val="24"/>
          <w:szCs w:val="24"/>
        </w:rPr>
      </w:pPr>
      <w:r w:rsidRPr="0031656A">
        <w:rPr>
          <w:rFonts w:ascii="Verdana" w:hAnsi="Verdana" w:cs="Arial"/>
          <w:sz w:val="24"/>
          <w:szCs w:val="24"/>
        </w:rPr>
        <w:t>Activities</w:t>
      </w:r>
      <w:r w:rsidR="00442533" w:rsidRPr="0031656A">
        <w:rPr>
          <w:rFonts w:ascii="Verdana" w:hAnsi="Verdana" w:cs="Arial"/>
          <w:sz w:val="24"/>
          <w:szCs w:val="24"/>
        </w:rPr>
        <w:t xml:space="preserve"> undertaken with stakeholders</w:t>
      </w:r>
    </w:p>
    <w:p w14:paraId="32CDFB8F" w14:textId="56EF7ED1" w:rsidR="00196BFC" w:rsidRPr="0031656A" w:rsidRDefault="00196BFC" w:rsidP="00442533">
      <w:pPr>
        <w:pStyle w:val="ListParagraph"/>
        <w:numPr>
          <w:ilvl w:val="0"/>
          <w:numId w:val="19"/>
        </w:numPr>
        <w:spacing w:after="0" w:line="240" w:lineRule="auto"/>
        <w:jc w:val="both"/>
        <w:rPr>
          <w:rFonts w:ascii="Verdana" w:hAnsi="Verdana" w:cs="Arial"/>
          <w:sz w:val="24"/>
          <w:szCs w:val="24"/>
        </w:rPr>
      </w:pPr>
      <w:r w:rsidRPr="0031656A">
        <w:rPr>
          <w:rFonts w:ascii="Verdana" w:hAnsi="Verdana" w:cs="Arial"/>
          <w:sz w:val="24"/>
          <w:szCs w:val="24"/>
        </w:rPr>
        <w:t>Stakeholder comments and questions</w:t>
      </w:r>
    </w:p>
    <w:p w14:paraId="3CE0FECE" w14:textId="2CED8549" w:rsidR="0031656A" w:rsidRPr="0031656A" w:rsidRDefault="0031656A" w:rsidP="00442533">
      <w:pPr>
        <w:pStyle w:val="ListParagraph"/>
        <w:numPr>
          <w:ilvl w:val="0"/>
          <w:numId w:val="19"/>
        </w:numPr>
        <w:spacing w:after="0" w:line="240" w:lineRule="auto"/>
        <w:jc w:val="both"/>
        <w:rPr>
          <w:rFonts w:ascii="Verdana" w:hAnsi="Verdana" w:cs="Arial"/>
          <w:sz w:val="24"/>
          <w:szCs w:val="24"/>
        </w:rPr>
      </w:pPr>
      <w:r w:rsidRPr="0031656A">
        <w:rPr>
          <w:rFonts w:ascii="Verdana" w:hAnsi="Verdana" w:cs="Arial"/>
          <w:sz w:val="24"/>
          <w:szCs w:val="24"/>
        </w:rPr>
        <w:t>Community Health Councils</w:t>
      </w:r>
      <w:r w:rsidR="00EC180E">
        <w:rPr>
          <w:rFonts w:ascii="Verdana" w:hAnsi="Verdana" w:cs="Arial"/>
          <w:sz w:val="24"/>
          <w:szCs w:val="24"/>
        </w:rPr>
        <w:t xml:space="preserve"> (CHCs)</w:t>
      </w:r>
    </w:p>
    <w:p w14:paraId="35D501CC" w14:textId="6DD651BF" w:rsidR="0031656A" w:rsidRPr="0031656A" w:rsidRDefault="0031656A" w:rsidP="00442533">
      <w:pPr>
        <w:pStyle w:val="ListParagraph"/>
        <w:numPr>
          <w:ilvl w:val="0"/>
          <w:numId w:val="19"/>
        </w:numPr>
        <w:spacing w:after="0" w:line="240" w:lineRule="auto"/>
        <w:jc w:val="both"/>
        <w:rPr>
          <w:rFonts w:ascii="Verdana" w:hAnsi="Verdana" w:cs="Arial"/>
          <w:sz w:val="24"/>
          <w:szCs w:val="24"/>
        </w:rPr>
      </w:pPr>
      <w:r w:rsidRPr="0031656A">
        <w:rPr>
          <w:rFonts w:ascii="Verdana" w:hAnsi="Verdana" w:cs="Arial"/>
          <w:sz w:val="24"/>
          <w:szCs w:val="24"/>
        </w:rPr>
        <w:t xml:space="preserve">Health </w:t>
      </w:r>
      <w:r>
        <w:rPr>
          <w:rFonts w:ascii="Verdana" w:hAnsi="Verdana" w:cs="Arial"/>
          <w:sz w:val="24"/>
          <w:szCs w:val="24"/>
        </w:rPr>
        <w:t>B</w:t>
      </w:r>
      <w:r w:rsidRPr="0031656A">
        <w:rPr>
          <w:rFonts w:ascii="Verdana" w:hAnsi="Verdana" w:cs="Arial"/>
          <w:sz w:val="24"/>
          <w:szCs w:val="24"/>
        </w:rPr>
        <w:t>oards</w:t>
      </w:r>
    </w:p>
    <w:p w14:paraId="43F08612" w14:textId="1FC65648" w:rsidR="00196BFC" w:rsidRPr="0031656A" w:rsidRDefault="0031656A" w:rsidP="0031656A">
      <w:pPr>
        <w:pStyle w:val="ListParagraph"/>
        <w:numPr>
          <w:ilvl w:val="0"/>
          <w:numId w:val="19"/>
        </w:numPr>
        <w:spacing w:after="0" w:line="240" w:lineRule="auto"/>
        <w:jc w:val="both"/>
        <w:rPr>
          <w:rFonts w:ascii="Verdana" w:hAnsi="Verdana" w:cs="Arial"/>
          <w:sz w:val="24"/>
          <w:szCs w:val="24"/>
        </w:rPr>
      </w:pPr>
      <w:r w:rsidRPr="0031656A">
        <w:rPr>
          <w:rFonts w:ascii="Verdana" w:hAnsi="Verdana" w:cs="Arial"/>
          <w:sz w:val="24"/>
          <w:szCs w:val="24"/>
        </w:rPr>
        <w:t>Engagement Materials</w:t>
      </w:r>
    </w:p>
    <w:p w14:paraId="4DD593BE" w14:textId="77777777" w:rsidR="00A96F3F" w:rsidRDefault="00A96F3F" w:rsidP="00DE53C0">
      <w:pPr>
        <w:spacing w:after="0" w:line="240" w:lineRule="auto"/>
        <w:jc w:val="both"/>
        <w:rPr>
          <w:rFonts w:ascii="Verdana" w:hAnsi="Verdana" w:cs="Arial"/>
          <w:sz w:val="24"/>
          <w:szCs w:val="24"/>
        </w:rPr>
      </w:pPr>
    </w:p>
    <w:p w14:paraId="1591B0B9"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13574BD" w14:textId="432ADA18" w:rsidR="00D1364D" w:rsidRDefault="00D1364D" w:rsidP="00D1364D">
      <w:pPr>
        <w:spacing w:after="0" w:line="240" w:lineRule="auto"/>
        <w:rPr>
          <w:rFonts w:ascii="Verdana" w:hAnsi="Verdana" w:cs="Arial"/>
          <w:b/>
          <w:bCs/>
          <w:sz w:val="24"/>
          <w:szCs w:val="24"/>
        </w:rPr>
      </w:pPr>
      <w:bookmarkStart w:id="1" w:name="_Hlk118012185"/>
    </w:p>
    <w:p w14:paraId="0BEE7AAC" w14:textId="4945D386" w:rsidR="00C97D60" w:rsidRDefault="00C34001" w:rsidP="00E70002">
      <w:pPr>
        <w:spacing w:after="0" w:line="240" w:lineRule="auto"/>
        <w:rPr>
          <w:rFonts w:ascii="Verdana" w:hAnsi="Verdana" w:cs="Arial"/>
          <w:b/>
          <w:color w:val="000000" w:themeColor="text1"/>
          <w:sz w:val="24"/>
          <w:szCs w:val="24"/>
        </w:rPr>
      </w:pPr>
      <w:r>
        <w:rPr>
          <w:rFonts w:ascii="Verdana" w:hAnsi="Verdana" w:cs="Arial"/>
          <w:b/>
          <w:color w:val="000000" w:themeColor="text1"/>
          <w:sz w:val="24"/>
          <w:szCs w:val="24"/>
        </w:rPr>
        <w:t xml:space="preserve">Wider </w:t>
      </w:r>
      <w:r w:rsidR="00E70002">
        <w:rPr>
          <w:rFonts w:ascii="Verdana" w:hAnsi="Verdana" w:cs="Arial"/>
          <w:b/>
          <w:color w:val="000000" w:themeColor="text1"/>
          <w:sz w:val="24"/>
          <w:szCs w:val="24"/>
        </w:rPr>
        <w:t>engagement process</w:t>
      </w:r>
    </w:p>
    <w:p w14:paraId="33257D59" w14:textId="741AA71D" w:rsidR="00EC2028" w:rsidRDefault="00EC2028" w:rsidP="00E70002">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bookmarkStart w:id="2" w:name="_Hlk117861394"/>
      <w:bookmarkStart w:id="3" w:name="_Hlk117863623"/>
      <w:bookmarkStart w:id="4" w:name="_Hlk117861752"/>
      <w:r>
        <w:rPr>
          <w:rFonts w:ascii="Verdana" w:hAnsi="Verdana" w:cs="Arial"/>
          <w:bCs/>
          <w:color w:val="000000" w:themeColor="text1"/>
          <w:sz w:val="24"/>
          <w:szCs w:val="24"/>
        </w:rPr>
        <w:t xml:space="preserve">It </w:t>
      </w:r>
      <w:r w:rsidR="00841114">
        <w:rPr>
          <w:rFonts w:ascii="Verdana" w:hAnsi="Verdana" w:cs="Arial"/>
          <w:bCs/>
          <w:color w:val="000000" w:themeColor="text1"/>
          <w:sz w:val="24"/>
          <w:szCs w:val="24"/>
        </w:rPr>
        <w:t xml:space="preserve">has been </w:t>
      </w:r>
      <w:r>
        <w:rPr>
          <w:rFonts w:ascii="Verdana" w:hAnsi="Verdana" w:cs="Arial"/>
          <w:bCs/>
          <w:color w:val="000000" w:themeColor="text1"/>
          <w:sz w:val="24"/>
          <w:szCs w:val="24"/>
        </w:rPr>
        <w:t xml:space="preserve">agreed that this process should be </w:t>
      </w:r>
      <w:r w:rsidRPr="00EC11C3">
        <w:rPr>
          <w:rFonts w:ascii="Verdana" w:hAnsi="Verdana" w:cs="Arial"/>
          <w:bCs/>
          <w:color w:val="000000" w:themeColor="text1"/>
          <w:sz w:val="24"/>
          <w:szCs w:val="24"/>
        </w:rPr>
        <w:t>commission</w:t>
      </w:r>
      <w:r>
        <w:rPr>
          <w:rFonts w:ascii="Verdana" w:hAnsi="Verdana" w:cs="Arial"/>
          <w:bCs/>
          <w:color w:val="000000" w:themeColor="text1"/>
          <w:sz w:val="24"/>
          <w:szCs w:val="24"/>
        </w:rPr>
        <w:t>er-led working with health boards with a structured approach to engagement supported by a clear project plan, clear governance and a communication and engagement plan.</w:t>
      </w:r>
    </w:p>
    <w:p w14:paraId="706353A9" w14:textId="77777777" w:rsidR="00EC2028" w:rsidRDefault="00EC2028" w:rsidP="00EC2028">
      <w:pPr>
        <w:pStyle w:val="ListParagraph"/>
        <w:spacing w:after="0" w:line="240" w:lineRule="auto"/>
        <w:ind w:right="4"/>
        <w:jc w:val="both"/>
        <w:outlineLvl w:val="0"/>
        <w:rPr>
          <w:rFonts w:ascii="Verdana" w:hAnsi="Verdana" w:cs="Arial"/>
          <w:bCs/>
          <w:color w:val="000000" w:themeColor="text1"/>
          <w:sz w:val="24"/>
          <w:szCs w:val="24"/>
        </w:rPr>
      </w:pPr>
    </w:p>
    <w:bookmarkEnd w:id="2"/>
    <w:bookmarkEnd w:id="3"/>
    <w:bookmarkEnd w:id="4"/>
    <w:p w14:paraId="178E541C" w14:textId="6D577C7A" w:rsidR="00D1364D" w:rsidRPr="00D1364D" w:rsidRDefault="00A83750" w:rsidP="00DC782A">
      <w:pPr>
        <w:spacing w:after="0" w:line="240" w:lineRule="auto"/>
        <w:jc w:val="both"/>
        <w:rPr>
          <w:rFonts w:ascii="Verdana" w:hAnsi="Verdana" w:cs="Arial"/>
          <w:sz w:val="24"/>
          <w:szCs w:val="24"/>
        </w:rPr>
      </w:pPr>
      <w:r>
        <w:rPr>
          <w:rFonts w:ascii="Verdana" w:hAnsi="Verdana" w:cs="Arial"/>
          <w:b/>
          <w:bCs/>
          <w:sz w:val="24"/>
          <w:szCs w:val="24"/>
        </w:rPr>
        <w:t>Activities</w:t>
      </w:r>
      <w:r w:rsidR="009D1684">
        <w:rPr>
          <w:rFonts w:ascii="Verdana" w:hAnsi="Verdana" w:cs="Arial"/>
          <w:b/>
          <w:bCs/>
          <w:sz w:val="24"/>
          <w:szCs w:val="24"/>
        </w:rPr>
        <w:t xml:space="preserve"> u</w:t>
      </w:r>
      <w:r w:rsidR="006E1EB2">
        <w:rPr>
          <w:rFonts w:ascii="Verdana" w:hAnsi="Verdana" w:cs="Arial"/>
          <w:b/>
          <w:bCs/>
          <w:sz w:val="24"/>
          <w:szCs w:val="24"/>
        </w:rPr>
        <w:t>ndertaken</w:t>
      </w:r>
      <w:r w:rsidR="009D1684">
        <w:rPr>
          <w:rFonts w:ascii="Verdana" w:hAnsi="Verdana" w:cs="Arial"/>
          <w:b/>
          <w:bCs/>
          <w:sz w:val="24"/>
          <w:szCs w:val="24"/>
        </w:rPr>
        <w:t xml:space="preserve"> with stakeholders</w:t>
      </w:r>
    </w:p>
    <w:bookmarkEnd w:id="1"/>
    <w:p w14:paraId="5ACB0696" w14:textId="5AB2E50F" w:rsidR="00C77542" w:rsidRPr="00AD660D" w:rsidRDefault="00AD660D" w:rsidP="000A32CC">
      <w:pPr>
        <w:pStyle w:val="ListParagraph"/>
        <w:numPr>
          <w:ilvl w:val="1"/>
          <w:numId w:val="1"/>
        </w:numPr>
        <w:spacing w:after="0" w:line="240" w:lineRule="auto"/>
        <w:jc w:val="both"/>
        <w:rPr>
          <w:rFonts w:ascii="Verdana" w:hAnsi="Verdana" w:cs="Arial"/>
          <w:sz w:val="28"/>
          <w:szCs w:val="24"/>
        </w:rPr>
      </w:pPr>
      <w:r w:rsidRPr="00AD660D">
        <w:rPr>
          <w:rFonts w:ascii="Verdana" w:hAnsi="Verdana" w:cs="Arial"/>
          <w:sz w:val="24"/>
          <w:szCs w:val="24"/>
        </w:rPr>
        <w:t xml:space="preserve">The EASC Team has </w:t>
      </w:r>
      <w:r w:rsidR="00AF705D">
        <w:rPr>
          <w:rFonts w:ascii="Verdana" w:hAnsi="Verdana" w:cs="Arial"/>
          <w:sz w:val="24"/>
          <w:szCs w:val="24"/>
        </w:rPr>
        <w:t xml:space="preserve">continued to meet with </w:t>
      </w:r>
      <w:r w:rsidRPr="00AD660D">
        <w:rPr>
          <w:rFonts w:ascii="Verdana" w:hAnsi="Verdana" w:cs="Arial"/>
          <w:sz w:val="24"/>
          <w:szCs w:val="24"/>
        </w:rPr>
        <w:t>stakeholders</w:t>
      </w:r>
      <w:r w:rsidR="00AF705D">
        <w:rPr>
          <w:rFonts w:ascii="Verdana" w:hAnsi="Verdana" w:cs="Arial"/>
          <w:sz w:val="24"/>
          <w:szCs w:val="24"/>
        </w:rPr>
        <w:t xml:space="preserve">, these </w:t>
      </w:r>
      <w:r w:rsidR="008270A6">
        <w:rPr>
          <w:rFonts w:ascii="Verdana" w:hAnsi="Verdana" w:cs="Arial"/>
          <w:sz w:val="24"/>
          <w:szCs w:val="24"/>
        </w:rPr>
        <w:t xml:space="preserve">have been </w:t>
      </w:r>
      <w:proofErr w:type="gramStart"/>
      <w:r w:rsidRPr="00AD660D">
        <w:rPr>
          <w:rFonts w:ascii="Verdana" w:hAnsi="Verdana" w:cs="Arial"/>
          <w:sz w:val="24"/>
          <w:szCs w:val="24"/>
        </w:rPr>
        <w:t>face</w:t>
      </w:r>
      <w:proofErr w:type="gramEnd"/>
      <w:r w:rsidRPr="00AD660D">
        <w:rPr>
          <w:rFonts w:ascii="Verdana" w:hAnsi="Verdana" w:cs="Arial"/>
          <w:sz w:val="24"/>
          <w:szCs w:val="24"/>
        </w:rPr>
        <w:t xml:space="preserve"> to face</w:t>
      </w:r>
      <w:r w:rsidR="008270A6">
        <w:rPr>
          <w:rFonts w:ascii="Verdana" w:hAnsi="Verdana" w:cs="Arial"/>
          <w:sz w:val="24"/>
          <w:szCs w:val="24"/>
        </w:rPr>
        <w:t xml:space="preserve">, </w:t>
      </w:r>
      <w:r w:rsidRPr="00AD660D">
        <w:rPr>
          <w:rFonts w:ascii="Verdana" w:hAnsi="Verdana" w:cs="Arial"/>
          <w:sz w:val="24"/>
          <w:szCs w:val="24"/>
        </w:rPr>
        <w:t>via Microsoft Teams</w:t>
      </w:r>
      <w:r w:rsidR="00EE34B8">
        <w:rPr>
          <w:rFonts w:ascii="Verdana" w:hAnsi="Verdana" w:cs="Arial"/>
          <w:sz w:val="24"/>
          <w:szCs w:val="24"/>
        </w:rPr>
        <w:t xml:space="preserve">, emails </w:t>
      </w:r>
      <w:r w:rsidR="008270A6">
        <w:rPr>
          <w:rFonts w:ascii="Verdana" w:hAnsi="Verdana" w:cs="Arial"/>
          <w:sz w:val="24"/>
          <w:szCs w:val="24"/>
        </w:rPr>
        <w:t>and telephone call</w:t>
      </w:r>
      <w:r w:rsidR="00F562BC">
        <w:rPr>
          <w:rFonts w:ascii="Verdana" w:hAnsi="Verdana" w:cs="Arial"/>
          <w:sz w:val="24"/>
          <w:szCs w:val="24"/>
        </w:rPr>
        <w:t>s</w:t>
      </w:r>
      <w:r w:rsidRPr="00AD660D">
        <w:rPr>
          <w:rFonts w:ascii="Verdana" w:hAnsi="Verdana" w:cs="Arial"/>
          <w:sz w:val="24"/>
          <w:szCs w:val="24"/>
        </w:rPr>
        <w:t>.</w:t>
      </w:r>
    </w:p>
    <w:p w14:paraId="32387CDA" w14:textId="77777777" w:rsidR="00AD660D" w:rsidRPr="00AD660D" w:rsidRDefault="00AD660D" w:rsidP="00AD660D">
      <w:pPr>
        <w:pStyle w:val="ListParagraph"/>
        <w:spacing w:after="0" w:line="240" w:lineRule="auto"/>
        <w:jc w:val="both"/>
        <w:rPr>
          <w:rFonts w:ascii="Verdana" w:hAnsi="Verdana" w:cs="Arial"/>
          <w:sz w:val="28"/>
          <w:szCs w:val="24"/>
        </w:rPr>
      </w:pPr>
    </w:p>
    <w:p w14:paraId="61FA4B8A" w14:textId="17A63B2D" w:rsidR="00AD660D" w:rsidRPr="00AD660D" w:rsidRDefault="00AD660D" w:rsidP="005B2AAC">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stakeholders have included:</w:t>
      </w:r>
    </w:p>
    <w:p w14:paraId="257A1AE0" w14:textId="201625BA" w:rsidR="00AD660D" w:rsidRPr="00EE34B8" w:rsidRDefault="00EE34B8" w:rsidP="00AD660D">
      <w:pPr>
        <w:numPr>
          <w:ilvl w:val="0"/>
          <w:numId w:val="19"/>
        </w:numPr>
        <w:spacing w:after="0" w:line="240" w:lineRule="auto"/>
        <w:contextualSpacing/>
        <w:jc w:val="both"/>
        <w:rPr>
          <w:rFonts w:ascii="Verdana" w:hAnsi="Verdana" w:cs="Arial"/>
          <w:sz w:val="24"/>
        </w:rPr>
      </w:pPr>
      <w:r w:rsidRPr="00EE34B8">
        <w:rPr>
          <w:rFonts w:ascii="Verdana" w:hAnsi="Verdana" w:cs="Arial"/>
          <w:sz w:val="24"/>
        </w:rPr>
        <w:t>Data Briefing Meeting with Powys Teaching Health Board</w:t>
      </w:r>
      <w:r w:rsidR="00AD660D" w:rsidRPr="00EE34B8">
        <w:rPr>
          <w:rFonts w:ascii="Verdana" w:hAnsi="Verdana" w:cs="Arial"/>
          <w:sz w:val="24"/>
        </w:rPr>
        <w:t xml:space="preserve"> (</w:t>
      </w:r>
      <w:r w:rsidRPr="00EE34B8">
        <w:rPr>
          <w:rFonts w:ascii="Verdana" w:hAnsi="Verdana" w:cs="Arial"/>
          <w:sz w:val="24"/>
        </w:rPr>
        <w:t>3 Nov</w:t>
      </w:r>
      <w:r w:rsidR="00AD660D" w:rsidRPr="00EE34B8">
        <w:rPr>
          <w:rFonts w:ascii="Verdana" w:hAnsi="Verdana" w:cs="Arial"/>
          <w:sz w:val="24"/>
        </w:rPr>
        <w:t>)</w:t>
      </w:r>
    </w:p>
    <w:p w14:paraId="5865C576" w14:textId="3F7F29FC" w:rsidR="00AD660D" w:rsidRPr="00EE34B8" w:rsidRDefault="00EE34B8" w:rsidP="00AD660D">
      <w:pPr>
        <w:numPr>
          <w:ilvl w:val="0"/>
          <w:numId w:val="19"/>
        </w:numPr>
        <w:spacing w:after="0" w:line="240" w:lineRule="auto"/>
        <w:contextualSpacing/>
        <w:jc w:val="both"/>
        <w:rPr>
          <w:rFonts w:ascii="Verdana" w:hAnsi="Verdana" w:cs="Arial"/>
          <w:sz w:val="24"/>
        </w:rPr>
      </w:pPr>
      <w:r w:rsidRPr="00EE34B8">
        <w:rPr>
          <w:rFonts w:ascii="Verdana" w:hAnsi="Verdana" w:cs="Arial"/>
          <w:sz w:val="24"/>
        </w:rPr>
        <w:t xml:space="preserve">Powys and Betsi Cadwaladr Health Board Communication and Engagement Leads </w:t>
      </w:r>
      <w:r w:rsidR="00AD660D" w:rsidRPr="00EE34B8">
        <w:rPr>
          <w:rFonts w:ascii="Verdana" w:hAnsi="Verdana" w:cs="Arial"/>
          <w:sz w:val="24"/>
        </w:rPr>
        <w:t>(</w:t>
      </w:r>
      <w:r w:rsidRPr="00EE34B8">
        <w:rPr>
          <w:rFonts w:ascii="Verdana" w:hAnsi="Verdana" w:cs="Arial"/>
          <w:sz w:val="24"/>
        </w:rPr>
        <w:t xml:space="preserve">9 </w:t>
      </w:r>
      <w:r>
        <w:rPr>
          <w:rFonts w:ascii="Verdana" w:hAnsi="Verdana" w:cs="Arial"/>
          <w:sz w:val="24"/>
        </w:rPr>
        <w:t>&amp; 23 Nov</w:t>
      </w:r>
      <w:r w:rsidR="00AD660D" w:rsidRPr="00EE34B8">
        <w:rPr>
          <w:rFonts w:ascii="Verdana" w:hAnsi="Verdana" w:cs="Arial"/>
          <w:sz w:val="24"/>
        </w:rPr>
        <w:t>)</w:t>
      </w:r>
    </w:p>
    <w:p w14:paraId="20DB9D71" w14:textId="54D12A8D" w:rsidR="00F35541" w:rsidRPr="00EE34B8" w:rsidRDefault="00EE34B8" w:rsidP="00AD660D">
      <w:pPr>
        <w:numPr>
          <w:ilvl w:val="0"/>
          <w:numId w:val="19"/>
        </w:numPr>
        <w:spacing w:after="0" w:line="240" w:lineRule="auto"/>
        <w:contextualSpacing/>
        <w:jc w:val="both"/>
        <w:rPr>
          <w:rFonts w:ascii="Verdana" w:hAnsi="Verdana" w:cs="Arial"/>
          <w:sz w:val="24"/>
        </w:rPr>
      </w:pPr>
      <w:r w:rsidRPr="00EE34B8">
        <w:rPr>
          <w:rFonts w:ascii="Verdana" w:hAnsi="Verdana" w:cs="Arial"/>
          <w:sz w:val="24"/>
        </w:rPr>
        <w:t>All Wales Engagement and Service Changes Leads</w:t>
      </w:r>
      <w:r w:rsidR="00F35541" w:rsidRPr="00EE34B8">
        <w:rPr>
          <w:rFonts w:ascii="Verdana" w:hAnsi="Verdana" w:cs="Arial"/>
          <w:sz w:val="24"/>
        </w:rPr>
        <w:t xml:space="preserve"> (</w:t>
      </w:r>
      <w:r w:rsidRPr="00EE34B8">
        <w:rPr>
          <w:rFonts w:ascii="Verdana" w:hAnsi="Verdana" w:cs="Arial"/>
          <w:sz w:val="24"/>
        </w:rPr>
        <w:t>11 Nov</w:t>
      </w:r>
      <w:r w:rsidR="00F35541" w:rsidRPr="00EE34B8">
        <w:rPr>
          <w:rFonts w:ascii="Verdana" w:hAnsi="Verdana" w:cs="Arial"/>
          <w:sz w:val="24"/>
        </w:rPr>
        <w:t>)</w:t>
      </w:r>
    </w:p>
    <w:p w14:paraId="2806A75B" w14:textId="51570102" w:rsidR="00EE34B8" w:rsidRPr="00E70002" w:rsidRDefault="00EE34B8" w:rsidP="00AD660D">
      <w:pPr>
        <w:numPr>
          <w:ilvl w:val="0"/>
          <w:numId w:val="19"/>
        </w:numPr>
        <w:spacing w:after="0" w:line="240" w:lineRule="auto"/>
        <w:contextualSpacing/>
        <w:jc w:val="both"/>
        <w:rPr>
          <w:rFonts w:ascii="Verdana" w:hAnsi="Verdana" w:cs="Arial"/>
          <w:sz w:val="24"/>
        </w:rPr>
      </w:pPr>
      <w:r w:rsidRPr="00E70002">
        <w:rPr>
          <w:rFonts w:ascii="Verdana" w:hAnsi="Verdana" w:cs="Arial"/>
          <w:sz w:val="24"/>
        </w:rPr>
        <w:t>EMRTS Team (11 Nov)</w:t>
      </w:r>
    </w:p>
    <w:p w14:paraId="6C315D27" w14:textId="7DB4FE68" w:rsidR="00F35541" w:rsidRPr="00EE34B8" w:rsidRDefault="00EE34B8" w:rsidP="00AD660D">
      <w:pPr>
        <w:numPr>
          <w:ilvl w:val="0"/>
          <w:numId w:val="19"/>
        </w:numPr>
        <w:spacing w:after="0" w:line="240" w:lineRule="auto"/>
        <w:contextualSpacing/>
        <w:jc w:val="both"/>
        <w:rPr>
          <w:rFonts w:ascii="Verdana" w:hAnsi="Verdana" w:cs="Arial"/>
          <w:sz w:val="24"/>
        </w:rPr>
      </w:pPr>
      <w:r w:rsidRPr="00EE34B8">
        <w:rPr>
          <w:rFonts w:ascii="Verdana" w:hAnsi="Verdana" w:cs="Arial"/>
          <w:sz w:val="24"/>
        </w:rPr>
        <w:t xml:space="preserve">Technical Briefing for Senedd Members </w:t>
      </w:r>
      <w:r w:rsidR="00F35541" w:rsidRPr="00EE34B8">
        <w:rPr>
          <w:rFonts w:ascii="Verdana" w:hAnsi="Verdana" w:cs="Arial"/>
          <w:sz w:val="24"/>
        </w:rPr>
        <w:t>(</w:t>
      </w:r>
      <w:r w:rsidRPr="00EE34B8">
        <w:rPr>
          <w:rFonts w:ascii="Verdana" w:hAnsi="Verdana" w:cs="Arial"/>
          <w:sz w:val="24"/>
        </w:rPr>
        <w:t>14 Nov</w:t>
      </w:r>
      <w:r w:rsidR="00F35541" w:rsidRPr="00EE34B8">
        <w:rPr>
          <w:rFonts w:ascii="Verdana" w:hAnsi="Verdana" w:cs="Arial"/>
          <w:sz w:val="24"/>
        </w:rPr>
        <w:t>)</w:t>
      </w:r>
    </w:p>
    <w:p w14:paraId="0292AF4E" w14:textId="5B716366" w:rsidR="00A52156" w:rsidRPr="00340004" w:rsidRDefault="00EE34B8" w:rsidP="00A52156">
      <w:pPr>
        <w:numPr>
          <w:ilvl w:val="0"/>
          <w:numId w:val="19"/>
        </w:numPr>
        <w:spacing w:after="0" w:line="240" w:lineRule="auto"/>
        <w:contextualSpacing/>
        <w:jc w:val="both"/>
        <w:rPr>
          <w:rFonts w:ascii="Verdana" w:hAnsi="Verdana" w:cs="Arial"/>
          <w:sz w:val="24"/>
        </w:rPr>
      </w:pPr>
      <w:r w:rsidRPr="00340004">
        <w:rPr>
          <w:rFonts w:ascii="Verdana" w:hAnsi="Verdana" w:cs="Arial"/>
          <w:sz w:val="24"/>
        </w:rPr>
        <w:t xml:space="preserve">EASC Team, EMRTS and Optima – meeting to </w:t>
      </w:r>
      <w:r w:rsidR="00340004">
        <w:rPr>
          <w:rFonts w:ascii="Verdana" w:hAnsi="Verdana" w:cs="Arial"/>
          <w:sz w:val="24"/>
        </w:rPr>
        <w:t>discuss modelling process</w:t>
      </w:r>
      <w:r w:rsidRPr="00340004">
        <w:rPr>
          <w:rFonts w:ascii="Verdana" w:hAnsi="Verdana" w:cs="Arial"/>
          <w:sz w:val="24"/>
        </w:rPr>
        <w:t xml:space="preserve"> </w:t>
      </w:r>
      <w:r w:rsidR="00A52156" w:rsidRPr="00340004">
        <w:rPr>
          <w:rFonts w:ascii="Verdana" w:hAnsi="Verdana" w:cs="Arial"/>
          <w:sz w:val="24"/>
        </w:rPr>
        <w:t>(</w:t>
      </w:r>
      <w:r w:rsidRPr="00340004">
        <w:rPr>
          <w:rFonts w:ascii="Verdana" w:hAnsi="Verdana" w:cs="Arial"/>
          <w:sz w:val="24"/>
        </w:rPr>
        <w:t>16 Nov</w:t>
      </w:r>
      <w:r w:rsidR="00A52156" w:rsidRPr="00340004">
        <w:rPr>
          <w:rFonts w:ascii="Verdana" w:hAnsi="Verdana" w:cs="Arial"/>
          <w:sz w:val="24"/>
        </w:rPr>
        <w:t>)</w:t>
      </w:r>
    </w:p>
    <w:p w14:paraId="7CDBC390" w14:textId="32E4E6F7" w:rsidR="00A83750" w:rsidRPr="00340004" w:rsidRDefault="00EE34B8" w:rsidP="00AD660D">
      <w:pPr>
        <w:numPr>
          <w:ilvl w:val="0"/>
          <w:numId w:val="19"/>
        </w:numPr>
        <w:spacing w:after="0" w:line="240" w:lineRule="auto"/>
        <w:contextualSpacing/>
        <w:jc w:val="both"/>
        <w:rPr>
          <w:rFonts w:ascii="Verdana" w:hAnsi="Verdana" w:cs="Arial"/>
          <w:sz w:val="24"/>
        </w:rPr>
      </w:pPr>
      <w:r w:rsidRPr="00340004">
        <w:rPr>
          <w:rFonts w:ascii="Verdana" w:hAnsi="Verdana" w:cs="Arial"/>
          <w:sz w:val="24"/>
        </w:rPr>
        <w:t xml:space="preserve">EASC Team, Optima and </w:t>
      </w:r>
      <w:proofErr w:type="spellStart"/>
      <w:r w:rsidRPr="00340004">
        <w:rPr>
          <w:rFonts w:ascii="Verdana" w:hAnsi="Verdana" w:cs="Arial"/>
          <w:sz w:val="24"/>
        </w:rPr>
        <w:t>Aeroptima</w:t>
      </w:r>
      <w:proofErr w:type="spellEnd"/>
      <w:r w:rsidRPr="00340004">
        <w:rPr>
          <w:rFonts w:ascii="Verdana" w:hAnsi="Verdana" w:cs="Arial"/>
          <w:sz w:val="24"/>
        </w:rPr>
        <w:t xml:space="preserve"> – meeting to discuss </w:t>
      </w:r>
      <w:r w:rsidR="00B315A6" w:rsidRPr="00340004">
        <w:rPr>
          <w:rFonts w:ascii="Verdana" w:hAnsi="Verdana" w:cs="Arial"/>
          <w:sz w:val="24"/>
        </w:rPr>
        <w:t xml:space="preserve">work undertaken re weather and </w:t>
      </w:r>
      <w:r w:rsidRPr="00340004">
        <w:rPr>
          <w:rFonts w:ascii="Verdana" w:hAnsi="Verdana" w:cs="Arial"/>
          <w:sz w:val="24"/>
        </w:rPr>
        <w:t>suitability for helicopter operating practices (24 Nov)</w:t>
      </w:r>
    </w:p>
    <w:p w14:paraId="0BC43B28" w14:textId="77777777" w:rsidR="00EE34B8" w:rsidRPr="00EE34B8" w:rsidRDefault="00EE34B8" w:rsidP="00AD660D">
      <w:pPr>
        <w:numPr>
          <w:ilvl w:val="0"/>
          <w:numId w:val="19"/>
        </w:numPr>
        <w:spacing w:after="0" w:line="240" w:lineRule="auto"/>
        <w:contextualSpacing/>
        <w:jc w:val="both"/>
        <w:rPr>
          <w:rFonts w:ascii="Verdana" w:hAnsi="Verdana" w:cs="Arial"/>
          <w:sz w:val="24"/>
        </w:rPr>
      </w:pPr>
      <w:r w:rsidRPr="00EE34B8">
        <w:rPr>
          <w:rFonts w:ascii="Verdana" w:hAnsi="Verdana" w:cs="Arial"/>
          <w:sz w:val="24"/>
        </w:rPr>
        <w:t>Face to face meetings as part of continuous engagement</w:t>
      </w:r>
    </w:p>
    <w:p w14:paraId="1E2BB1A7" w14:textId="39A8476B" w:rsidR="008270A6" w:rsidRPr="00EE34B8" w:rsidRDefault="00EE34B8" w:rsidP="00AD660D">
      <w:pPr>
        <w:numPr>
          <w:ilvl w:val="0"/>
          <w:numId w:val="19"/>
        </w:numPr>
        <w:spacing w:after="0" w:line="240" w:lineRule="auto"/>
        <w:contextualSpacing/>
        <w:jc w:val="both"/>
        <w:rPr>
          <w:rFonts w:ascii="Verdana" w:hAnsi="Verdana" w:cs="Arial"/>
          <w:sz w:val="24"/>
        </w:rPr>
      </w:pPr>
      <w:r>
        <w:rPr>
          <w:rFonts w:ascii="Verdana" w:hAnsi="Verdana" w:cs="Arial"/>
          <w:sz w:val="24"/>
        </w:rPr>
        <w:t xml:space="preserve">Updating </w:t>
      </w:r>
      <w:r w:rsidR="00EC180E">
        <w:rPr>
          <w:rFonts w:ascii="Verdana" w:hAnsi="Verdana" w:cs="Arial"/>
          <w:sz w:val="24"/>
        </w:rPr>
        <w:t>CHCs</w:t>
      </w:r>
      <w:r w:rsidR="000003F4" w:rsidRPr="00EE34B8">
        <w:rPr>
          <w:rFonts w:ascii="Verdana" w:hAnsi="Verdana" w:cs="Arial"/>
          <w:sz w:val="24"/>
        </w:rPr>
        <w:t xml:space="preserve"> and </w:t>
      </w:r>
      <w:r w:rsidR="00AD660D" w:rsidRPr="00EE34B8">
        <w:rPr>
          <w:rFonts w:ascii="Verdana" w:hAnsi="Verdana" w:cs="Arial"/>
          <w:sz w:val="24"/>
        </w:rPr>
        <w:t>subgroups</w:t>
      </w:r>
    </w:p>
    <w:p w14:paraId="1FCBAF57" w14:textId="77777777" w:rsidR="001F4987" w:rsidRDefault="001F4987" w:rsidP="00AD660D">
      <w:pPr>
        <w:numPr>
          <w:ilvl w:val="0"/>
          <w:numId w:val="19"/>
        </w:numPr>
        <w:spacing w:after="0" w:line="240" w:lineRule="auto"/>
        <w:contextualSpacing/>
        <w:jc w:val="both"/>
        <w:rPr>
          <w:rFonts w:ascii="Verdana" w:hAnsi="Verdana" w:cs="Arial"/>
          <w:sz w:val="24"/>
        </w:rPr>
      </w:pPr>
      <w:r>
        <w:rPr>
          <w:rFonts w:ascii="Verdana" w:hAnsi="Verdana" w:cs="Arial"/>
          <w:sz w:val="24"/>
        </w:rPr>
        <w:t>Informal meetings with politicians</w:t>
      </w:r>
    </w:p>
    <w:p w14:paraId="08E7EAFB" w14:textId="30CC1198" w:rsidR="00C34001" w:rsidRPr="00EE34B8" w:rsidRDefault="00EE34B8" w:rsidP="00AD660D">
      <w:pPr>
        <w:numPr>
          <w:ilvl w:val="0"/>
          <w:numId w:val="19"/>
        </w:numPr>
        <w:spacing w:after="0" w:line="240" w:lineRule="auto"/>
        <w:contextualSpacing/>
        <w:jc w:val="both"/>
        <w:rPr>
          <w:rFonts w:ascii="Verdana" w:hAnsi="Verdana" w:cs="Arial"/>
          <w:sz w:val="24"/>
        </w:rPr>
      </w:pPr>
      <w:r w:rsidRPr="00EE34B8">
        <w:rPr>
          <w:rFonts w:ascii="Verdana" w:hAnsi="Verdana" w:cs="Arial"/>
          <w:sz w:val="24"/>
        </w:rPr>
        <w:t>Various j</w:t>
      </w:r>
      <w:r w:rsidR="008270A6" w:rsidRPr="00EE34B8">
        <w:rPr>
          <w:rFonts w:ascii="Verdana" w:hAnsi="Verdana" w:cs="Arial"/>
          <w:sz w:val="24"/>
        </w:rPr>
        <w:t>ournalists</w:t>
      </w:r>
    </w:p>
    <w:p w14:paraId="75A3D025" w14:textId="1978120D" w:rsidR="00164217" w:rsidRDefault="00EE34B8" w:rsidP="00EE34B8">
      <w:pPr>
        <w:numPr>
          <w:ilvl w:val="0"/>
          <w:numId w:val="19"/>
        </w:numPr>
        <w:spacing w:after="0" w:line="240" w:lineRule="auto"/>
        <w:contextualSpacing/>
        <w:jc w:val="both"/>
        <w:rPr>
          <w:rFonts w:ascii="Verdana" w:hAnsi="Verdana" w:cs="Arial"/>
          <w:sz w:val="24"/>
        </w:rPr>
      </w:pPr>
      <w:r w:rsidRPr="00EE34B8">
        <w:rPr>
          <w:rFonts w:ascii="Verdana" w:hAnsi="Verdana" w:cs="Arial"/>
          <w:sz w:val="24"/>
        </w:rPr>
        <w:t>Various media outlets</w:t>
      </w:r>
      <w:r w:rsidR="0079665D" w:rsidRPr="00EE34B8">
        <w:rPr>
          <w:rFonts w:ascii="Verdana" w:hAnsi="Verdana" w:cs="Arial"/>
          <w:sz w:val="24"/>
        </w:rPr>
        <w:t>.</w:t>
      </w:r>
    </w:p>
    <w:p w14:paraId="2E593C7D" w14:textId="77777777" w:rsidR="00D82EAA" w:rsidRPr="00EE34B8" w:rsidRDefault="00D82EAA" w:rsidP="00D82EAA">
      <w:pPr>
        <w:spacing w:after="0" w:line="240" w:lineRule="auto"/>
        <w:ind w:left="1440"/>
        <w:contextualSpacing/>
        <w:jc w:val="both"/>
        <w:rPr>
          <w:rFonts w:ascii="Verdana" w:hAnsi="Verdana" w:cs="Arial"/>
          <w:sz w:val="24"/>
        </w:rPr>
      </w:pPr>
    </w:p>
    <w:p w14:paraId="081C0618" w14:textId="0DF86EAD" w:rsidR="00E92611" w:rsidRPr="00AF705D" w:rsidRDefault="00E70002" w:rsidP="00E92611">
      <w:pPr>
        <w:pStyle w:val="ListParagraph"/>
        <w:numPr>
          <w:ilvl w:val="1"/>
          <w:numId w:val="1"/>
        </w:numPr>
        <w:spacing w:after="0" w:line="240" w:lineRule="auto"/>
        <w:jc w:val="both"/>
        <w:rPr>
          <w:rFonts w:ascii="Verdana" w:hAnsi="Verdana" w:cs="Arial"/>
          <w:sz w:val="24"/>
        </w:rPr>
      </w:pPr>
      <w:r>
        <w:rPr>
          <w:rFonts w:ascii="Verdana" w:hAnsi="Verdana" w:cs="Arial"/>
          <w:sz w:val="24"/>
        </w:rPr>
        <w:lastRenderedPageBreak/>
        <w:t>The Project Plan and activities have been maintained.</w:t>
      </w:r>
    </w:p>
    <w:p w14:paraId="5E59B6A6" w14:textId="77777777" w:rsidR="00E92611" w:rsidRPr="00AF705D" w:rsidRDefault="00E92611" w:rsidP="00E92611">
      <w:pPr>
        <w:pStyle w:val="ListParagraph"/>
        <w:spacing w:after="0" w:line="240" w:lineRule="auto"/>
        <w:jc w:val="both"/>
        <w:rPr>
          <w:rFonts w:ascii="Verdana" w:hAnsi="Verdana" w:cs="Arial"/>
          <w:sz w:val="24"/>
        </w:rPr>
      </w:pPr>
    </w:p>
    <w:p w14:paraId="6581D3F6" w14:textId="6ABEE79E" w:rsidR="00B315A6" w:rsidRPr="00AF705D" w:rsidRDefault="00B315A6" w:rsidP="00B315A6">
      <w:pPr>
        <w:pStyle w:val="ListParagraph"/>
        <w:numPr>
          <w:ilvl w:val="1"/>
          <w:numId w:val="1"/>
        </w:numPr>
        <w:spacing w:after="0" w:line="240" w:lineRule="auto"/>
        <w:ind w:right="4"/>
        <w:jc w:val="both"/>
        <w:rPr>
          <w:rFonts w:ascii="Verdana" w:hAnsi="Verdana" w:cs="Arial"/>
          <w:sz w:val="28"/>
          <w:szCs w:val="24"/>
        </w:rPr>
      </w:pPr>
      <w:r w:rsidRPr="00AF705D">
        <w:rPr>
          <w:rFonts w:ascii="Verdana" w:hAnsi="Verdana" w:cs="Arial"/>
          <w:sz w:val="24"/>
          <w:szCs w:val="24"/>
        </w:rPr>
        <w:t xml:space="preserve">Following </w:t>
      </w:r>
      <w:r w:rsidR="00C640B7" w:rsidRPr="00AF705D">
        <w:rPr>
          <w:rFonts w:ascii="Verdana" w:hAnsi="Verdana" w:cs="Arial"/>
          <w:sz w:val="24"/>
          <w:szCs w:val="24"/>
        </w:rPr>
        <w:t xml:space="preserve">agreement at </w:t>
      </w:r>
      <w:r w:rsidRPr="00AF705D">
        <w:rPr>
          <w:rFonts w:ascii="Verdana" w:hAnsi="Verdana" w:cs="Arial"/>
          <w:sz w:val="24"/>
          <w:szCs w:val="24"/>
        </w:rPr>
        <w:t xml:space="preserve">the previous Committee meeting and in light of the </w:t>
      </w:r>
      <w:r w:rsidR="00AF705D" w:rsidRPr="00AF705D">
        <w:rPr>
          <w:rFonts w:ascii="Verdana" w:hAnsi="Verdana" w:cs="Arial"/>
          <w:sz w:val="24"/>
          <w:szCs w:val="24"/>
        </w:rPr>
        <w:t xml:space="preserve">comments and views of </w:t>
      </w:r>
      <w:r w:rsidRPr="00AF705D">
        <w:rPr>
          <w:rFonts w:ascii="Verdana" w:hAnsi="Verdana"/>
          <w:sz w:val="24"/>
        </w:rPr>
        <w:t xml:space="preserve">Committee members, members of the public, </w:t>
      </w:r>
      <w:r w:rsidR="00EC180E">
        <w:rPr>
          <w:rFonts w:ascii="Verdana" w:hAnsi="Verdana"/>
          <w:sz w:val="24"/>
        </w:rPr>
        <w:t xml:space="preserve">CHC </w:t>
      </w:r>
      <w:r w:rsidRPr="00AF705D">
        <w:rPr>
          <w:rFonts w:ascii="Verdana" w:hAnsi="Verdana"/>
          <w:sz w:val="24"/>
        </w:rPr>
        <w:t>members</w:t>
      </w:r>
      <w:r w:rsidR="00E70002">
        <w:rPr>
          <w:rFonts w:ascii="Verdana" w:hAnsi="Verdana"/>
          <w:sz w:val="24"/>
        </w:rPr>
        <w:t xml:space="preserve">, </w:t>
      </w:r>
      <w:r w:rsidR="00E70002" w:rsidRPr="00AF705D">
        <w:rPr>
          <w:rFonts w:ascii="Verdana" w:hAnsi="Verdana"/>
          <w:sz w:val="24"/>
        </w:rPr>
        <w:t>politicians</w:t>
      </w:r>
      <w:r w:rsidR="00E70002">
        <w:rPr>
          <w:rFonts w:ascii="Verdana" w:hAnsi="Verdana"/>
          <w:sz w:val="24"/>
        </w:rPr>
        <w:t xml:space="preserve"> and </w:t>
      </w:r>
      <w:r w:rsidRPr="00AF705D">
        <w:rPr>
          <w:rFonts w:ascii="Verdana" w:hAnsi="Verdana"/>
          <w:sz w:val="24"/>
        </w:rPr>
        <w:t xml:space="preserve">community groups; the EASC Team </w:t>
      </w:r>
      <w:r w:rsidR="00AF705D" w:rsidRPr="00AF705D">
        <w:rPr>
          <w:rFonts w:ascii="Verdana" w:hAnsi="Verdana"/>
          <w:sz w:val="24"/>
        </w:rPr>
        <w:t xml:space="preserve">has begun the in-depth </w:t>
      </w:r>
      <w:r w:rsidRPr="00AF705D">
        <w:rPr>
          <w:rFonts w:ascii="Verdana" w:hAnsi="Verdana"/>
          <w:sz w:val="24"/>
        </w:rPr>
        <w:t xml:space="preserve">analysis </w:t>
      </w:r>
      <w:r w:rsidR="00AF705D" w:rsidRPr="00AF705D">
        <w:rPr>
          <w:rFonts w:ascii="Verdana" w:hAnsi="Verdana"/>
          <w:sz w:val="24"/>
        </w:rPr>
        <w:t>required</w:t>
      </w:r>
      <w:r w:rsidRPr="00AF705D">
        <w:rPr>
          <w:rFonts w:ascii="Verdana" w:hAnsi="Verdana"/>
          <w:sz w:val="24"/>
        </w:rPr>
        <w:t>.</w:t>
      </w:r>
    </w:p>
    <w:p w14:paraId="400A6C34" w14:textId="77777777" w:rsidR="00B315A6" w:rsidRPr="00B315A6" w:rsidRDefault="00B315A6" w:rsidP="00B315A6">
      <w:pPr>
        <w:pStyle w:val="ListParagraph"/>
        <w:spacing w:after="0" w:line="240" w:lineRule="auto"/>
        <w:ind w:right="4"/>
        <w:jc w:val="both"/>
        <w:rPr>
          <w:rFonts w:ascii="Verdana" w:hAnsi="Verdana" w:cs="Arial"/>
          <w:sz w:val="28"/>
          <w:szCs w:val="24"/>
        </w:rPr>
      </w:pPr>
    </w:p>
    <w:p w14:paraId="286BD081" w14:textId="65D51841" w:rsidR="00B315A6" w:rsidRPr="00E92611" w:rsidRDefault="00635DBA" w:rsidP="00B315A6">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As part of this </w:t>
      </w:r>
      <w:r w:rsidR="00C640B7">
        <w:rPr>
          <w:rFonts w:ascii="Verdana" w:hAnsi="Verdana" w:cs="Arial"/>
          <w:sz w:val="24"/>
          <w:szCs w:val="24"/>
        </w:rPr>
        <w:t>work</w:t>
      </w:r>
      <w:r w:rsidR="00B315A6">
        <w:rPr>
          <w:rFonts w:ascii="Verdana" w:hAnsi="Verdana" w:cs="Arial"/>
          <w:sz w:val="24"/>
          <w:szCs w:val="24"/>
        </w:rPr>
        <w:t xml:space="preserve">, </w:t>
      </w:r>
      <w:r>
        <w:rPr>
          <w:rFonts w:ascii="Verdana" w:hAnsi="Verdana" w:cs="Arial"/>
          <w:sz w:val="24"/>
          <w:szCs w:val="24"/>
        </w:rPr>
        <w:t>meeting</w:t>
      </w:r>
      <w:r w:rsidR="00E92611">
        <w:rPr>
          <w:rFonts w:ascii="Verdana" w:hAnsi="Verdana" w:cs="Arial"/>
          <w:sz w:val="24"/>
          <w:szCs w:val="24"/>
        </w:rPr>
        <w:t xml:space="preserve">s have been held </w:t>
      </w:r>
      <w:r>
        <w:rPr>
          <w:rFonts w:ascii="Verdana" w:hAnsi="Verdana" w:cs="Arial"/>
          <w:sz w:val="24"/>
          <w:szCs w:val="24"/>
        </w:rPr>
        <w:t xml:space="preserve">with the </w:t>
      </w:r>
      <w:r w:rsidR="00B315A6">
        <w:rPr>
          <w:rFonts w:ascii="Verdana" w:hAnsi="Verdana" w:cs="Arial"/>
          <w:sz w:val="24"/>
          <w:szCs w:val="24"/>
        </w:rPr>
        <w:t>EMRTS Team in order to understand the process</w:t>
      </w:r>
      <w:r w:rsidR="00E70002">
        <w:rPr>
          <w:rFonts w:ascii="Verdana" w:hAnsi="Verdana" w:cs="Arial"/>
          <w:sz w:val="24"/>
          <w:szCs w:val="24"/>
        </w:rPr>
        <w:t>es</w:t>
      </w:r>
      <w:r w:rsidR="00B315A6">
        <w:rPr>
          <w:rFonts w:ascii="Verdana" w:hAnsi="Verdana" w:cs="Arial"/>
          <w:sz w:val="24"/>
          <w:szCs w:val="24"/>
        </w:rPr>
        <w:t xml:space="preserve"> undertaken in the preparation of the EMRTS Service Development Proposal</w:t>
      </w:r>
      <w:r>
        <w:rPr>
          <w:rFonts w:ascii="Verdana" w:hAnsi="Verdana" w:cs="Arial"/>
          <w:sz w:val="24"/>
          <w:szCs w:val="24"/>
        </w:rPr>
        <w:t xml:space="preserve"> presented to Members</w:t>
      </w:r>
      <w:r w:rsidR="00B315A6">
        <w:rPr>
          <w:rFonts w:ascii="Verdana" w:hAnsi="Verdana" w:cs="Arial"/>
          <w:sz w:val="24"/>
          <w:szCs w:val="24"/>
        </w:rPr>
        <w:t>.</w:t>
      </w:r>
    </w:p>
    <w:p w14:paraId="03B8BF73" w14:textId="0CC3263D" w:rsidR="00411861" w:rsidRDefault="00411861" w:rsidP="00F3732C">
      <w:pPr>
        <w:spacing w:after="0" w:line="240" w:lineRule="auto"/>
        <w:rPr>
          <w:rFonts w:ascii="Verdana" w:hAnsi="Verdana" w:cs="Arial"/>
          <w:sz w:val="24"/>
        </w:rPr>
      </w:pPr>
    </w:p>
    <w:p w14:paraId="60A426C8" w14:textId="77777777" w:rsidR="00196BFC" w:rsidRDefault="00196BFC" w:rsidP="00196BFC">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Stakeholder comments and questions</w:t>
      </w:r>
    </w:p>
    <w:p w14:paraId="414568BD" w14:textId="7692EB4A" w:rsidR="00196BFC" w:rsidRDefault="00196BFC" w:rsidP="00196BF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2F3966">
        <w:rPr>
          <w:rFonts w:ascii="Verdana" w:hAnsi="Verdana" w:cs="Arial"/>
          <w:bCs/>
          <w:color w:val="000000" w:themeColor="text1"/>
          <w:sz w:val="24"/>
          <w:szCs w:val="24"/>
        </w:rPr>
        <w:t xml:space="preserve">As at 1 </w:t>
      </w:r>
      <w:r>
        <w:rPr>
          <w:rFonts w:ascii="Verdana" w:hAnsi="Verdana" w:cs="Arial"/>
          <w:bCs/>
          <w:color w:val="000000" w:themeColor="text1"/>
          <w:sz w:val="24"/>
          <w:szCs w:val="24"/>
        </w:rPr>
        <w:t>December</w:t>
      </w:r>
      <w:r w:rsidRPr="002F3966">
        <w:rPr>
          <w:rFonts w:ascii="Verdana" w:hAnsi="Verdana" w:cs="Arial"/>
          <w:bCs/>
          <w:color w:val="000000" w:themeColor="text1"/>
          <w:sz w:val="24"/>
          <w:szCs w:val="24"/>
        </w:rPr>
        <w:t xml:space="preserve">, </w:t>
      </w:r>
      <w:r>
        <w:rPr>
          <w:rFonts w:ascii="Verdana" w:hAnsi="Verdana" w:cs="Arial"/>
          <w:bCs/>
          <w:color w:val="000000" w:themeColor="text1"/>
          <w:sz w:val="24"/>
          <w:szCs w:val="24"/>
        </w:rPr>
        <w:t xml:space="preserve">67 </w:t>
      </w:r>
      <w:r w:rsidRPr="002F3966">
        <w:rPr>
          <w:rFonts w:ascii="Verdana" w:hAnsi="Verdana" w:cs="Arial"/>
          <w:bCs/>
          <w:color w:val="000000" w:themeColor="text1"/>
          <w:sz w:val="24"/>
          <w:szCs w:val="24"/>
        </w:rPr>
        <w:t>comments and questions have been submitted by stakeholders via the online contact/feedback form</w:t>
      </w:r>
      <w:r>
        <w:rPr>
          <w:rFonts w:ascii="Verdana" w:hAnsi="Verdana" w:cs="Arial"/>
          <w:bCs/>
          <w:color w:val="000000" w:themeColor="text1"/>
          <w:sz w:val="24"/>
          <w:szCs w:val="24"/>
        </w:rPr>
        <w:t xml:space="preserve"> </w:t>
      </w:r>
      <w:r w:rsidRPr="002F3966">
        <w:rPr>
          <w:rFonts w:ascii="Verdana" w:hAnsi="Verdana" w:cs="Arial"/>
          <w:bCs/>
          <w:color w:val="000000" w:themeColor="text1"/>
          <w:sz w:val="24"/>
          <w:szCs w:val="24"/>
        </w:rPr>
        <w:t>on the dedicate</w:t>
      </w:r>
      <w:r w:rsidR="00C640B7">
        <w:rPr>
          <w:rFonts w:ascii="Verdana" w:hAnsi="Verdana" w:cs="Arial"/>
          <w:bCs/>
          <w:color w:val="000000" w:themeColor="text1"/>
          <w:sz w:val="24"/>
          <w:szCs w:val="24"/>
        </w:rPr>
        <w:t>d</w:t>
      </w:r>
      <w:r w:rsidRPr="002F3966">
        <w:rPr>
          <w:rFonts w:ascii="Verdana" w:hAnsi="Verdana" w:cs="Arial"/>
          <w:bCs/>
          <w:color w:val="000000" w:themeColor="text1"/>
          <w:sz w:val="24"/>
          <w:szCs w:val="24"/>
        </w:rPr>
        <w:t xml:space="preserve"> </w:t>
      </w:r>
      <w:r w:rsidR="00E70002">
        <w:rPr>
          <w:rFonts w:ascii="Verdana" w:hAnsi="Verdana" w:cs="Arial"/>
          <w:bCs/>
          <w:color w:val="000000" w:themeColor="text1"/>
          <w:sz w:val="24"/>
          <w:szCs w:val="24"/>
        </w:rPr>
        <w:t xml:space="preserve">page on the </w:t>
      </w:r>
      <w:r w:rsidRPr="002F3966">
        <w:rPr>
          <w:rFonts w:ascii="Verdana" w:hAnsi="Verdana" w:cs="Arial"/>
          <w:bCs/>
          <w:color w:val="000000" w:themeColor="text1"/>
          <w:sz w:val="24"/>
          <w:szCs w:val="24"/>
        </w:rPr>
        <w:t>EASC websit</w:t>
      </w:r>
      <w:r w:rsidR="00E70002">
        <w:rPr>
          <w:rFonts w:ascii="Verdana" w:hAnsi="Verdana" w:cs="Arial"/>
          <w:bCs/>
          <w:color w:val="000000" w:themeColor="text1"/>
          <w:sz w:val="24"/>
          <w:szCs w:val="24"/>
        </w:rPr>
        <w:t>e</w:t>
      </w:r>
      <w:r>
        <w:rPr>
          <w:rFonts w:ascii="Verdana" w:hAnsi="Verdana" w:cs="Arial"/>
          <w:bCs/>
          <w:color w:val="000000" w:themeColor="text1"/>
          <w:sz w:val="24"/>
          <w:szCs w:val="24"/>
        </w:rPr>
        <w:t xml:space="preserve"> or by email</w:t>
      </w:r>
      <w:r w:rsidRPr="002F3966">
        <w:rPr>
          <w:rFonts w:ascii="Verdana" w:hAnsi="Verdana" w:cs="Arial"/>
          <w:bCs/>
          <w:color w:val="000000" w:themeColor="text1"/>
          <w:sz w:val="24"/>
          <w:szCs w:val="24"/>
        </w:rPr>
        <w:t>.</w:t>
      </w:r>
    </w:p>
    <w:p w14:paraId="1ECFED29" w14:textId="77777777" w:rsidR="00196BFC" w:rsidRDefault="00196BFC" w:rsidP="00196BFC">
      <w:pPr>
        <w:pStyle w:val="ListParagraph"/>
        <w:spacing w:after="0" w:line="240" w:lineRule="auto"/>
        <w:ind w:right="4"/>
        <w:jc w:val="both"/>
        <w:outlineLvl w:val="0"/>
        <w:rPr>
          <w:rFonts w:ascii="Verdana" w:hAnsi="Verdana" w:cs="Arial"/>
          <w:bCs/>
          <w:color w:val="000000" w:themeColor="text1"/>
          <w:sz w:val="24"/>
          <w:szCs w:val="24"/>
        </w:rPr>
      </w:pPr>
    </w:p>
    <w:p w14:paraId="29C9F0D9" w14:textId="77777777" w:rsidR="00196BFC" w:rsidRDefault="00196BFC" w:rsidP="00196BF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Each stakeholder has been informed that they will be added to the stakeholder list so that we can </w:t>
      </w:r>
      <w:r w:rsidRPr="00B07DB9">
        <w:rPr>
          <w:rFonts w:ascii="Verdana" w:hAnsi="Verdana" w:cs="Arial"/>
          <w:bCs/>
          <w:color w:val="000000" w:themeColor="text1"/>
          <w:sz w:val="24"/>
          <w:szCs w:val="24"/>
        </w:rPr>
        <w:t xml:space="preserve">keep </w:t>
      </w:r>
      <w:r>
        <w:rPr>
          <w:rFonts w:ascii="Verdana" w:hAnsi="Verdana" w:cs="Arial"/>
          <w:bCs/>
          <w:color w:val="000000" w:themeColor="text1"/>
          <w:sz w:val="24"/>
          <w:szCs w:val="24"/>
        </w:rPr>
        <w:t xml:space="preserve">them </w:t>
      </w:r>
      <w:r w:rsidRPr="00B07DB9">
        <w:rPr>
          <w:rFonts w:ascii="Verdana" w:hAnsi="Verdana" w:cs="Arial"/>
          <w:bCs/>
          <w:color w:val="000000" w:themeColor="text1"/>
          <w:sz w:val="24"/>
          <w:szCs w:val="24"/>
        </w:rPr>
        <w:t xml:space="preserve">informed as the work progresses, </w:t>
      </w:r>
      <w:r>
        <w:rPr>
          <w:rFonts w:ascii="Verdana" w:hAnsi="Verdana" w:cs="Arial"/>
          <w:bCs/>
          <w:color w:val="000000" w:themeColor="text1"/>
          <w:sz w:val="24"/>
          <w:szCs w:val="24"/>
        </w:rPr>
        <w:t xml:space="preserve">with a request that they </w:t>
      </w:r>
      <w:r w:rsidRPr="00B07DB9">
        <w:rPr>
          <w:rFonts w:ascii="Verdana" w:hAnsi="Verdana" w:cs="Arial"/>
          <w:bCs/>
          <w:color w:val="000000" w:themeColor="text1"/>
          <w:sz w:val="24"/>
          <w:szCs w:val="24"/>
        </w:rPr>
        <w:t xml:space="preserve">let us know if </w:t>
      </w:r>
      <w:r>
        <w:rPr>
          <w:rFonts w:ascii="Verdana" w:hAnsi="Verdana" w:cs="Arial"/>
          <w:bCs/>
          <w:color w:val="000000" w:themeColor="text1"/>
          <w:sz w:val="24"/>
          <w:szCs w:val="24"/>
        </w:rPr>
        <w:t xml:space="preserve">they </w:t>
      </w:r>
      <w:r w:rsidRPr="00B07DB9">
        <w:rPr>
          <w:rFonts w:ascii="Verdana" w:hAnsi="Verdana" w:cs="Arial"/>
          <w:bCs/>
          <w:color w:val="000000" w:themeColor="text1"/>
          <w:sz w:val="24"/>
          <w:szCs w:val="24"/>
        </w:rPr>
        <w:t>wish to be removed from the list</w:t>
      </w:r>
      <w:r>
        <w:rPr>
          <w:rFonts w:ascii="Verdana" w:hAnsi="Verdana" w:cs="Arial"/>
          <w:bCs/>
          <w:color w:val="000000" w:themeColor="text1"/>
          <w:sz w:val="24"/>
          <w:szCs w:val="24"/>
        </w:rPr>
        <w:t xml:space="preserve"> (in line with information governance requirements)</w:t>
      </w:r>
      <w:r w:rsidRPr="00B07DB9">
        <w:rPr>
          <w:rFonts w:ascii="Verdana" w:hAnsi="Verdana" w:cs="Arial"/>
          <w:bCs/>
          <w:color w:val="000000" w:themeColor="text1"/>
          <w:sz w:val="24"/>
          <w:szCs w:val="24"/>
        </w:rPr>
        <w:t>.</w:t>
      </w:r>
    </w:p>
    <w:p w14:paraId="43297C17" w14:textId="77777777" w:rsidR="00196BFC" w:rsidRDefault="00196BFC" w:rsidP="00196BFC">
      <w:pPr>
        <w:pStyle w:val="ListParagraph"/>
        <w:spacing w:after="0" w:line="240" w:lineRule="auto"/>
        <w:ind w:right="4"/>
        <w:jc w:val="both"/>
        <w:outlineLvl w:val="0"/>
        <w:rPr>
          <w:rFonts w:ascii="Verdana" w:hAnsi="Verdana" w:cs="Arial"/>
          <w:bCs/>
          <w:color w:val="000000" w:themeColor="text1"/>
          <w:sz w:val="24"/>
          <w:szCs w:val="24"/>
        </w:rPr>
      </w:pPr>
    </w:p>
    <w:p w14:paraId="298A4E3B" w14:textId="00BFBA35" w:rsidR="00196BFC" w:rsidRDefault="00196BFC" w:rsidP="00196BF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list of comments an</w:t>
      </w:r>
      <w:r w:rsidRPr="009B2FA3">
        <w:rPr>
          <w:rFonts w:ascii="Verdana" w:hAnsi="Verdana" w:cs="Arial"/>
          <w:bCs/>
          <w:color w:val="000000" w:themeColor="text1"/>
          <w:sz w:val="24"/>
          <w:szCs w:val="24"/>
        </w:rPr>
        <w:t xml:space="preserve">d questions raised to date by stakeholders </w:t>
      </w:r>
      <w:r>
        <w:rPr>
          <w:rFonts w:ascii="Verdana" w:hAnsi="Verdana" w:cs="Arial"/>
          <w:bCs/>
          <w:color w:val="000000" w:themeColor="text1"/>
          <w:sz w:val="24"/>
          <w:szCs w:val="24"/>
        </w:rPr>
        <w:t xml:space="preserve">will be added to the dedicated </w:t>
      </w:r>
      <w:r w:rsidR="00E70002">
        <w:rPr>
          <w:rFonts w:ascii="Verdana" w:hAnsi="Verdana" w:cs="Arial"/>
          <w:bCs/>
          <w:color w:val="000000" w:themeColor="text1"/>
          <w:sz w:val="24"/>
          <w:szCs w:val="24"/>
        </w:rPr>
        <w:t xml:space="preserve">page on the </w:t>
      </w:r>
      <w:r>
        <w:rPr>
          <w:rFonts w:ascii="Verdana" w:hAnsi="Verdana" w:cs="Arial"/>
          <w:bCs/>
          <w:color w:val="000000" w:themeColor="text1"/>
          <w:sz w:val="24"/>
          <w:szCs w:val="24"/>
        </w:rPr>
        <w:t>EASC website</w:t>
      </w:r>
      <w:r w:rsidR="00E70002">
        <w:rPr>
          <w:rFonts w:ascii="Verdana" w:hAnsi="Verdana" w:cs="Arial"/>
          <w:bCs/>
          <w:color w:val="000000" w:themeColor="text1"/>
          <w:sz w:val="24"/>
          <w:szCs w:val="24"/>
        </w:rPr>
        <w:t xml:space="preserve"> for the EMRTS Proposal</w:t>
      </w:r>
      <w:r w:rsidRPr="009B2FA3">
        <w:rPr>
          <w:rFonts w:ascii="Verdana" w:hAnsi="Verdana" w:cs="Arial"/>
          <w:bCs/>
          <w:color w:val="000000" w:themeColor="text1"/>
          <w:sz w:val="24"/>
          <w:szCs w:val="24"/>
        </w:rPr>
        <w:t>.</w:t>
      </w:r>
    </w:p>
    <w:p w14:paraId="579C5D01" w14:textId="77777777" w:rsidR="00196BFC" w:rsidRDefault="00196BFC" w:rsidP="00196BFC">
      <w:pPr>
        <w:spacing w:after="0" w:line="240" w:lineRule="auto"/>
        <w:ind w:right="4"/>
        <w:jc w:val="both"/>
        <w:outlineLvl w:val="0"/>
        <w:rPr>
          <w:rFonts w:ascii="Verdana" w:hAnsi="Verdana" w:cs="Arial"/>
          <w:b/>
          <w:bCs/>
          <w:color w:val="000000" w:themeColor="text1"/>
          <w:sz w:val="24"/>
          <w:szCs w:val="24"/>
        </w:rPr>
      </w:pPr>
    </w:p>
    <w:p w14:paraId="579508C2" w14:textId="1C53D844" w:rsidR="00196BFC" w:rsidRDefault="00196BFC" w:rsidP="00196BFC">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Areas of progress to date </w:t>
      </w:r>
    </w:p>
    <w:p w14:paraId="761BAF86" w14:textId="130A3530" w:rsidR="00196BFC" w:rsidRPr="00C77542" w:rsidRDefault="00196BFC" w:rsidP="00196BFC">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The EASC Team circulated Briefing Note Issue 2 following the meeting on 8 November </w:t>
      </w:r>
      <w:r w:rsidRPr="00DF5B38">
        <w:rPr>
          <w:rFonts w:ascii="Verdana" w:hAnsi="Verdana" w:cs="Arial"/>
          <w:bCs/>
          <w:color w:val="000000" w:themeColor="text1"/>
          <w:sz w:val="24"/>
          <w:szCs w:val="24"/>
        </w:rPr>
        <w:t xml:space="preserve">to </w:t>
      </w:r>
      <w:r>
        <w:rPr>
          <w:rFonts w:ascii="Verdana" w:hAnsi="Verdana" w:cs="Arial"/>
          <w:bCs/>
          <w:color w:val="000000" w:themeColor="text1"/>
          <w:sz w:val="24"/>
          <w:szCs w:val="24"/>
        </w:rPr>
        <w:t xml:space="preserve">update </w:t>
      </w:r>
      <w:r w:rsidRPr="00DF5B38">
        <w:rPr>
          <w:rFonts w:ascii="Verdana" w:hAnsi="Verdana" w:cs="Arial"/>
          <w:bCs/>
          <w:color w:val="000000" w:themeColor="text1"/>
          <w:sz w:val="24"/>
          <w:szCs w:val="24"/>
        </w:rPr>
        <w:t xml:space="preserve">stakeholders </w:t>
      </w:r>
      <w:r>
        <w:rPr>
          <w:rFonts w:ascii="Verdana" w:hAnsi="Verdana" w:cs="Arial"/>
          <w:bCs/>
          <w:color w:val="000000" w:themeColor="text1"/>
          <w:sz w:val="24"/>
          <w:szCs w:val="24"/>
        </w:rPr>
        <w:t xml:space="preserve">regarding the </w:t>
      </w:r>
      <w:r w:rsidRPr="00E92611">
        <w:rPr>
          <w:rFonts w:ascii="Verdana" w:hAnsi="Verdana" w:cs="Arial"/>
          <w:bCs/>
          <w:color w:val="000000" w:themeColor="text1"/>
          <w:sz w:val="24"/>
          <w:szCs w:val="24"/>
        </w:rPr>
        <w:t>additional scrutiny by the EASC Team</w:t>
      </w:r>
      <w:r w:rsidR="00C640B7">
        <w:rPr>
          <w:rFonts w:ascii="Verdana" w:hAnsi="Verdana" w:cs="Arial"/>
          <w:bCs/>
          <w:color w:val="000000" w:themeColor="text1"/>
          <w:sz w:val="24"/>
          <w:szCs w:val="24"/>
        </w:rPr>
        <w:t xml:space="preserve"> which is underway</w:t>
      </w:r>
      <w:r>
        <w:rPr>
          <w:rFonts w:ascii="Verdana" w:hAnsi="Verdana" w:cs="Arial"/>
          <w:bCs/>
          <w:color w:val="000000" w:themeColor="text1"/>
          <w:sz w:val="24"/>
          <w:szCs w:val="24"/>
        </w:rPr>
        <w:t xml:space="preserve">. </w:t>
      </w:r>
    </w:p>
    <w:p w14:paraId="1F29A962" w14:textId="77777777" w:rsidR="00196BFC" w:rsidRPr="00D1364D" w:rsidRDefault="00196BFC" w:rsidP="00196BFC">
      <w:pPr>
        <w:pStyle w:val="ListParagraph"/>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 </w:t>
      </w:r>
    </w:p>
    <w:p w14:paraId="104CF253" w14:textId="22E822C8" w:rsidR="009A38A0" w:rsidRDefault="009A38A0" w:rsidP="009A38A0">
      <w:pPr>
        <w:spacing w:after="0" w:line="240" w:lineRule="auto"/>
        <w:ind w:right="4"/>
        <w:jc w:val="both"/>
        <w:outlineLvl w:val="0"/>
        <w:rPr>
          <w:rFonts w:ascii="Verdana" w:hAnsi="Verdana" w:cs="Arial"/>
          <w:b/>
          <w:color w:val="000000" w:themeColor="text1"/>
          <w:sz w:val="24"/>
          <w:szCs w:val="24"/>
        </w:rPr>
      </w:pPr>
      <w:r>
        <w:rPr>
          <w:rFonts w:ascii="Verdana" w:hAnsi="Verdana" w:cs="Arial"/>
          <w:b/>
          <w:color w:val="000000" w:themeColor="text1"/>
          <w:sz w:val="24"/>
          <w:szCs w:val="24"/>
        </w:rPr>
        <w:t>Community Health Councils</w:t>
      </w:r>
      <w:r w:rsidR="00377067">
        <w:rPr>
          <w:rFonts w:ascii="Verdana" w:hAnsi="Verdana" w:cs="Arial"/>
          <w:b/>
          <w:color w:val="000000" w:themeColor="text1"/>
          <w:sz w:val="24"/>
          <w:szCs w:val="24"/>
        </w:rPr>
        <w:t xml:space="preserve"> in Wales</w:t>
      </w:r>
    </w:p>
    <w:p w14:paraId="4B8FB767" w14:textId="7198DBA3" w:rsidR="00E92611" w:rsidRDefault="00E92611" w:rsidP="009A38A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w:t>
      </w:r>
      <w:r w:rsidR="009A38A0">
        <w:rPr>
          <w:rFonts w:ascii="Verdana" w:hAnsi="Verdana" w:cs="Arial"/>
          <w:bCs/>
          <w:color w:val="000000" w:themeColor="text1"/>
          <w:sz w:val="24"/>
          <w:szCs w:val="24"/>
        </w:rPr>
        <w:t xml:space="preserve">Chief Ambulance Services Commissioner (CASC) has </w:t>
      </w:r>
      <w:r>
        <w:rPr>
          <w:rFonts w:ascii="Verdana" w:hAnsi="Verdana" w:cs="Arial"/>
          <w:bCs/>
          <w:color w:val="000000" w:themeColor="text1"/>
          <w:sz w:val="24"/>
          <w:szCs w:val="24"/>
        </w:rPr>
        <w:t xml:space="preserve">provided an update to </w:t>
      </w:r>
      <w:r w:rsidR="00EC180E">
        <w:rPr>
          <w:rFonts w:ascii="Verdana" w:hAnsi="Verdana" w:cs="Arial"/>
          <w:bCs/>
          <w:color w:val="000000" w:themeColor="text1"/>
          <w:sz w:val="24"/>
          <w:szCs w:val="24"/>
        </w:rPr>
        <w:t>CHC</w:t>
      </w:r>
      <w:r>
        <w:rPr>
          <w:rFonts w:ascii="Verdana" w:hAnsi="Verdana" w:cs="Arial"/>
          <w:bCs/>
          <w:color w:val="000000" w:themeColor="text1"/>
          <w:sz w:val="24"/>
          <w:szCs w:val="24"/>
        </w:rPr>
        <w:t xml:space="preserve"> lead representatives since the last meeting.</w:t>
      </w:r>
    </w:p>
    <w:p w14:paraId="1DBD6E4E" w14:textId="77777777" w:rsidR="00E92611" w:rsidRDefault="00E92611" w:rsidP="00E92611">
      <w:pPr>
        <w:pStyle w:val="ListParagraph"/>
        <w:spacing w:after="0" w:line="240" w:lineRule="auto"/>
        <w:ind w:right="4"/>
        <w:jc w:val="both"/>
        <w:outlineLvl w:val="0"/>
        <w:rPr>
          <w:rFonts w:ascii="Verdana" w:hAnsi="Verdana" w:cs="Arial"/>
          <w:bCs/>
          <w:color w:val="000000" w:themeColor="text1"/>
          <w:sz w:val="24"/>
          <w:szCs w:val="24"/>
        </w:rPr>
      </w:pPr>
    </w:p>
    <w:p w14:paraId="3B5F7031" w14:textId="2B529569" w:rsidR="00E92611" w:rsidRDefault="00E92611" w:rsidP="00E92611">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This update included that </w:t>
      </w:r>
      <w:r w:rsidR="00E70002">
        <w:rPr>
          <w:rFonts w:ascii="Verdana" w:hAnsi="Verdana" w:cs="Arial"/>
          <w:bCs/>
          <w:color w:val="000000" w:themeColor="text1"/>
          <w:sz w:val="24"/>
          <w:szCs w:val="24"/>
        </w:rPr>
        <w:t>EASC</w:t>
      </w:r>
      <w:r w:rsidR="00AE4EAE">
        <w:rPr>
          <w:rFonts w:ascii="Verdana" w:hAnsi="Verdana" w:cs="Arial"/>
          <w:bCs/>
          <w:color w:val="000000" w:themeColor="text1"/>
          <w:sz w:val="24"/>
          <w:szCs w:val="24"/>
        </w:rPr>
        <w:t xml:space="preserve"> </w:t>
      </w:r>
      <w:r w:rsidRPr="00E92611">
        <w:rPr>
          <w:rFonts w:ascii="Verdana" w:hAnsi="Verdana" w:cs="Arial"/>
          <w:bCs/>
          <w:color w:val="000000" w:themeColor="text1"/>
          <w:sz w:val="24"/>
          <w:szCs w:val="24"/>
        </w:rPr>
        <w:t xml:space="preserve">Members agreed to </w:t>
      </w:r>
      <w:r>
        <w:rPr>
          <w:rFonts w:ascii="Verdana" w:hAnsi="Verdana" w:cs="Arial"/>
          <w:bCs/>
          <w:color w:val="000000" w:themeColor="text1"/>
          <w:sz w:val="24"/>
          <w:szCs w:val="24"/>
        </w:rPr>
        <w:t xml:space="preserve">the </w:t>
      </w:r>
      <w:r w:rsidRPr="00E92611">
        <w:rPr>
          <w:rFonts w:ascii="Verdana" w:hAnsi="Verdana" w:cs="Arial"/>
          <w:bCs/>
          <w:color w:val="000000" w:themeColor="text1"/>
          <w:sz w:val="24"/>
          <w:szCs w:val="24"/>
        </w:rPr>
        <w:t xml:space="preserve">recommendation that additional scrutiny is undertaken by the EASC Team, </w:t>
      </w:r>
      <w:r w:rsidR="00AE4EAE">
        <w:rPr>
          <w:rFonts w:ascii="Verdana" w:hAnsi="Verdana" w:cs="Arial"/>
          <w:bCs/>
          <w:color w:val="000000" w:themeColor="text1"/>
          <w:sz w:val="24"/>
          <w:szCs w:val="24"/>
        </w:rPr>
        <w:t xml:space="preserve">that </w:t>
      </w:r>
      <w:r w:rsidRPr="00E92611">
        <w:rPr>
          <w:rFonts w:ascii="Verdana" w:hAnsi="Verdana" w:cs="Arial"/>
          <w:bCs/>
          <w:color w:val="000000" w:themeColor="text1"/>
          <w:sz w:val="24"/>
          <w:szCs w:val="24"/>
        </w:rPr>
        <w:t xml:space="preserve">a simplified proposal is prepared and </w:t>
      </w:r>
      <w:r w:rsidR="00AE4EAE">
        <w:rPr>
          <w:rFonts w:ascii="Verdana" w:hAnsi="Verdana" w:cs="Arial"/>
          <w:bCs/>
          <w:color w:val="000000" w:themeColor="text1"/>
          <w:sz w:val="24"/>
          <w:szCs w:val="24"/>
        </w:rPr>
        <w:t xml:space="preserve">that </w:t>
      </w:r>
      <w:r w:rsidRPr="00E92611">
        <w:rPr>
          <w:rFonts w:ascii="Verdana" w:hAnsi="Verdana" w:cs="Arial"/>
          <w:bCs/>
          <w:color w:val="000000" w:themeColor="text1"/>
          <w:sz w:val="24"/>
          <w:szCs w:val="24"/>
        </w:rPr>
        <w:t xml:space="preserve">suitable engagement materials </w:t>
      </w:r>
      <w:r w:rsidR="00AE4EAE">
        <w:rPr>
          <w:rFonts w:ascii="Verdana" w:hAnsi="Verdana" w:cs="Arial"/>
          <w:bCs/>
          <w:color w:val="000000" w:themeColor="text1"/>
          <w:sz w:val="24"/>
          <w:szCs w:val="24"/>
        </w:rPr>
        <w:t xml:space="preserve">which </w:t>
      </w:r>
      <w:r w:rsidRPr="00E92611">
        <w:rPr>
          <w:rFonts w:ascii="Verdana" w:hAnsi="Verdana" w:cs="Arial"/>
          <w:bCs/>
          <w:color w:val="000000" w:themeColor="text1"/>
          <w:sz w:val="24"/>
          <w:szCs w:val="24"/>
        </w:rPr>
        <w:t xml:space="preserve">meet the requirements of the </w:t>
      </w:r>
      <w:r w:rsidR="00EC180E">
        <w:rPr>
          <w:rFonts w:ascii="Verdana" w:hAnsi="Verdana" w:cs="Arial"/>
          <w:bCs/>
          <w:color w:val="000000" w:themeColor="text1"/>
          <w:sz w:val="24"/>
          <w:szCs w:val="24"/>
        </w:rPr>
        <w:t>CHCs</w:t>
      </w:r>
      <w:r w:rsidRPr="00E92611">
        <w:rPr>
          <w:rFonts w:ascii="Verdana" w:hAnsi="Verdana" w:cs="Arial"/>
          <w:bCs/>
          <w:color w:val="000000" w:themeColor="text1"/>
          <w:sz w:val="24"/>
          <w:szCs w:val="24"/>
        </w:rPr>
        <w:t xml:space="preserve"> are now developed.</w:t>
      </w:r>
    </w:p>
    <w:p w14:paraId="612CA77D" w14:textId="77777777" w:rsidR="00E70002" w:rsidRPr="00E92611" w:rsidRDefault="00E70002" w:rsidP="00E92611">
      <w:pPr>
        <w:pStyle w:val="ListParagraph"/>
        <w:rPr>
          <w:rFonts w:ascii="Verdana" w:hAnsi="Verdana" w:cs="Arial"/>
          <w:bCs/>
          <w:color w:val="000000" w:themeColor="text1"/>
          <w:sz w:val="24"/>
          <w:szCs w:val="24"/>
        </w:rPr>
      </w:pPr>
    </w:p>
    <w:p w14:paraId="5A95A93F" w14:textId="34F38388" w:rsidR="009A38A0" w:rsidRPr="00AE4EAE" w:rsidRDefault="00F363E9" w:rsidP="00AE4EAE">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As previously discussed, </w:t>
      </w:r>
      <w:r w:rsidR="00BC6F4A" w:rsidRPr="00F363E9">
        <w:rPr>
          <w:rFonts w:ascii="Verdana" w:hAnsi="Verdana" w:cs="Arial"/>
          <w:sz w:val="24"/>
        </w:rPr>
        <w:t>th</w:t>
      </w:r>
      <w:r w:rsidR="003245CF" w:rsidRPr="00F363E9">
        <w:rPr>
          <w:rFonts w:ascii="Verdana" w:hAnsi="Verdana" w:cs="Arial"/>
          <w:sz w:val="24"/>
        </w:rPr>
        <w:t>e engagement w</w:t>
      </w:r>
      <w:r w:rsidR="00BC6F4A" w:rsidRPr="00F363E9">
        <w:rPr>
          <w:rFonts w:ascii="Verdana" w:hAnsi="Verdana" w:cs="Arial"/>
          <w:sz w:val="24"/>
        </w:rPr>
        <w:t xml:space="preserve">ill </w:t>
      </w:r>
      <w:r w:rsidR="003245CF" w:rsidRPr="00F363E9">
        <w:rPr>
          <w:rFonts w:ascii="Verdana" w:hAnsi="Verdana" w:cs="Arial"/>
          <w:sz w:val="24"/>
        </w:rPr>
        <w:t>be robust, inclusive and transparent involving public meetings, meetings with key stakeholders and other events including online sessions.  In addition, there will be</w:t>
      </w:r>
      <w:bookmarkStart w:id="5" w:name="_Hlk117863390"/>
      <w:r w:rsidR="00AE4EAE">
        <w:rPr>
          <w:rFonts w:ascii="Verdana" w:hAnsi="Verdana" w:cs="Arial"/>
          <w:sz w:val="24"/>
        </w:rPr>
        <w:t xml:space="preserve"> </w:t>
      </w:r>
      <w:r w:rsidR="009A38A0" w:rsidRPr="00AE4EAE">
        <w:rPr>
          <w:rFonts w:ascii="Verdana" w:hAnsi="Verdana" w:cs="Arial"/>
          <w:bCs/>
          <w:color w:val="000000" w:themeColor="text1"/>
          <w:sz w:val="24"/>
          <w:szCs w:val="24"/>
        </w:rPr>
        <w:t>a formal review/update at 6 weeks</w:t>
      </w:r>
      <w:r w:rsidR="00AE4EAE" w:rsidRPr="00AE4EAE">
        <w:rPr>
          <w:rFonts w:ascii="Verdana" w:hAnsi="Verdana" w:cs="Arial"/>
          <w:bCs/>
          <w:color w:val="000000" w:themeColor="text1"/>
          <w:sz w:val="24"/>
          <w:szCs w:val="24"/>
        </w:rPr>
        <w:t>.</w:t>
      </w:r>
    </w:p>
    <w:bookmarkEnd w:id="5"/>
    <w:p w14:paraId="6C3F78BB" w14:textId="0041A174" w:rsidR="00DD486F" w:rsidRDefault="00196BFC" w:rsidP="00DD486F">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 xml:space="preserve">Health </w:t>
      </w:r>
      <w:r w:rsidR="00E70002">
        <w:rPr>
          <w:rFonts w:ascii="Verdana" w:hAnsi="Verdana" w:cs="Arial"/>
          <w:b/>
          <w:bCs/>
          <w:color w:val="000000" w:themeColor="text1"/>
          <w:sz w:val="24"/>
          <w:szCs w:val="24"/>
        </w:rPr>
        <w:t>b</w:t>
      </w:r>
      <w:r>
        <w:rPr>
          <w:rFonts w:ascii="Verdana" w:hAnsi="Verdana" w:cs="Arial"/>
          <w:b/>
          <w:bCs/>
          <w:color w:val="000000" w:themeColor="text1"/>
          <w:sz w:val="24"/>
          <w:szCs w:val="24"/>
        </w:rPr>
        <w:t>oards</w:t>
      </w:r>
    </w:p>
    <w:p w14:paraId="27584F24" w14:textId="2D744959" w:rsidR="00FC716E" w:rsidRDefault="00AE4EAE" w:rsidP="00DD4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All health board communication and engagement leads are invited to f</w:t>
      </w:r>
      <w:r w:rsidR="00FE2B15" w:rsidRPr="00DD486F">
        <w:rPr>
          <w:rFonts w:ascii="Verdana" w:hAnsi="Verdana" w:cs="Arial"/>
          <w:bCs/>
          <w:color w:val="000000" w:themeColor="text1"/>
          <w:sz w:val="24"/>
          <w:szCs w:val="24"/>
        </w:rPr>
        <w:t>o</w:t>
      </w:r>
      <w:r w:rsidR="00164217">
        <w:rPr>
          <w:rFonts w:ascii="Verdana" w:hAnsi="Verdana" w:cs="Arial"/>
          <w:bCs/>
          <w:color w:val="000000" w:themeColor="text1"/>
          <w:sz w:val="24"/>
          <w:szCs w:val="24"/>
        </w:rPr>
        <w:t xml:space="preserve">rtnightly </w:t>
      </w:r>
      <w:r w:rsidR="00FE2B15" w:rsidRPr="00DD486F">
        <w:rPr>
          <w:rFonts w:ascii="Verdana" w:hAnsi="Verdana" w:cs="Arial"/>
          <w:bCs/>
          <w:color w:val="000000" w:themeColor="text1"/>
          <w:sz w:val="24"/>
          <w:szCs w:val="24"/>
        </w:rPr>
        <w:t>meeting</w:t>
      </w:r>
      <w:r w:rsidR="00164217">
        <w:rPr>
          <w:rFonts w:ascii="Verdana" w:hAnsi="Verdana" w:cs="Arial"/>
          <w:bCs/>
          <w:color w:val="000000" w:themeColor="text1"/>
          <w:sz w:val="24"/>
          <w:szCs w:val="24"/>
        </w:rPr>
        <w:t>s.</w:t>
      </w:r>
    </w:p>
    <w:p w14:paraId="2C3AC6BA" w14:textId="77777777" w:rsidR="00FC716E" w:rsidRDefault="00FC716E" w:rsidP="00FC716E">
      <w:pPr>
        <w:pStyle w:val="ListParagraph"/>
        <w:spacing w:after="0" w:line="240" w:lineRule="auto"/>
        <w:ind w:right="4"/>
        <w:jc w:val="both"/>
        <w:outlineLvl w:val="0"/>
        <w:rPr>
          <w:rFonts w:ascii="Verdana" w:hAnsi="Verdana" w:cs="Arial"/>
          <w:bCs/>
          <w:color w:val="000000" w:themeColor="text1"/>
          <w:sz w:val="24"/>
          <w:szCs w:val="24"/>
        </w:rPr>
      </w:pPr>
    </w:p>
    <w:p w14:paraId="29AC2F9B" w14:textId="76648B2D" w:rsidR="00A43B98" w:rsidRPr="00AE4EAE" w:rsidRDefault="00FC716E" w:rsidP="00DB32FD">
      <w:pPr>
        <w:pStyle w:val="ListParagraph"/>
        <w:numPr>
          <w:ilvl w:val="1"/>
          <w:numId w:val="1"/>
        </w:numPr>
        <w:spacing w:after="0" w:line="240" w:lineRule="auto"/>
        <w:ind w:right="4"/>
        <w:jc w:val="both"/>
        <w:outlineLvl w:val="0"/>
        <w:rPr>
          <w:rFonts w:ascii="Verdana" w:hAnsi="Verdana" w:cs="Arial"/>
          <w:b/>
          <w:color w:val="000000" w:themeColor="text1"/>
          <w:sz w:val="24"/>
          <w:szCs w:val="24"/>
        </w:rPr>
      </w:pPr>
      <w:r w:rsidRPr="00AE4EAE">
        <w:rPr>
          <w:rFonts w:ascii="Verdana" w:hAnsi="Verdana" w:cs="Arial"/>
          <w:bCs/>
          <w:color w:val="000000" w:themeColor="text1"/>
          <w:sz w:val="24"/>
          <w:szCs w:val="24"/>
        </w:rPr>
        <w:t xml:space="preserve">These meetings have been extremely </w:t>
      </w:r>
      <w:r w:rsidR="00E70002">
        <w:rPr>
          <w:rFonts w:ascii="Verdana" w:hAnsi="Verdana" w:cs="Arial"/>
          <w:bCs/>
          <w:color w:val="000000" w:themeColor="text1"/>
          <w:sz w:val="24"/>
          <w:szCs w:val="24"/>
        </w:rPr>
        <w:t xml:space="preserve">productive </w:t>
      </w:r>
      <w:r w:rsidRPr="00AE4EAE">
        <w:rPr>
          <w:rFonts w:ascii="Verdana" w:hAnsi="Verdana" w:cs="Arial"/>
          <w:bCs/>
          <w:color w:val="000000" w:themeColor="text1"/>
          <w:sz w:val="24"/>
          <w:szCs w:val="24"/>
        </w:rPr>
        <w:t xml:space="preserve">and have </w:t>
      </w:r>
      <w:r w:rsidR="00EA2F4A">
        <w:rPr>
          <w:rFonts w:ascii="Verdana" w:hAnsi="Verdana" w:cs="Arial"/>
          <w:bCs/>
          <w:color w:val="000000" w:themeColor="text1"/>
          <w:sz w:val="24"/>
          <w:szCs w:val="24"/>
        </w:rPr>
        <w:t xml:space="preserve">helped to </w:t>
      </w:r>
      <w:r w:rsidRPr="00AE4EAE">
        <w:rPr>
          <w:rFonts w:ascii="Verdana" w:hAnsi="Verdana" w:cs="Arial"/>
          <w:bCs/>
          <w:color w:val="000000" w:themeColor="text1"/>
          <w:sz w:val="24"/>
          <w:szCs w:val="24"/>
        </w:rPr>
        <w:t>clarif</w:t>
      </w:r>
      <w:r w:rsidR="00EA2F4A">
        <w:rPr>
          <w:rFonts w:ascii="Verdana" w:hAnsi="Verdana" w:cs="Arial"/>
          <w:bCs/>
          <w:color w:val="000000" w:themeColor="text1"/>
          <w:sz w:val="24"/>
          <w:szCs w:val="24"/>
        </w:rPr>
        <w:t>y</w:t>
      </w:r>
      <w:r w:rsidRPr="00AE4EAE">
        <w:rPr>
          <w:rFonts w:ascii="Verdana" w:hAnsi="Verdana" w:cs="Arial"/>
          <w:bCs/>
          <w:color w:val="000000" w:themeColor="text1"/>
          <w:sz w:val="24"/>
          <w:szCs w:val="24"/>
        </w:rPr>
        <w:t xml:space="preserve"> </w:t>
      </w:r>
      <w:r w:rsidR="000C1FE6" w:rsidRPr="00AE4EAE">
        <w:rPr>
          <w:rFonts w:ascii="Verdana" w:hAnsi="Verdana" w:cs="Arial"/>
          <w:bCs/>
          <w:color w:val="000000" w:themeColor="text1"/>
          <w:sz w:val="24"/>
          <w:szCs w:val="24"/>
        </w:rPr>
        <w:t xml:space="preserve">realistic timelines for developing appropriate engagement materials and have also confirmed the </w:t>
      </w:r>
      <w:r w:rsidRPr="00AE4EAE">
        <w:rPr>
          <w:rFonts w:ascii="Verdana" w:hAnsi="Verdana" w:cs="Arial"/>
          <w:bCs/>
          <w:color w:val="000000" w:themeColor="text1"/>
          <w:sz w:val="24"/>
          <w:szCs w:val="24"/>
        </w:rPr>
        <w:t>expertise and infrastructure available within health boards to support the process ahead.</w:t>
      </w:r>
    </w:p>
    <w:p w14:paraId="1B307B9D" w14:textId="77777777" w:rsidR="00AE4EAE" w:rsidRPr="00AE4EAE" w:rsidRDefault="00AE4EAE" w:rsidP="00E70002">
      <w:pPr>
        <w:pStyle w:val="ListParagraph"/>
        <w:spacing w:after="0" w:line="240" w:lineRule="auto"/>
        <w:rPr>
          <w:rFonts w:ascii="Verdana" w:hAnsi="Verdana" w:cs="Arial"/>
          <w:b/>
          <w:color w:val="000000" w:themeColor="text1"/>
          <w:sz w:val="24"/>
          <w:szCs w:val="24"/>
        </w:rPr>
      </w:pPr>
    </w:p>
    <w:p w14:paraId="5867A4F7" w14:textId="1A78C551" w:rsidR="00AE4EAE" w:rsidRPr="00AE4EAE" w:rsidRDefault="00AE4EAE" w:rsidP="00E70002">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AE4EAE">
        <w:rPr>
          <w:rFonts w:ascii="Verdana" w:hAnsi="Verdana" w:cs="Arial"/>
          <w:bCs/>
          <w:color w:val="000000" w:themeColor="text1"/>
          <w:sz w:val="24"/>
          <w:szCs w:val="24"/>
        </w:rPr>
        <w:t xml:space="preserve">This will include working with health </w:t>
      </w:r>
      <w:r>
        <w:rPr>
          <w:rFonts w:ascii="Verdana" w:hAnsi="Verdana" w:cs="Arial"/>
          <w:bCs/>
          <w:color w:val="000000" w:themeColor="text1"/>
          <w:sz w:val="24"/>
          <w:szCs w:val="24"/>
        </w:rPr>
        <w:t>b</w:t>
      </w:r>
      <w:r w:rsidRPr="00AE4EAE">
        <w:rPr>
          <w:rFonts w:ascii="Verdana" w:hAnsi="Verdana" w:cs="Arial"/>
          <w:bCs/>
          <w:color w:val="000000" w:themeColor="text1"/>
          <w:sz w:val="24"/>
          <w:szCs w:val="24"/>
        </w:rPr>
        <w:t>oards to ensure local arrangements and to agree robust methodology</w:t>
      </w:r>
      <w:r w:rsidR="00E70002">
        <w:rPr>
          <w:rFonts w:ascii="Verdana" w:hAnsi="Verdana" w:cs="Arial"/>
          <w:bCs/>
          <w:color w:val="000000" w:themeColor="text1"/>
          <w:sz w:val="24"/>
          <w:szCs w:val="24"/>
        </w:rPr>
        <w:t xml:space="preserve"> and engagement materials</w:t>
      </w:r>
      <w:r>
        <w:rPr>
          <w:rFonts w:ascii="Verdana" w:hAnsi="Verdana" w:cs="Arial"/>
          <w:bCs/>
          <w:color w:val="000000" w:themeColor="text1"/>
          <w:sz w:val="24"/>
          <w:szCs w:val="24"/>
        </w:rPr>
        <w:t>.</w:t>
      </w:r>
    </w:p>
    <w:p w14:paraId="110EB127" w14:textId="77777777" w:rsidR="00E70002" w:rsidRDefault="00E70002" w:rsidP="00E70002">
      <w:pPr>
        <w:spacing w:after="0" w:line="240" w:lineRule="auto"/>
        <w:rPr>
          <w:rFonts w:ascii="Verdana" w:hAnsi="Verdana" w:cs="Arial"/>
          <w:b/>
          <w:color w:val="000000" w:themeColor="text1"/>
          <w:sz w:val="24"/>
          <w:szCs w:val="24"/>
          <w:highlight w:val="yellow"/>
        </w:rPr>
      </w:pPr>
    </w:p>
    <w:p w14:paraId="071B099D" w14:textId="328349D9" w:rsidR="00196BFC" w:rsidRDefault="00196BFC" w:rsidP="00E70002">
      <w:pPr>
        <w:spacing w:after="0" w:line="240" w:lineRule="auto"/>
        <w:rPr>
          <w:rFonts w:ascii="Verdana" w:hAnsi="Verdana" w:cs="Arial"/>
          <w:b/>
          <w:color w:val="000000" w:themeColor="text1"/>
          <w:sz w:val="24"/>
          <w:szCs w:val="24"/>
        </w:rPr>
      </w:pPr>
      <w:r w:rsidRPr="00E70002">
        <w:rPr>
          <w:rFonts w:ascii="Verdana" w:hAnsi="Verdana" w:cs="Arial"/>
          <w:b/>
          <w:color w:val="000000" w:themeColor="text1"/>
          <w:sz w:val="24"/>
          <w:szCs w:val="24"/>
        </w:rPr>
        <w:t xml:space="preserve">Engagement </w:t>
      </w:r>
      <w:r w:rsidR="00E70002">
        <w:rPr>
          <w:rFonts w:ascii="Verdana" w:hAnsi="Verdana" w:cs="Arial"/>
          <w:b/>
          <w:color w:val="000000" w:themeColor="text1"/>
          <w:sz w:val="24"/>
          <w:szCs w:val="24"/>
        </w:rPr>
        <w:t>m</w:t>
      </w:r>
      <w:r w:rsidRPr="00E70002">
        <w:rPr>
          <w:rFonts w:ascii="Verdana" w:hAnsi="Verdana" w:cs="Arial"/>
          <w:b/>
          <w:color w:val="000000" w:themeColor="text1"/>
          <w:sz w:val="24"/>
          <w:szCs w:val="24"/>
        </w:rPr>
        <w:t>aterial</w:t>
      </w:r>
      <w:r w:rsidR="00A43B98" w:rsidRPr="00E70002">
        <w:rPr>
          <w:rFonts w:ascii="Verdana" w:hAnsi="Verdana" w:cs="Arial"/>
          <w:b/>
          <w:color w:val="000000" w:themeColor="text1"/>
          <w:sz w:val="24"/>
          <w:szCs w:val="24"/>
        </w:rPr>
        <w:t>s</w:t>
      </w:r>
    </w:p>
    <w:p w14:paraId="72EA4E52" w14:textId="7EA1279B" w:rsidR="00F363E9" w:rsidRDefault="00164217" w:rsidP="00E70002">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Subject to approval of the </w:t>
      </w:r>
      <w:r w:rsidR="00E70002">
        <w:rPr>
          <w:rFonts w:ascii="Verdana" w:hAnsi="Verdana" w:cs="Arial"/>
          <w:sz w:val="24"/>
        </w:rPr>
        <w:t>‘</w:t>
      </w:r>
      <w:r w:rsidR="00E70002" w:rsidRPr="00E70002">
        <w:rPr>
          <w:rFonts w:ascii="Verdana" w:hAnsi="Verdana" w:cs="Arial"/>
          <w:bCs/>
          <w:sz w:val="24"/>
          <w:szCs w:val="24"/>
        </w:rPr>
        <w:t xml:space="preserve">Update </w:t>
      </w:r>
      <w:r w:rsidR="00E70002">
        <w:rPr>
          <w:rFonts w:ascii="Verdana" w:hAnsi="Verdana" w:cs="Arial"/>
          <w:bCs/>
          <w:sz w:val="24"/>
          <w:szCs w:val="24"/>
        </w:rPr>
        <w:t>o</w:t>
      </w:r>
      <w:r w:rsidR="00E70002" w:rsidRPr="00E70002">
        <w:rPr>
          <w:rFonts w:ascii="Verdana" w:hAnsi="Verdana" w:cs="Arial"/>
          <w:bCs/>
          <w:sz w:val="24"/>
          <w:szCs w:val="24"/>
        </w:rPr>
        <w:t xml:space="preserve">n Progress Related </w:t>
      </w:r>
      <w:r w:rsidR="00E70002">
        <w:rPr>
          <w:rFonts w:ascii="Verdana" w:hAnsi="Verdana" w:cs="Arial"/>
          <w:bCs/>
          <w:sz w:val="24"/>
          <w:szCs w:val="24"/>
        </w:rPr>
        <w:t>t</w:t>
      </w:r>
      <w:r w:rsidR="00E70002" w:rsidRPr="00E70002">
        <w:rPr>
          <w:rFonts w:ascii="Verdana" w:hAnsi="Verdana" w:cs="Arial"/>
          <w:bCs/>
          <w:sz w:val="24"/>
          <w:szCs w:val="24"/>
        </w:rPr>
        <w:t xml:space="preserve">o </w:t>
      </w:r>
      <w:r w:rsidR="00E70002">
        <w:rPr>
          <w:rFonts w:ascii="Verdana" w:hAnsi="Verdana" w:cs="Arial"/>
          <w:bCs/>
          <w:sz w:val="24"/>
          <w:szCs w:val="24"/>
        </w:rPr>
        <w:t>t</w:t>
      </w:r>
      <w:r w:rsidR="00E70002" w:rsidRPr="00E70002">
        <w:rPr>
          <w:rFonts w:ascii="Verdana" w:hAnsi="Verdana" w:cs="Arial"/>
          <w:bCs/>
          <w:sz w:val="24"/>
          <w:szCs w:val="24"/>
        </w:rPr>
        <w:t xml:space="preserve">he Service Development Proposal </w:t>
      </w:r>
      <w:r w:rsidR="00E70002">
        <w:rPr>
          <w:rFonts w:ascii="Verdana" w:hAnsi="Verdana" w:cs="Arial"/>
          <w:bCs/>
          <w:sz w:val="24"/>
          <w:szCs w:val="24"/>
        </w:rPr>
        <w:t>f</w:t>
      </w:r>
      <w:r w:rsidR="00E70002" w:rsidRPr="00E70002">
        <w:rPr>
          <w:rFonts w:ascii="Verdana" w:hAnsi="Verdana" w:cs="Arial"/>
          <w:bCs/>
          <w:sz w:val="24"/>
          <w:szCs w:val="24"/>
        </w:rPr>
        <w:t xml:space="preserve">rom </w:t>
      </w:r>
      <w:r w:rsidR="00E70002">
        <w:rPr>
          <w:rFonts w:ascii="Verdana" w:hAnsi="Verdana" w:cs="Arial"/>
          <w:bCs/>
          <w:sz w:val="24"/>
          <w:szCs w:val="24"/>
        </w:rPr>
        <w:t>t</w:t>
      </w:r>
      <w:r w:rsidR="00E70002" w:rsidRPr="00E70002">
        <w:rPr>
          <w:rFonts w:ascii="Verdana" w:hAnsi="Verdana" w:cs="Arial"/>
          <w:bCs/>
          <w:sz w:val="24"/>
          <w:szCs w:val="24"/>
        </w:rPr>
        <w:t xml:space="preserve">he Emergency Medical Retrieval </w:t>
      </w:r>
      <w:r w:rsidR="00E70002">
        <w:rPr>
          <w:rFonts w:ascii="Verdana" w:hAnsi="Verdana" w:cs="Arial"/>
          <w:bCs/>
          <w:sz w:val="24"/>
          <w:szCs w:val="24"/>
        </w:rPr>
        <w:t>a</w:t>
      </w:r>
      <w:r w:rsidR="00E70002" w:rsidRPr="00E70002">
        <w:rPr>
          <w:rFonts w:ascii="Verdana" w:hAnsi="Verdana" w:cs="Arial"/>
          <w:bCs/>
          <w:sz w:val="24"/>
          <w:szCs w:val="24"/>
        </w:rPr>
        <w:t>nd Transfer Service (EMRTS Cymru)’</w:t>
      </w:r>
      <w:r w:rsidR="00E70002">
        <w:rPr>
          <w:rFonts w:ascii="Verdana" w:hAnsi="Verdana" w:cs="Arial"/>
          <w:b/>
          <w:sz w:val="24"/>
          <w:szCs w:val="24"/>
        </w:rPr>
        <w:t xml:space="preserve"> </w:t>
      </w:r>
      <w:r>
        <w:rPr>
          <w:rFonts w:ascii="Verdana" w:hAnsi="Verdana" w:cs="Arial"/>
          <w:bCs/>
          <w:color w:val="000000" w:themeColor="text1"/>
          <w:sz w:val="24"/>
          <w:szCs w:val="24"/>
        </w:rPr>
        <w:t xml:space="preserve">by </w:t>
      </w:r>
      <w:r w:rsidR="00E70002">
        <w:rPr>
          <w:rFonts w:ascii="Verdana" w:hAnsi="Verdana" w:cs="Arial"/>
          <w:bCs/>
          <w:color w:val="000000" w:themeColor="text1"/>
          <w:sz w:val="24"/>
          <w:szCs w:val="24"/>
        </w:rPr>
        <w:t xml:space="preserve">EASC </w:t>
      </w:r>
      <w:r>
        <w:rPr>
          <w:rFonts w:ascii="Verdana" w:hAnsi="Verdana" w:cs="Arial"/>
          <w:bCs/>
          <w:color w:val="000000" w:themeColor="text1"/>
          <w:sz w:val="24"/>
          <w:szCs w:val="24"/>
        </w:rPr>
        <w:t>Members at this meeting, a</w:t>
      </w:r>
      <w:r w:rsidR="00F363E9">
        <w:rPr>
          <w:rFonts w:ascii="Verdana" w:hAnsi="Verdana" w:cs="Arial"/>
          <w:bCs/>
          <w:color w:val="000000" w:themeColor="text1"/>
          <w:sz w:val="24"/>
          <w:szCs w:val="24"/>
        </w:rPr>
        <w:t xml:space="preserve">ppropriate </w:t>
      </w:r>
      <w:r>
        <w:rPr>
          <w:rFonts w:ascii="Verdana" w:hAnsi="Verdana" w:cs="Arial"/>
          <w:bCs/>
          <w:color w:val="000000" w:themeColor="text1"/>
          <w:sz w:val="24"/>
          <w:szCs w:val="24"/>
        </w:rPr>
        <w:t xml:space="preserve">engagement </w:t>
      </w:r>
      <w:r w:rsidR="00F363E9">
        <w:rPr>
          <w:rFonts w:ascii="Verdana" w:hAnsi="Verdana" w:cs="Arial"/>
          <w:bCs/>
          <w:color w:val="000000" w:themeColor="text1"/>
          <w:sz w:val="24"/>
          <w:szCs w:val="24"/>
        </w:rPr>
        <w:t xml:space="preserve">materials including </w:t>
      </w:r>
      <w:r w:rsidR="00AE4EAE">
        <w:rPr>
          <w:rFonts w:ascii="Verdana" w:hAnsi="Verdana" w:cs="Arial"/>
          <w:bCs/>
          <w:color w:val="000000" w:themeColor="text1"/>
          <w:sz w:val="24"/>
          <w:szCs w:val="24"/>
        </w:rPr>
        <w:t xml:space="preserve">the </w:t>
      </w:r>
      <w:r w:rsidR="00F363E9">
        <w:rPr>
          <w:rFonts w:ascii="Verdana" w:hAnsi="Verdana" w:cs="Arial"/>
          <w:bCs/>
          <w:color w:val="000000" w:themeColor="text1"/>
          <w:sz w:val="24"/>
          <w:szCs w:val="24"/>
        </w:rPr>
        <w:t xml:space="preserve">engagement document and </w:t>
      </w:r>
      <w:r w:rsidR="00AE4EAE">
        <w:rPr>
          <w:rFonts w:ascii="Verdana" w:hAnsi="Verdana" w:cs="Arial"/>
          <w:bCs/>
          <w:color w:val="000000" w:themeColor="text1"/>
          <w:sz w:val="24"/>
          <w:szCs w:val="24"/>
        </w:rPr>
        <w:t xml:space="preserve">the </w:t>
      </w:r>
      <w:r w:rsidR="00176A3A">
        <w:rPr>
          <w:rFonts w:ascii="Verdana" w:hAnsi="Verdana" w:cs="Arial"/>
          <w:bCs/>
          <w:color w:val="000000" w:themeColor="text1"/>
          <w:sz w:val="24"/>
          <w:szCs w:val="24"/>
        </w:rPr>
        <w:t>stakeholder engagement timetable</w:t>
      </w:r>
      <w:r w:rsidR="00F363E9">
        <w:rPr>
          <w:rFonts w:ascii="Verdana" w:hAnsi="Verdana" w:cs="Arial"/>
          <w:bCs/>
          <w:color w:val="000000" w:themeColor="text1"/>
          <w:sz w:val="24"/>
          <w:szCs w:val="24"/>
        </w:rPr>
        <w:t xml:space="preserve"> will be</w:t>
      </w:r>
      <w:r w:rsidR="00E70002">
        <w:rPr>
          <w:rFonts w:ascii="Verdana" w:hAnsi="Verdana" w:cs="Arial"/>
          <w:bCs/>
          <w:color w:val="000000" w:themeColor="text1"/>
          <w:sz w:val="24"/>
          <w:szCs w:val="24"/>
        </w:rPr>
        <w:t xml:space="preserve"> further</w:t>
      </w:r>
      <w:r w:rsidR="00F363E9">
        <w:rPr>
          <w:rFonts w:ascii="Verdana" w:hAnsi="Verdana" w:cs="Arial"/>
          <w:bCs/>
          <w:color w:val="000000" w:themeColor="text1"/>
          <w:sz w:val="24"/>
          <w:szCs w:val="24"/>
        </w:rPr>
        <w:t xml:space="preserve"> developed</w:t>
      </w:r>
      <w:r>
        <w:rPr>
          <w:rFonts w:ascii="Verdana" w:hAnsi="Verdana" w:cs="Arial"/>
          <w:bCs/>
          <w:color w:val="000000" w:themeColor="text1"/>
          <w:sz w:val="24"/>
          <w:szCs w:val="24"/>
        </w:rPr>
        <w:t>.</w:t>
      </w:r>
    </w:p>
    <w:p w14:paraId="6FA89E82" w14:textId="77777777" w:rsidR="000C1FE6" w:rsidRPr="000C1FE6" w:rsidRDefault="000C1FE6" w:rsidP="000C1FE6">
      <w:pPr>
        <w:pStyle w:val="ListParagraph"/>
        <w:rPr>
          <w:rFonts w:ascii="Verdana" w:hAnsi="Verdana" w:cs="Arial"/>
          <w:bCs/>
          <w:color w:val="000000" w:themeColor="text1"/>
          <w:sz w:val="24"/>
          <w:szCs w:val="24"/>
        </w:rPr>
      </w:pPr>
    </w:p>
    <w:p w14:paraId="1EC8B3BE" w14:textId="4B7AE4A7" w:rsidR="000C1FE6" w:rsidRDefault="000C1FE6" w:rsidP="000C1FE6">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I</w:t>
      </w:r>
      <w:r w:rsidRPr="00176A3A">
        <w:rPr>
          <w:rFonts w:ascii="Verdana" w:hAnsi="Verdana" w:cs="Arial"/>
          <w:bCs/>
          <w:color w:val="000000" w:themeColor="text1"/>
          <w:sz w:val="24"/>
          <w:szCs w:val="24"/>
        </w:rPr>
        <w:t xml:space="preserve">t is proposed that these materials will be developed and agreed with </w:t>
      </w:r>
      <w:r>
        <w:rPr>
          <w:rFonts w:ascii="Verdana" w:hAnsi="Verdana" w:cs="Arial"/>
          <w:bCs/>
          <w:color w:val="000000" w:themeColor="text1"/>
          <w:sz w:val="24"/>
          <w:szCs w:val="24"/>
        </w:rPr>
        <w:t xml:space="preserve">specialist input from </w:t>
      </w:r>
      <w:r w:rsidR="00AE4EAE">
        <w:rPr>
          <w:rFonts w:ascii="Verdana" w:hAnsi="Verdana" w:cs="Arial"/>
          <w:bCs/>
          <w:color w:val="000000" w:themeColor="text1"/>
          <w:sz w:val="24"/>
          <w:szCs w:val="24"/>
        </w:rPr>
        <w:t xml:space="preserve">the </w:t>
      </w:r>
      <w:r w:rsidRPr="00176A3A">
        <w:rPr>
          <w:rFonts w:ascii="Verdana" w:hAnsi="Verdana" w:cs="Arial"/>
          <w:bCs/>
          <w:color w:val="000000" w:themeColor="text1"/>
          <w:sz w:val="24"/>
          <w:szCs w:val="24"/>
        </w:rPr>
        <w:t xml:space="preserve">health board </w:t>
      </w:r>
      <w:r w:rsidR="00E70002">
        <w:rPr>
          <w:rFonts w:ascii="Verdana" w:hAnsi="Verdana" w:cs="Arial"/>
          <w:bCs/>
          <w:color w:val="000000" w:themeColor="text1"/>
          <w:sz w:val="24"/>
          <w:szCs w:val="24"/>
        </w:rPr>
        <w:t xml:space="preserve">(particularly Engagement and Service Change Leads) </w:t>
      </w:r>
      <w:r>
        <w:rPr>
          <w:rFonts w:ascii="Verdana" w:hAnsi="Verdana" w:cs="Arial"/>
          <w:bCs/>
          <w:color w:val="000000" w:themeColor="text1"/>
          <w:sz w:val="24"/>
          <w:szCs w:val="24"/>
        </w:rPr>
        <w:t xml:space="preserve">and </w:t>
      </w:r>
      <w:r w:rsidR="00EC180E">
        <w:rPr>
          <w:rFonts w:ascii="Verdana" w:hAnsi="Verdana" w:cs="Arial"/>
          <w:bCs/>
          <w:color w:val="000000" w:themeColor="text1"/>
          <w:sz w:val="24"/>
          <w:szCs w:val="24"/>
        </w:rPr>
        <w:t>CHCs</w:t>
      </w:r>
      <w:r w:rsidR="00EC180E">
        <w:rPr>
          <w:rFonts w:ascii="Verdana" w:hAnsi="Verdana" w:cs="Arial"/>
          <w:bCs/>
          <w:color w:val="000000" w:themeColor="text1"/>
          <w:sz w:val="24"/>
          <w:szCs w:val="24"/>
        </w:rPr>
        <w:t xml:space="preserve"> </w:t>
      </w:r>
      <w:r w:rsidR="00E70002">
        <w:rPr>
          <w:rFonts w:ascii="Verdana" w:hAnsi="Verdana" w:cs="Arial"/>
          <w:bCs/>
          <w:color w:val="000000" w:themeColor="text1"/>
          <w:sz w:val="24"/>
          <w:szCs w:val="24"/>
        </w:rPr>
        <w:t>across Wales</w:t>
      </w:r>
      <w:r>
        <w:rPr>
          <w:rFonts w:ascii="Verdana" w:hAnsi="Verdana" w:cs="Arial"/>
          <w:bCs/>
          <w:color w:val="000000" w:themeColor="text1"/>
          <w:sz w:val="24"/>
          <w:szCs w:val="24"/>
        </w:rPr>
        <w:t>.</w:t>
      </w:r>
    </w:p>
    <w:p w14:paraId="2347239A" w14:textId="77777777" w:rsidR="000C1FE6" w:rsidRPr="000C1FE6" w:rsidRDefault="000C1FE6" w:rsidP="000C1FE6">
      <w:pPr>
        <w:pStyle w:val="ListParagraph"/>
        <w:rPr>
          <w:rFonts w:ascii="Verdana" w:hAnsi="Verdana" w:cs="Arial"/>
          <w:bCs/>
          <w:color w:val="000000" w:themeColor="text1"/>
          <w:sz w:val="24"/>
          <w:szCs w:val="24"/>
        </w:rPr>
      </w:pPr>
    </w:p>
    <w:p w14:paraId="43C2DF47" w14:textId="228FA218" w:rsidR="00164217" w:rsidRDefault="00176A3A" w:rsidP="00164217">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All materials will be </w:t>
      </w:r>
      <w:r w:rsidR="00164217">
        <w:rPr>
          <w:rFonts w:ascii="Verdana" w:hAnsi="Verdana" w:cs="Arial"/>
          <w:bCs/>
          <w:color w:val="000000" w:themeColor="text1"/>
          <w:sz w:val="24"/>
          <w:szCs w:val="24"/>
        </w:rPr>
        <w:t>available bilingually in easy read and different formats as required.</w:t>
      </w:r>
    </w:p>
    <w:p w14:paraId="4AAA0701" w14:textId="77777777" w:rsidR="00164217" w:rsidRPr="00164217" w:rsidRDefault="00164217" w:rsidP="00164217">
      <w:pPr>
        <w:pStyle w:val="ListParagraph"/>
        <w:rPr>
          <w:rFonts w:ascii="Verdana" w:hAnsi="Verdana" w:cs="Arial"/>
          <w:bCs/>
          <w:color w:val="000000" w:themeColor="text1"/>
          <w:sz w:val="24"/>
          <w:szCs w:val="24"/>
        </w:rPr>
      </w:pPr>
    </w:p>
    <w:p w14:paraId="2C12CFFF" w14:textId="54897203" w:rsidR="00176A3A" w:rsidRDefault="000C1FE6" w:rsidP="00BB0673">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It is proposed that the formal public engagement process will commence in early January, following agreement </w:t>
      </w:r>
      <w:r w:rsidR="00A43B98">
        <w:rPr>
          <w:rFonts w:ascii="Verdana" w:hAnsi="Verdana" w:cs="Arial"/>
          <w:bCs/>
          <w:color w:val="000000" w:themeColor="text1"/>
          <w:sz w:val="24"/>
          <w:szCs w:val="24"/>
        </w:rPr>
        <w:t xml:space="preserve">of engagement materials </w:t>
      </w:r>
      <w:r>
        <w:rPr>
          <w:rFonts w:ascii="Verdana" w:hAnsi="Verdana" w:cs="Arial"/>
          <w:bCs/>
          <w:color w:val="000000" w:themeColor="text1"/>
          <w:sz w:val="24"/>
          <w:szCs w:val="24"/>
        </w:rPr>
        <w:t>by health boards and CHCs</w:t>
      </w:r>
      <w:r w:rsidR="00176A3A">
        <w:rPr>
          <w:rFonts w:ascii="Verdana" w:hAnsi="Verdana" w:cs="Arial"/>
          <w:bCs/>
          <w:color w:val="000000" w:themeColor="text1"/>
          <w:sz w:val="24"/>
          <w:szCs w:val="24"/>
        </w:rPr>
        <w:t>.</w:t>
      </w:r>
    </w:p>
    <w:p w14:paraId="50E8888B" w14:textId="77777777" w:rsidR="00AE4EAE" w:rsidRPr="00AE4EAE" w:rsidRDefault="00AE4EAE" w:rsidP="00AE4EAE">
      <w:pPr>
        <w:pStyle w:val="ListParagraph"/>
        <w:rPr>
          <w:rFonts w:ascii="Verdana" w:hAnsi="Verdana" w:cs="Arial"/>
          <w:bCs/>
          <w:color w:val="000000" w:themeColor="text1"/>
          <w:sz w:val="24"/>
          <w:szCs w:val="24"/>
        </w:rPr>
      </w:pPr>
    </w:p>
    <w:p w14:paraId="53B7A3D6" w14:textId="1916C142" w:rsidR="00EC180E" w:rsidRDefault="00E70002" w:rsidP="00E70002">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Committee is asked to agree Chair’s Action to commence the formal engagement process once a final position is achieved with the </w:t>
      </w:r>
      <w:r w:rsidR="00EC180E">
        <w:rPr>
          <w:rFonts w:ascii="Verdana" w:hAnsi="Verdana" w:cs="Arial"/>
          <w:bCs/>
          <w:color w:val="000000" w:themeColor="text1"/>
          <w:sz w:val="24"/>
          <w:szCs w:val="24"/>
        </w:rPr>
        <w:t>Health Boards</w:t>
      </w:r>
      <w:r w:rsidR="00EC180E">
        <w:rPr>
          <w:rFonts w:ascii="Verdana" w:hAnsi="Verdana" w:cs="Arial"/>
          <w:bCs/>
          <w:color w:val="000000" w:themeColor="text1"/>
          <w:sz w:val="24"/>
          <w:szCs w:val="24"/>
        </w:rPr>
        <w:t xml:space="preserve"> and</w:t>
      </w:r>
      <w:r w:rsidR="00EC180E">
        <w:rPr>
          <w:rFonts w:ascii="Verdana" w:hAnsi="Verdana" w:cs="Arial"/>
          <w:bCs/>
          <w:color w:val="000000" w:themeColor="text1"/>
          <w:sz w:val="24"/>
          <w:szCs w:val="24"/>
        </w:rPr>
        <w:t xml:space="preserve"> </w:t>
      </w:r>
      <w:r w:rsidR="00EC180E">
        <w:rPr>
          <w:rFonts w:ascii="Verdana" w:hAnsi="Verdana" w:cs="Arial"/>
          <w:bCs/>
          <w:color w:val="000000" w:themeColor="text1"/>
          <w:sz w:val="24"/>
          <w:szCs w:val="24"/>
        </w:rPr>
        <w:t>CHCs.</w:t>
      </w:r>
    </w:p>
    <w:p w14:paraId="7B55199C" w14:textId="1900CCBB" w:rsidR="00A43B98" w:rsidRPr="00EC180E" w:rsidRDefault="00E70002" w:rsidP="00EC180E">
      <w:pPr>
        <w:spacing w:after="0" w:line="240" w:lineRule="auto"/>
        <w:ind w:right="4"/>
        <w:jc w:val="both"/>
        <w:outlineLvl w:val="0"/>
        <w:rPr>
          <w:rFonts w:ascii="Verdana" w:hAnsi="Verdana" w:cs="Arial"/>
          <w:bCs/>
          <w:color w:val="000000" w:themeColor="text1"/>
          <w:sz w:val="24"/>
          <w:szCs w:val="24"/>
        </w:rPr>
      </w:pPr>
      <w:r w:rsidRPr="00EC180E">
        <w:rPr>
          <w:rFonts w:ascii="Verdana" w:hAnsi="Verdana" w:cs="Arial"/>
          <w:bCs/>
          <w:color w:val="000000" w:themeColor="text1"/>
          <w:sz w:val="24"/>
          <w:szCs w:val="24"/>
        </w:rPr>
        <w:t xml:space="preserve"> </w:t>
      </w:r>
    </w:p>
    <w:p w14:paraId="4AFA36ED" w14:textId="77777777" w:rsidR="002F3A0D" w:rsidRPr="00E23B12" w:rsidRDefault="002F3A0D" w:rsidP="00B07DB9">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7928ABA5" w14:textId="729E5AC1" w:rsidR="002F3A0D" w:rsidRDefault="002F3A0D" w:rsidP="00D1364D">
      <w:pPr>
        <w:spacing w:after="0" w:line="240" w:lineRule="auto"/>
        <w:rPr>
          <w:rFonts w:ascii="Verdana" w:hAnsi="Verdana" w:cs="Arial"/>
          <w:b/>
          <w:sz w:val="24"/>
          <w:szCs w:val="24"/>
        </w:rPr>
      </w:pPr>
    </w:p>
    <w:p w14:paraId="2C808C9D" w14:textId="1919C38E" w:rsidR="00841114" w:rsidRPr="00EC180E" w:rsidRDefault="0040484A" w:rsidP="00841114">
      <w:pPr>
        <w:pStyle w:val="ListParagraph"/>
        <w:numPr>
          <w:ilvl w:val="1"/>
          <w:numId w:val="1"/>
        </w:numPr>
        <w:spacing w:after="0" w:line="240" w:lineRule="auto"/>
        <w:jc w:val="both"/>
        <w:rPr>
          <w:rFonts w:ascii="Verdana" w:hAnsi="Verdana" w:cs="Arial"/>
          <w:bCs/>
          <w:color w:val="000000" w:themeColor="text1"/>
          <w:sz w:val="24"/>
          <w:szCs w:val="24"/>
        </w:rPr>
      </w:pPr>
      <w:r w:rsidRPr="00EC180E">
        <w:rPr>
          <w:rFonts w:ascii="Verdana" w:hAnsi="Verdana" w:cs="Arial"/>
          <w:bCs/>
          <w:sz w:val="24"/>
          <w:szCs w:val="24"/>
        </w:rPr>
        <w:t xml:space="preserve">There </w:t>
      </w:r>
      <w:proofErr w:type="gramStart"/>
      <w:r w:rsidRPr="00EC180E">
        <w:rPr>
          <w:rFonts w:ascii="Verdana" w:hAnsi="Verdana" w:cs="Arial"/>
          <w:bCs/>
          <w:sz w:val="24"/>
          <w:szCs w:val="24"/>
        </w:rPr>
        <w:t>has</w:t>
      </w:r>
      <w:proofErr w:type="gramEnd"/>
      <w:r w:rsidRPr="00EC180E">
        <w:rPr>
          <w:rFonts w:ascii="Verdana" w:hAnsi="Verdana" w:cs="Arial"/>
          <w:bCs/>
          <w:sz w:val="24"/>
          <w:szCs w:val="24"/>
        </w:rPr>
        <w:t xml:space="preserve"> been public and political concerns raised around the development of this proposal, particularly in relation to the potential closure of bases. Members will </w:t>
      </w:r>
      <w:r w:rsidR="00EC180E" w:rsidRPr="00EC180E">
        <w:rPr>
          <w:rFonts w:ascii="Verdana" w:hAnsi="Verdana" w:cs="Arial"/>
          <w:bCs/>
          <w:sz w:val="24"/>
          <w:szCs w:val="24"/>
        </w:rPr>
        <w:t>note the commitment to</w:t>
      </w:r>
      <w:r w:rsidR="002F3966" w:rsidRPr="00EC180E">
        <w:rPr>
          <w:rFonts w:ascii="Verdana" w:hAnsi="Verdana" w:cs="Arial"/>
          <w:bCs/>
          <w:sz w:val="24"/>
          <w:szCs w:val="24"/>
        </w:rPr>
        <w:t xml:space="preserve"> undertake</w:t>
      </w:r>
      <w:r w:rsidR="002F3966" w:rsidRPr="00EC180E">
        <w:rPr>
          <w:rFonts w:ascii="Verdana" w:hAnsi="Verdana" w:cs="Arial"/>
          <w:bCs/>
          <w:color w:val="000000" w:themeColor="text1"/>
          <w:sz w:val="24"/>
          <w:szCs w:val="24"/>
        </w:rPr>
        <w:t xml:space="preserve"> ro</w:t>
      </w:r>
      <w:r w:rsidRPr="00EC180E">
        <w:rPr>
          <w:rFonts w:ascii="Verdana" w:hAnsi="Verdana" w:cs="Arial"/>
          <w:bCs/>
          <w:color w:val="000000" w:themeColor="text1"/>
          <w:sz w:val="24"/>
          <w:szCs w:val="24"/>
        </w:rPr>
        <w:t>bust, inclusive</w:t>
      </w:r>
      <w:r w:rsidR="008D42B4" w:rsidRPr="00EC180E">
        <w:rPr>
          <w:rFonts w:ascii="Verdana" w:hAnsi="Verdana" w:cs="Arial"/>
          <w:bCs/>
          <w:color w:val="000000" w:themeColor="text1"/>
          <w:sz w:val="24"/>
          <w:szCs w:val="24"/>
        </w:rPr>
        <w:t>, open</w:t>
      </w:r>
      <w:r w:rsidRPr="00EC180E">
        <w:rPr>
          <w:rFonts w:ascii="Verdana" w:hAnsi="Verdana" w:cs="Arial"/>
          <w:bCs/>
          <w:color w:val="000000" w:themeColor="text1"/>
          <w:sz w:val="24"/>
          <w:szCs w:val="24"/>
        </w:rPr>
        <w:t xml:space="preserve"> and </w:t>
      </w:r>
      <w:r w:rsidR="00EC180E" w:rsidRPr="00EC180E">
        <w:rPr>
          <w:rFonts w:ascii="Verdana" w:hAnsi="Verdana" w:cs="Arial"/>
          <w:bCs/>
          <w:color w:val="000000" w:themeColor="text1"/>
          <w:sz w:val="24"/>
          <w:szCs w:val="24"/>
        </w:rPr>
        <w:t xml:space="preserve">a </w:t>
      </w:r>
      <w:r w:rsidRPr="00EC180E">
        <w:rPr>
          <w:rFonts w:ascii="Verdana" w:hAnsi="Verdana" w:cs="Arial"/>
          <w:bCs/>
          <w:color w:val="000000" w:themeColor="text1"/>
          <w:sz w:val="24"/>
          <w:szCs w:val="24"/>
        </w:rPr>
        <w:t>transparent engagement approach</w:t>
      </w:r>
      <w:r w:rsidR="00841114" w:rsidRPr="00EC180E">
        <w:rPr>
          <w:rFonts w:ascii="Verdana" w:hAnsi="Verdana" w:cs="Arial"/>
          <w:bCs/>
          <w:color w:val="000000" w:themeColor="text1"/>
          <w:sz w:val="24"/>
          <w:szCs w:val="24"/>
        </w:rPr>
        <w:t>.</w:t>
      </w:r>
    </w:p>
    <w:p w14:paraId="28D85B98" w14:textId="77777777" w:rsidR="00841114" w:rsidRDefault="00841114" w:rsidP="00841114">
      <w:pPr>
        <w:pStyle w:val="ListParagraph"/>
        <w:spacing w:after="0" w:line="240" w:lineRule="auto"/>
        <w:jc w:val="both"/>
        <w:rPr>
          <w:rFonts w:ascii="Verdana" w:hAnsi="Verdana" w:cs="Arial"/>
          <w:bCs/>
          <w:color w:val="000000" w:themeColor="text1"/>
          <w:sz w:val="24"/>
          <w:szCs w:val="24"/>
        </w:rPr>
      </w:pPr>
    </w:p>
    <w:p w14:paraId="2A03345A" w14:textId="0D0C50B3" w:rsidR="00841114" w:rsidRPr="00841114" w:rsidRDefault="00841114" w:rsidP="00841114">
      <w:pPr>
        <w:pStyle w:val="ListParagraph"/>
        <w:numPr>
          <w:ilvl w:val="1"/>
          <w:numId w:val="1"/>
        </w:numPr>
        <w:spacing w:after="0" w:line="240" w:lineRule="auto"/>
        <w:jc w:val="both"/>
        <w:rPr>
          <w:rFonts w:ascii="Verdana" w:hAnsi="Verdana" w:cs="Arial"/>
          <w:bCs/>
          <w:color w:val="000000" w:themeColor="text1"/>
          <w:sz w:val="24"/>
          <w:szCs w:val="24"/>
        </w:rPr>
      </w:pPr>
      <w:r w:rsidRPr="00841114">
        <w:rPr>
          <w:rFonts w:ascii="Verdana" w:hAnsi="Verdana" w:cs="Arial"/>
          <w:bCs/>
          <w:color w:val="000000" w:themeColor="text1"/>
          <w:sz w:val="24"/>
          <w:szCs w:val="24"/>
        </w:rPr>
        <w:lastRenderedPageBreak/>
        <w:t xml:space="preserve">The capacity of the EASC team to support the engagement on this work and maintain the business as usual commissioning arrangements for all EASC commissioned services is being impacted. The Committee will need to consider providing temporary additional support as formal public engagement is commenced. </w:t>
      </w:r>
    </w:p>
    <w:p w14:paraId="6655807C" w14:textId="77777777" w:rsidR="0040484A" w:rsidRPr="000C1235" w:rsidRDefault="0040484A" w:rsidP="0040484A">
      <w:pPr>
        <w:spacing w:after="0" w:line="240" w:lineRule="auto"/>
        <w:rPr>
          <w:rFonts w:ascii="Verdana" w:hAnsi="Verdana" w:cs="Arial"/>
          <w:bCs/>
          <w:color w:val="000000" w:themeColor="text1"/>
          <w:sz w:val="24"/>
          <w:szCs w:val="24"/>
        </w:rPr>
      </w:pPr>
    </w:p>
    <w:p w14:paraId="4E6ABF49" w14:textId="77777777" w:rsidR="006A7DA6" w:rsidRDefault="0083034D" w:rsidP="00B07DB9">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03943E9"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254906" w:rsidRPr="00E23B12" w14:paraId="1638431F" w14:textId="77777777" w:rsidTr="00990668">
        <w:trPr>
          <w:trHeight w:val="218"/>
        </w:trPr>
        <w:tc>
          <w:tcPr>
            <w:tcW w:w="4111" w:type="dxa"/>
            <w:vMerge w:val="restart"/>
            <w:shd w:val="clear" w:color="auto" w:fill="F2F2F2" w:themeFill="background1" w:themeFillShade="F2"/>
            <w:vAlign w:val="center"/>
          </w:tcPr>
          <w:p w14:paraId="22EDD6F8" w14:textId="77777777" w:rsidR="00254906" w:rsidRPr="00E23B12" w:rsidRDefault="00254906" w:rsidP="00990668">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417246976"/>
            <w:placeholder>
              <w:docPart w:val="FDBAE9DB546F4F7796161B715E9AEC7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95CBFD6" w14:textId="77777777" w:rsidR="00254906" w:rsidRPr="00E23B12" w:rsidRDefault="00254906" w:rsidP="00990668">
                <w:pPr>
                  <w:jc w:val="both"/>
                  <w:rPr>
                    <w:rFonts w:ascii="Verdana" w:hAnsi="Verdana" w:cs="Arial"/>
                    <w:sz w:val="24"/>
                    <w:szCs w:val="24"/>
                  </w:rPr>
                </w:pPr>
                <w:r>
                  <w:rPr>
                    <w:rFonts w:ascii="Verdana" w:hAnsi="Verdana" w:cs="Arial"/>
                    <w:sz w:val="24"/>
                    <w:szCs w:val="24"/>
                  </w:rPr>
                  <w:t>Yes (Please see detail below)</w:t>
                </w:r>
              </w:p>
            </w:tc>
          </w:sdtContent>
        </w:sdt>
      </w:tr>
      <w:tr w:rsidR="00254906" w:rsidRPr="00E23B12" w14:paraId="0AE9B1F7" w14:textId="77777777" w:rsidTr="00990668">
        <w:trPr>
          <w:trHeight w:val="847"/>
        </w:trPr>
        <w:tc>
          <w:tcPr>
            <w:tcW w:w="4111" w:type="dxa"/>
            <w:vMerge/>
            <w:shd w:val="clear" w:color="auto" w:fill="F2F2F2" w:themeFill="background1" w:themeFillShade="F2"/>
            <w:vAlign w:val="center"/>
          </w:tcPr>
          <w:p w14:paraId="0773AF97" w14:textId="77777777" w:rsidR="00254906" w:rsidRDefault="00254906" w:rsidP="00990668">
            <w:pPr>
              <w:rPr>
                <w:rFonts w:ascii="Verdana" w:hAnsi="Verdana" w:cs="Arial"/>
                <w:b/>
                <w:sz w:val="24"/>
                <w:szCs w:val="24"/>
              </w:rPr>
            </w:pPr>
          </w:p>
        </w:tc>
        <w:tc>
          <w:tcPr>
            <w:tcW w:w="5245" w:type="dxa"/>
            <w:vAlign w:val="center"/>
          </w:tcPr>
          <w:p w14:paraId="768BAF72" w14:textId="77777777" w:rsidR="00254906" w:rsidRDefault="00254906" w:rsidP="00254906">
            <w:pPr>
              <w:jc w:val="both"/>
              <w:rPr>
                <w:rStyle w:val="Style31"/>
                <w:rFonts w:ascii="Verdana" w:hAnsi="Verdana"/>
                <w:sz w:val="24"/>
                <w:szCs w:val="24"/>
              </w:rPr>
            </w:pPr>
            <w:r>
              <w:rPr>
                <w:rStyle w:val="Style31"/>
                <w:rFonts w:ascii="Verdana" w:hAnsi="Verdana"/>
                <w:sz w:val="24"/>
                <w:szCs w:val="24"/>
              </w:rPr>
              <w:t xml:space="preserve">The proposal outlines unmet need that currently exists. </w:t>
            </w:r>
          </w:p>
          <w:p w14:paraId="301B3237" w14:textId="77777777" w:rsidR="00254906" w:rsidRDefault="00254906" w:rsidP="00254906">
            <w:pPr>
              <w:jc w:val="both"/>
              <w:rPr>
                <w:rStyle w:val="Style31"/>
                <w:rFonts w:ascii="Verdana" w:hAnsi="Verdana"/>
                <w:sz w:val="24"/>
                <w:szCs w:val="24"/>
              </w:rPr>
            </w:pPr>
          </w:p>
          <w:p w14:paraId="378A293C" w14:textId="77777777" w:rsidR="00254906" w:rsidRDefault="00254906" w:rsidP="00254906">
            <w:pPr>
              <w:jc w:val="both"/>
              <w:rPr>
                <w:rStyle w:val="Style31"/>
                <w:rFonts w:ascii="Verdana" w:hAnsi="Verdana"/>
                <w:sz w:val="24"/>
                <w:szCs w:val="24"/>
              </w:rPr>
            </w:pPr>
          </w:p>
          <w:p w14:paraId="0ADE3D7E" w14:textId="1E622DF7" w:rsidR="00254906" w:rsidRDefault="00254906" w:rsidP="00254906">
            <w:pPr>
              <w:jc w:val="both"/>
              <w:rPr>
                <w:rStyle w:val="Style31"/>
                <w:rFonts w:ascii="Verdana" w:hAnsi="Verdana"/>
                <w:sz w:val="24"/>
                <w:szCs w:val="24"/>
              </w:rPr>
            </w:pPr>
            <w:r>
              <w:rPr>
                <w:rStyle w:val="Style31"/>
                <w:rFonts w:ascii="Verdana" w:hAnsi="Verdana"/>
                <w:sz w:val="24"/>
                <w:szCs w:val="24"/>
              </w:rPr>
              <w:t>There is no change to how the service is provided to patients – this is an all Wales Service and the most appropriate resource will be activated in line with normal operating processes</w:t>
            </w:r>
          </w:p>
        </w:tc>
      </w:tr>
      <w:tr w:rsidR="00254906" w:rsidRPr="00E23B12" w14:paraId="5B3C9198" w14:textId="77777777" w:rsidTr="00990668">
        <w:trPr>
          <w:trHeight w:val="558"/>
        </w:trPr>
        <w:tc>
          <w:tcPr>
            <w:tcW w:w="4111" w:type="dxa"/>
            <w:shd w:val="clear" w:color="auto" w:fill="F2F2F2" w:themeFill="background1" w:themeFillShade="F2"/>
            <w:vAlign w:val="center"/>
          </w:tcPr>
          <w:p w14:paraId="425D0422" w14:textId="77777777" w:rsidR="00254906" w:rsidRPr="00E23B12" w:rsidRDefault="00254906" w:rsidP="00990668">
            <w:pPr>
              <w:rPr>
                <w:rFonts w:ascii="Verdana" w:hAnsi="Verdana" w:cs="Arial"/>
                <w:b/>
                <w:sz w:val="24"/>
                <w:szCs w:val="24"/>
              </w:rPr>
            </w:pPr>
            <w:r>
              <w:rPr>
                <w:rFonts w:ascii="Verdana" w:hAnsi="Verdana" w:cs="Arial"/>
                <w:b/>
                <w:sz w:val="24"/>
                <w:szCs w:val="24"/>
              </w:rPr>
              <w:t>Related H</w:t>
            </w:r>
            <w:r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1159922263"/>
            <w:placeholder>
              <w:docPart w:val="970D9186C4764FF596E876871F1FA805"/>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0574570F" w14:textId="77777777" w:rsidR="00254906" w:rsidRPr="00E23B12" w:rsidRDefault="00254906" w:rsidP="00990668">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254906" w:rsidRPr="00E23B12" w14:paraId="252F832B" w14:textId="77777777" w:rsidTr="00990668">
        <w:trPr>
          <w:trHeight w:val="416"/>
        </w:trPr>
        <w:tc>
          <w:tcPr>
            <w:tcW w:w="4111" w:type="dxa"/>
            <w:shd w:val="clear" w:color="auto" w:fill="F2F2F2" w:themeFill="background1" w:themeFillShade="F2"/>
            <w:vAlign w:val="center"/>
          </w:tcPr>
          <w:p w14:paraId="3DAA686F" w14:textId="77777777" w:rsidR="00254906" w:rsidRPr="00E23B12" w:rsidRDefault="00254906" w:rsidP="00990668">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4D753999" w14:textId="77777777" w:rsidR="00254906" w:rsidRPr="00E23B12" w:rsidRDefault="00D82EAA" w:rsidP="00990668">
            <w:pPr>
              <w:jc w:val="both"/>
              <w:rPr>
                <w:rFonts w:ascii="Verdana" w:hAnsi="Verdana"/>
                <w:sz w:val="24"/>
                <w:szCs w:val="24"/>
              </w:rPr>
            </w:pPr>
            <w:sdt>
              <w:sdtPr>
                <w:rPr>
                  <w:rStyle w:val="Style32"/>
                  <w:rFonts w:ascii="Verdana" w:hAnsi="Verdana"/>
                  <w:sz w:val="24"/>
                  <w:szCs w:val="24"/>
                </w:rPr>
                <w:id w:val="-1119757487"/>
                <w:placeholder>
                  <w:docPart w:val="9F045549D6EF4D9D8428318124D3A1D0"/>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54906">
                  <w:rPr>
                    <w:rStyle w:val="Style32"/>
                    <w:rFonts w:ascii="Verdana" w:hAnsi="Verdana"/>
                    <w:sz w:val="24"/>
                    <w:szCs w:val="24"/>
                  </w:rPr>
                  <w:t>Yes</w:t>
                </w:r>
              </w:sdtContent>
            </w:sdt>
          </w:p>
        </w:tc>
      </w:tr>
      <w:tr w:rsidR="00254906" w:rsidRPr="00E23B12" w14:paraId="4F340E14" w14:textId="77777777" w:rsidTr="00990668">
        <w:trPr>
          <w:trHeight w:val="240"/>
        </w:trPr>
        <w:tc>
          <w:tcPr>
            <w:tcW w:w="4111" w:type="dxa"/>
            <w:vMerge w:val="restart"/>
            <w:shd w:val="clear" w:color="auto" w:fill="F2F2F2" w:themeFill="background1" w:themeFillShade="F2"/>
            <w:vAlign w:val="center"/>
          </w:tcPr>
          <w:p w14:paraId="2AC7C145" w14:textId="77777777" w:rsidR="00254906" w:rsidRDefault="00254906" w:rsidP="00990668">
            <w:pPr>
              <w:rPr>
                <w:rFonts w:ascii="Verdana" w:hAnsi="Verdana" w:cs="Arial"/>
                <w:b/>
                <w:sz w:val="24"/>
                <w:szCs w:val="24"/>
              </w:rPr>
            </w:pPr>
            <w:r w:rsidRPr="00E23B12">
              <w:rPr>
                <w:rFonts w:ascii="Verdana" w:hAnsi="Verdana" w:cs="Arial"/>
                <w:b/>
                <w:sz w:val="24"/>
                <w:szCs w:val="24"/>
              </w:rPr>
              <w:t>Legal implications / impact</w:t>
            </w:r>
          </w:p>
          <w:p w14:paraId="4C4E33D4" w14:textId="77777777" w:rsidR="00254906" w:rsidRPr="00E23B12" w:rsidRDefault="00254906" w:rsidP="00990668">
            <w:pPr>
              <w:rPr>
                <w:rFonts w:ascii="Verdana" w:hAnsi="Verdana" w:cs="Arial"/>
                <w:b/>
                <w:sz w:val="24"/>
                <w:szCs w:val="24"/>
              </w:rPr>
            </w:pPr>
          </w:p>
        </w:tc>
        <w:sdt>
          <w:sdtPr>
            <w:rPr>
              <w:rFonts w:ascii="Verdana" w:hAnsi="Verdana" w:cs="Arial"/>
              <w:sz w:val="24"/>
              <w:szCs w:val="24"/>
            </w:rPr>
            <w:id w:val="771905399"/>
            <w:placeholder>
              <w:docPart w:val="F89223B1506343E3BDD0C25475512FCB"/>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F273BF5" w14:textId="77777777" w:rsidR="00254906" w:rsidRPr="00E23B12" w:rsidRDefault="00254906" w:rsidP="00990668">
                <w:pPr>
                  <w:jc w:val="both"/>
                  <w:rPr>
                    <w:rFonts w:ascii="Verdana" w:hAnsi="Verdana" w:cs="Arial"/>
                    <w:sz w:val="24"/>
                    <w:szCs w:val="24"/>
                  </w:rPr>
                </w:pPr>
                <w:r>
                  <w:rPr>
                    <w:rFonts w:ascii="Verdana" w:hAnsi="Verdana" w:cs="Arial"/>
                    <w:sz w:val="24"/>
                    <w:szCs w:val="24"/>
                  </w:rPr>
                  <w:t>Yes (Include further detail below)</w:t>
                </w:r>
              </w:p>
            </w:tc>
          </w:sdtContent>
        </w:sdt>
      </w:tr>
      <w:tr w:rsidR="00254906" w:rsidRPr="00E23B12" w14:paraId="6203EB3C" w14:textId="77777777" w:rsidTr="00990668">
        <w:trPr>
          <w:trHeight w:val="843"/>
        </w:trPr>
        <w:tc>
          <w:tcPr>
            <w:tcW w:w="4111" w:type="dxa"/>
            <w:vMerge/>
            <w:shd w:val="clear" w:color="auto" w:fill="F2F2F2" w:themeFill="background1" w:themeFillShade="F2"/>
            <w:vAlign w:val="center"/>
          </w:tcPr>
          <w:p w14:paraId="1B0CFAA5" w14:textId="77777777" w:rsidR="00254906" w:rsidRPr="00E23B12" w:rsidRDefault="00254906" w:rsidP="00990668">
            <w:pPr>
              <w:rPr>
                <w:rFonts w:ascii="Verdana" w:hAnsi="Verdana" w:cs="Arial"/>
                <w:b/>
                <w:sz w:val="24"/>
                <w:szCs w:val="24"/>
              </w:rPr>
            </w:pPr>
          </w:p>
        </w:tc>
        <w:tc>
          <w:tcPr>
            <w:tcW w:w="5245" w:type="dxa"/>
            <w:vAlign w:val="center"/>
          </w:tcPr>
          <w:p w14:paraId="5BF85C90" w14:textId="77777777" w:rsidR="00254906" w:rsidRDefault="00254906" w:rsidP="00990668">
            <w:pPr>
              <w:jc w:val="both"/>
              <w:rPr>
                <w:rFonts w:ascii="Verdana" w:hAnsi="Verdana" w:cs="Arial"/>
                <w:sz w:val="24"/>
                <w:szCs w:val="24"/>
              </w:rPr>
            </w:pPr>
            <w:r>
              <w:rPr>
                <w:rFonts w:ascii="Verdana" w:hAnsi="Verdana" w:cs="Arial"/>
                <w:sz w:val="24"/>
                <w:szCs w:val="24"/>
              </w:rPr>
              <w:t xml:space="preserve">There may be legal implications in relation to any required consultation and/or engagement. In addition, there may be legal implications for any commercial negations required by the Charity partner. </w:t>
            </w:r>
          </w:p>
        </w:tc>
      </w:tr>
      <w:tr w:rsidR="00254906" w:rsidRPr="00E23B12" w14:paraId="41091E13" w14:textId="77777777" w:rsidTr="00990668">
        <w:trPr>
          <w:trHeight w:val="165"/>
        </w:trPr>
        <w:tc>
          <w:tcPr>
            <w:tcW w:w="4111" w:type="dxa"/>
            <w:vMerge w:val="restart"/>
            <w:shd w:val="clear" w:color="auto" w:fill="F2F2F2" w:themeFill="background1" w:themeFillShade="F2"/>
            <w:vAlign w:val="center"/>
          </w:tcPr>
          <w:p w14:paraId="4B643E5A" w14:textId="77777777" w:rsidR="00254906" w:rsidRPr="00E23B12" w:rsidRDefault="00254906" w:rsidP="00990668">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5FB8EF91" w14:textId="77777777" w:rsidR="00254906" w:rsidRDefault="00254906" w:rsidP="00990668">
            <w:pPr>
              <w:rPr>
                <w:rFonts w:ascii="Verdana" w:hAnsi="Verdana" w:cs="Arial"/>
                <w:b/>
                <w:sz w:val="24"/>
                <w:szCs w:val="24"/>
              </w:rPr>
            </w:pPr>
            <w:r w:rsidRPr="00E23B12">
              <w:rPr>
                <w:rFonts w:ascii="Verdana" w:hAnsi="Verdana" w:cs="Arial"/>
                <w:b/>
                <w:sz w:val="24"/>
                <w:szCs w:val="24"/>
              </w:rPr>
              <w:t>Impact</w:t>
            </w:r>
          </w:p>
          <w:p w14:paraId="54CB6497" w14:textId="77777777" w:rsidR="00254906" w:rsidRDefault="00254906" w:rsidP="00990668">
            <w:pPr>
              <w:rPr>
                <w:rFonts w:ascii="Verdana" w:hAnsi="Verdana" w:cs="Arial"/>
                <w:b/>
                <w:sz w:val="24"/>
                <w:szCs w:val="24"/>
              </w:rPr>
            </w:pPr>
          </w:p>
          <w:p w14:paraId="19DEE9AC" w14:textId="77777777" w:rsidR="00254906" w:rsidRDefault="00254906" w:rsidP="00990668">
            <w:pPr>
              <w:rPr>
                <w:rFonts w:ascii="Verdana" w:hAnsi="Verdana" w:cs="Arial"/>
                <w:b/>
                <w:sz w:val="24"/>
                <w:szCs w:val="24"/>
              </w:rPr>
            </w:pPr>
          </w:p>
          <w:p w14:paraId="17B725C8" w14:textId="77777777" w:rsidR="00254906" w:rsidRPr="00E23B12" w:rsidRDefault="00254906" w:rsidP="00990668">
            <w:pPr>
              <w:rPr>
                <w:rFonts w:ascii="Verdana" w:hAnsi="Verdana" w:cs="Arial"/>
                <w:b/>
                <w:sz w:val="24"/>
                <w:szCs w:val="24"/>
              </w:rPr>
            </w:pPr>
          </w:p>
        </w:tc>
        <w:sdt>
          <w:sdtPr>
            <w:rPr>
              <w:rFonts w:ascii="Verdana" w:hAnsi="Verdana" w:cs="Arial"/>
              <w:sz w:val="24"/>
              <w:szCs w:val="24"/>
            </w:rPr>
            <w:id w:val="-655770136"/>
            <w:placeholder>
              <w:docPart w:val="C058731334EB4F3D9C22CD1B38223A8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68312945" w14:textId="77777777" w:rsidR="00254906" w:rsidRPr="00E23B12" w:rsidRDefault="00254906" w:rsidP="00990668">
                <w:pPr>
                  <w:jc w:val="both"/>
                  <w:rPr>
                    <w:rFonts w:ascii="Verdana" w:hAnsi="Verdana" w:cs="Arial"/>
                    <w:sz w:val="24"/>
                    <w:szCs w:val="24"/>
                  </w:rPr>
                </w:pPr>
                <w:r>
                  <w:rPr>
                    <w:rFonts w:ascii="Verdana" w:hAnsi="Verdana" w:cs="Arial"/>
                    <w:sz w:val="24"/>
                    <w:szCs w:val="24"/>
                  </w:rPr>
                  <w:t>Yes (Include further detail below)</w:t>
                </w:r>
              </w:p>
            </w:tc>
          </w:sdtContent>
        </w:sdt>
      </w:tr>
      <w:tr w:rsidR="00254906" w:rsidRPr="00E23B12" w14:paraId="0A2E0F3D" w14:textId="77777777" w:rsidTr="00990668">
        <w:trPr>
          <w:trHeight w:val="831"/>
        </w:trPr>
        <w:tc>
          <w:tcPr>
            <w:tcW w:w="4111" w:type="dxa"/>
            <w:vMerge/>
            <w:shd w:val="clear" w:color="auto" w:fill="F2F2F2" w:themeFill="background1" w:themeFillShade="F2"/>
            <w:vAlign w:val="center"/>
          </w:tcPr>
          <w:p w14:paraId="15D388DC" w14:textId="77777777" w:rsidR="00254906" w:rsidRDefault="00254906" w:rsidP="00990668">
            <w:pPr>
              <w:rPr>
                <w:rFonts w:ascii="Verdana" w:hAnsi="Verdana" w:cs="Arial"/>
                <w:b/>
                <w:sz w:val="24"/>
                <w:szCs w:val="24"/>
              </w:rPr>
            </w:pPr>
          </w:p>
        </w:tc>
        <w:tc>
          <w:tcPr>
            <w:tcW w:w="5245" w:type="dxa"/>
            <w:vAlign w:val="center"/>
          </w:tcPr>
          <w:p w14:paraId="6F361E1C" w14:textId="77777777" w:rsidR="00254906" w:rsidRDefault="00254906" w:rsidP="00990668">
            <w:pPr>
              <w:jc w:val="both"/>
              <w:rPr>
                <w:rFonts w:ascii="Verdana" w:hAnsi="Verdana" w:cs="Arial"/>
                <w:sz w:val="24"/>
                <w:szCs w:val="24"/>
              </w:rPr>
            </w:pPr>
            <w:r>
              <w:rPr>
                <w:rFonts w:ascii="Verdana" w:hAnsi="Verdana" w:cs="Arial"/>
                <w:sz w:val="24"/>
                <w:szCs w:val="24"/>
              </w:rPr>
              <w:t xml:space="preserve">At the presentation on 6 September Members noted that this would be a cost neutral change. However, there may be resource implications associated with this proposal that will require further exploration </w:t>
            </w:r>
          </w:p>
        </w:tc>
      </w:tr>
      <w:tr w:rsidR="00254906" w:rsidRPr="00E23B12" w14:paraId="126A8243" w14:textId="77777777" w:rsidTr="00990668">
        <w:trPr>
          <w:trHeight w:val="875"/>
        </w:trPr>
        <w:tc>
          <w:tcPr>
            <w:tcW w:w="4111" w:type="dxa"/>
            <w:shd w:val="clear" w:color="auto" w:fill="F2F2F2" w:themeFill="background1" w:themeFillShade="F2"/>
            <w:vAlign w:val="center"/>
          </w:tcPr>
          <w:p w14:paraId="240B3C67" w14:textId="77777777" w:rsidR="00254906" w:rsidRDefault="00254906" w:rsidP="00990668">
            <w:pPr>
              <w:rPr>
                <w:rFonts w:ascii="Verdana" w:hAnsi="Verdana" w:cs="Arial"/>
                <w:b/>
                <w:sz w:val="24"/>
                <w:szCs w:val="24"/>
              </w:rPr>
            </w:pPr>
            <w:r>
              <w:rPr>
                <w:rFonts w:ascii="Verdana" w:hAnsi="Verdana" w:cs="Arial"/>
                <w:b/>
                <w:sz w:val="24"/>
                <w:szCs w:val="24"/>
              </w:rPr>
              <w:t>Link to Commissioning Intentions</w:t>
            </w:r>
          </w:p>
          <w:p w14:paraId="5E18F975" w14:textId="77777777" w:rsidR="00254906" w:rsidRDefault="00254906" w:rsidP="00990668">
            <w:pPr>
              <w:rPr>
                <w:rFonts w:ascii="Verdana" w:hAnsi="Verdana" w:cs="Arial"/>
                <w:b/>
                <w:sz w:val="24"/>
                <w:szCs w:val="24"/>
              </w:rPr>
            </w:pPr>
          </w:p>
        </w:tc>
        <w:tc>
          <w:tcPr>
            <w:tcW w:w="5245" w:type="dxa"/>
            <w:vAlign w:val="center"/>
          </w:tcPr>
          <w:p w14:paraId="7F26E6A0" w14:textId="77777777" w:rsidR="00254906" w:rsidRPr="004F2289" w:rsidRDefault="00254906" w:rsidP="00990668">
            <w:pPr>
              <w:jc w:val="both"/>
              <w:rPr>
                <w:rFonts w:ascii="Verdana" w:hAnsi="Verdana" w:cs="Arial"/>
                <w:sz w:val="24"/>
                <w:lang w:val="en-GB"/>
              </w:rPr>
            </w:pPr>
            <w:r>
              <w:rPr>
                <w:rFonts w:ascii="Verdana" w:hAnsi="Verdana" w:cs="Arial"/>
                <w:sz w:val="24"/>
              </w:rPr>
              <w:t xml:space="preserve">The Service Development Proposal is aligned to the agreed EMRTS Commissioning Intentions relating to service expansion and system transformation (including the use of </w:t>
            </w:r>
            <w:r w:rsidRPr="004F2289">
              <w:rPr>
                <w:rFonts w:ascii="Verdana" w:hAnsi="Verdana" w:cs="Arial"/>
                <w:sz w:val="24"/>
                <w:lang w:val="en-GB"/>
              </w:rPr>
              <w:t>use of forecasting, modelling and healt</w:t>
            </w:r>
            <w:r>
              <w:rPr>
                <w:rFonts w:ascii="Verdana" w:hAnsi="Verdana" w:cs="Arial"/>
                <w:sz w:val="24"/>
                <w:lang w:val="en-GB"/>
              </w:rPr>
              <w:t>h economic evaluations</w:t>
            </w:r>
            <w:r>
              <w:rPr>
                <w:rFonts w:ascii="Verdana" w:hAnsi="Verdana" w:cs="Arial"/>
                <w:sz w:val="24"/>
              </w:rPr>
              <w:t>).</w:t>
            </w:r>
          </w:p>
        </w:tc>
      </w:tr>
      <w:tr w:rsidR="00254906" w:rsidRPr="00E23B12" w14:paraId="0B66F89A" w14:textId="77777777" w:rsidTr="00990668">
        <w:trPr>
          <w:trHeight w:val="875"/>
        </w:trPr>
        <w:tc>
          <w:tcPr>
            <w:tcW w:w="4111" w:type="dxa"/>
            <w:shd w:val="clear" w:color="auto" w:fill="F2F2F2" w:themeFill="background1" w:themeFillShade="F2"/>
            <w:vAlign w:val="center"/>
          </w:tcPr>
          <w:p w14:paraId="1B13FAD1" w14:textId="77777777" w:rsidR="00254906" w:rsidRDefault="00254906" w:rsidP="00990668">
            <w:pPr>
              <w:rPr>
                <w:rFonts w:ascii="Verdana" w:hAnsi="Verdana" w:cs="Arial"/>
                <w:b/>
                <w:sz w:val="24"/>
                <w:szCs w:val="24"/>
              </w:rPr>
            </w:pPr>
            <w:r>
              <w:rPr>
                <w:rFonts w:ascii="Verdana" w:hAnsi="Verdana" w:cs="Arial"/>
                <w:b/>
                <w:sz w:val="24"/>
                <w:szCs w:val="24"/>
              </w:rPr>
              <w:lastRenderedPageBreak/>
              <w:t>Link to Main WBFG Act Objective</w:t>
            </w:r>
          </w:p>
        </w:tc>
        <w:sdt>
          <w:sdtPr>
            <w:rPr>
              <w:rFonts w:ascii="Verdana" w:hAnsi="Verdana" w:cs="Arial"/>
              <w:sz w:val="24"/>
              <w:szCs w:val="24"/>
            </w:rPr>
            <w:id w:val="-513614361"/>
            <w:placeholder>
              <w:docPart w:val="4336D561E2D74D15BD10FEF374F89A16"/>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889D96C" w14:textId="77777777" w:rsidR="00254906" w:rsidRDefault="00254906" w:rsidP="00990668">
                <w:pPr>
                  <w:jc w:val="both"/>
                  <w:rPr>
                    <w:rFonts w:ascii="Verdana" w:hAnsi="Verdana" w:cs="Arial"/>
                    <w:sz w:val="24"/>
                    <w:szCs w:val="24"/>
                  </w:rPr>
                </w:pPr>
                <w:r>
                  <w:rPr>
                    <w:rFonts w:ascii="Verdana" w:hAnsi="Verdana" w:cs="Arial"/>
                    <w:sz w:val="24"/>
                    <w:szCs w:val="24"/>
                  </w:rPr>
                  <w:t>Work collaboratively with our public service partners and a broader range of partners to join up health and other services where this potentially represents better value for our residents and care users</w:t>
                </w:r>
              </w:p>
            </w:tc>
          </w:sdtContent>
        </w:sdt>
      </w:tr>
    </w:tbl>
    <w:p w14:paraId="62DFBE3A" w14:textId="77777777" w:rsidR="00893C78" w:rsidRDefault="00893C78" w:rsidP="00344184">
      <w:pPr>
        <w:pStyle w:val="NoSpacing"/>
        <w:rPr>
          <w:rFonts w:ascii="Verdana" w:hAnsi="Verdana"/>
          <w:sz w:val="24"/>
          <w:szCs w:val="24"/>
        </w:rPr>
      </w:pPr>
    </w:p>
    <w:p w14:paraId="3C91945B" w14:textId="77777777" w:rsidR="003E43AD" w:rsidRPr="00E23B12" w:rsidRDefault="00925EEC" w:rsidP="00B07DB9">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7F5465E" w14:textId="77777777" w:rsidR="00344184" w:rsidRDefault="00344184" w:rsidP="00344184">
      <w:pPr>
        <w:spacing w:after="0" w:line="240" w:lineRule="auto"/>
        <w:rPr>
          <w:rFonts w:ascii="Verdana" w:hAnsi="Verdana" w:cs="Arial"/>
          <w:sz w:val="24"/>
          <w:szCs w:val="24"/>
        </w:rPr>
      </w:pPr>
    </w:p>
    <w:p w14:paraId="57995FC9" w14:textId="02E4BF12" w:rsidR="00C77542" w:rsidRDefault="004E46C4" w:rsidP="00B07DB9">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Emergency Ambulance Services </w:t>
      </w:r>
      <w:r w:rsidR="00DF4C84">
        <w:rPr>
          <w:rFonts w:ascii="Verdana" w:hAnsi="Verdana" w:cs="Arial"/>
          <w:sz w:val="24"/>
          <w:szCs w:val="24"/>
        </w:rPr>
        <w:t xml:space="preserve">Committee </w:t>
      </w:r>
      <w:r>
        <w:rPr>
          <w:rFonts w:ascii="Verdana" w:hAnsi="Verdana" w:cs="Arial"/>
          <w:sz w:val="24"/>
          <w:szCs w:val="24"/>
        </w:rPr>
        <w:t>is</w:t>
      </w:r>
      <w:r w:rsidR="00411861">
        <w:rPr>
          <w:rFonts w:ascii="Verdana" w:hAnsi="Verdana" w:cs="Arial"/>
          <w:sz w:val="24"/>
          <w:szCs w:val="24"/>
        </w:rPr>
        <w:t xml:space="preserve"> </w:t>
      </w:r>
      <w:r w:rsidR="001750A0" w:rsidRPr="001750A0">
        <w:rPr>
          <w:rFonts w:ascii="Verdana" w:hAnsi="Verdana" w:cs="Arial"/>
          <w:sz w:val="24"/>
          <w:szCs w:val="24"/>
        </w:rPr>
        <w:t>asked to:</w:t>
      </w:r>
    </w:p>
    <w:p w14:paraId="7C7BA98A" w14:textId="5327D243" w:rsidR="004F2289" w:rsidRPr="00EC180E" w:rsidRDefault="00C77542" w:rsidP="00841114">
      <w:pPr>
        <w:pStyle w:val="ListParagraph"/>
        <w:numPr>
          <w:ilvl w:val="0"/>
          <w:numId w:val="19"/>
        </w:numPr>
        <w:spacing w:after="0" w:line="240" w:lineRule="auto"/>
        <w:jc w:val="both"/>
        <w:rPr>
          <w:rFonts w:ascii="Verdana" w:hAnsi="Verdana" w:cs="Arial"/>
          <w:sz w:val="24"/>
          <w:szCs w:val="24"/>
        </w:rPr>
      </w:pPr>
      <w:r w:rsidRPr="00EC180E">
        <w:rPr>
          <w:rFonts w:ascii="Verdana" w:hAnsi="Verdana" w:cs="Arial"/>
          <w:b/>
          <w:sz w:val="24"/>
          <w:szCs w:val="24"/>
        </w:rPr>
        <w:t>N</w:t>
      </w:r>
      <w:r w:rsidR="004013F3" w:rsidRPr="00EC180E">
        <w:rPr>
          <w:rFonts w:ascii="Verdana" w:hAnsi="Verdana" w:cs="Arial"/>
          <w:b/>
          <w:sz w:val="24"/>
          <w:szCs w:val="24"/>
        </w:rPr>
        <w:t xml:space="preserve">OTE </w:t>
      </w:r>
      <w:r w:rsidRPr="00EC180E">
        <w:rPr>
          <w:rFonts w:ascii="Verdana" w:hAnsi="Verdana" w:cs="Arial"/>
          <w:sz w:val="24"/>
          <w:szCs w:val="24"/>
        </w:rPr>
        <w:t xml:space="preserve">the </w:t>
      </w:r>
      <w:r w:rsidR="00841114" w:rsidRPr="00EC180E">
        <w:rPr>
          <w:rFonts w:ascii="Verdana" w:hAnsi="Verdana" w:cs="Arial"/>
          <w:sz w:val="24"/>
          <w:szCs w:val="24"/>
        </w:rPr>
        <w:t>activities undertaken with stakeholders</w:t>
      </w:r>
      <w:r w:rsidR="004F2289" w:rsidRPr="00EC180E">
        <w:rPr>
          <w:rFonts w:ascii="Verdana" w:hAnsi="Verdana" w:cs="Arial"/>
          <w:sz w:val="24"/>
          <w:szCs w:val="24"/>
        </w:rPr>
        <w:t xml:space="preserve"> both face-to-face and online</w:t>
      </w:r>
    </w:p>
    <w:p w14:paraId="0DDB4552" w14:textId="77777777" w:rsidR="00612D59" w:rsidRPr="00EC180E" w:rsidRDefault="00612D59" w:rsidP="00612D59">
      <w:pPr>
        <w:pStyle w:val="ListParagraph"/>
        <w:numPr>
          <w:ilvl w:val="0"/>
          <w:numId w:val="19"/>
        </w:numPr>
        <w:spacing w:after="0" w:line="240" w:lineRule="auto"/>
        <w:jc w:val="both"/>
        <w:rPr>
          <w:rFonts w:ascii="Verdana" w:hAnsi="Verdana" w:cs="Arial"/>
          <w:sz w:val="24"/>
          <w:szCs w:val="24"/>
        </w:rPr>
      </w:pPr>
      <w:r w:rsidRPr="00EC180E">
        <w:rPr>
          <w:rFonts w:ascii="Verdana" w:hAnsi="Verdana" w:cs="Arial"/>
          <w:b/>
          <w:sz w:val="24"/>
          <w:szCs w:val="24"/>
        </w:rPr>
        <w:t>NOTE</w:t>
      </w:r>
      <w:r w:rsidRPr="00EC180E">
        <w:rPr>
          <w:rFonts w:ascii="Verdana" w:hAnsi="Verdana" w:cs="Arial"/>
          <w:bCs/>
          <w:sz w:val="24"/>
          <w:szCs w:val="24"/>
        </w:rPr>
        <w:t xml:space="preserve"> the continued collation of and response to comments and questions from stakeholders</w:t>
      </w:r>
    </w:p>
    <w:p w14:paraId="59A42177" w14:textId="77777777" w:rsidR="00841114" w:rsidRPr="00EC180E" w:rsidRDefault="004F2289" w:rsidP="004F2289">
      <w:pPr>
        <w:pStyle w:val="ListParagraph"/>
        <w:numPr>
          <w:ilvl w:val="0"/>
          <w:numId w:val="19"/>
        </w:numPr>
        <w:spacing w:after="0" w:line="240" w:lineRule="auto"/>
        <w:jc w:val="both"/>
        <w:rPr>
          <w:rFonts w:ascii="Verdana" w:hAnsi="Verdana" w:cs="Arial"/>
          <w:sz w:val="24"/>
          <w:szCs w:val="24"/>
        </w:rPr>
      </w:pPr>
      <w:r w:rsidRPr="00EC180E">
        <w:rPr>
          <w:rFonts w:ascii="Verdana" w:hAnsi="Verdana" w:cs="Arial"/>
          <w:b/>
          <w:sz w:val="24"/>
          <w:szCs w:val="24"/>
        </w:rPr>
        <w:t>NOTE</w:t>
      </w:r>
      <w:r w:rsidRPr="00EC180E">
        <w:rPr>
          <w:rFonts w:ascii="Verdana" w:hAnsi="Verdana" w:cs="Arial"/>
          <w:sz w:val="24"/>
          <w:szCs w:val="24"/>
        </w:rPr>
        <w:t xml:space="preserve"> the </w:t>
      </w:r>
      <w:r w:rsidR="00841114" w:rsidRPr="00EC180E">
        <w:rPr>
          <w:rFonts w:ascii="Verdana" w:hAnsi="Verdana" w:cs="Arial"/>
          <w:sz w:val="24"/>
          <w:szCs w:val="24"/>
        </w:rPr>
        <w:t>issue of Briefing Note 2 following the last EASC meeting</w:t>
      </w:r>
    </w:p>
    <w:p w14:paraId="33FD0C0F" w14:textId="55AECB66" w:rsidR="00841114" w:rsidRPr="00EC180E" w:rsidRDefault="009D1684" w:rsidP="000D0CF7">
      <w:pPr>
        <w:pStyle w:val="ListParagraph"/>
        <w:numPr>
          <w:ilvl w:val="0"/>
          <w:numId w:val="19"/>
        </w:numPr>
        <w:spacing w:after="0" w:line="240" w:lineRule="auto"/>
        <w:jc w:val="both"/>
        <w:rPr>
          <w:rFonts w:ascii="Verdana" w:hAnsi="Verdana" w:cs="Arial"/>
          <w:sz w:val="24"/>
          <w:szCs w:val="24"/>
        </w:rPr>
      </w:pPr>
      <w:r w:rsidRPr="00EC180E">
        <w:rPr>
          <w:rFonts w:ascii="Verdana" w:hAnsi="Verdana" w:cs="Arial"/>
          <w:b/>
          <w:sz w:val="24"/>
          <w:szCs w:val="24"/>
        </w:rPr>
        <w:t>NOTE</w:t>
      </w:r>
      <w:r w:rsidRPr="00EC180E">
        <w:rPr>
          <w:rFonts w:ascii="Verdana" w:hAnsi="Verdana" w:cs="Arial"/>
          <w:sz w:val="24"/>
          <w:szCs w:val="24"/>
        </w:rPr>
        <w:t xml:space="preserve"> the </w:t>
      </w:r>
      <w:r w:rsidR="00841114" w:rsidRPr="00EC180E">
        <w:rPr>
          <w:rFonts w:ascii="Verdana" w:hAnsi="Verdana" w:cs="Arial"/>
          <w:sz w:val="24"/>
          <w:szCs w:val="24"/>
        </w:rPr>
        <w:t>agreed principles of the public engagement process</w:t>
      </w:r>
    </w:p>
    <w:p w14:paraId="66E66F7C" w14:textId="3D12B194" w:rsidR="00FC716E" w:rsidRPr="00EC180E" w:rsidRDefault="00FC716E" w:rsidP="000D0CF7">
      <w:pPr>
        <w:pStyle w:val="ListParagraph"/>
        <w:numPr>
          <w:ilvl w:val="0"/>
          <w:numId w:val="19"/>
        </w:numPr>
        <w:spacing w:after="0" w:line="240" w:lineRule="auto"/>
        <w:jc w:val="both"/>
        <w:rPr>
          <w:rFonts w:ascii="Verdana" w:hAnsi="Verdana" w:cs="Arial"/>
          <w:sz w:val="24"/>
          <w:szCs w:val="24"/>
        </w:rPr>
      </w:pPr>
      <w:r w:rsidRPr="00EC180E">
        <w:rPr>
          <w:rFonts w:ascii="Verdana" w:hAnsi="Verdana" w:cs="Arial"/>
          <w:b/>
          <w:sz w:val="24"/>
          <w:szCs w:val="24"/>
        </w:rPr>
        <w:t xml:space="preserve">NOTE </w:t>
      </w:r>
      <w:r w:rsidRPr="00EC180E">
        <w:rPr>
          <w:rFonts w:ascii="Verdana" w:hAnsi="Verdana" w:cs="Arial"/>
          <w:bCs/>
          <w:sz w:val="24"/>
          <w:szCs w:val="24"/>
        </w:rPr>
        <w:t xml:space="preserve">the ongoing discussion with health board </w:t>
      </w:r>
      <w:r w:rsidRPr="00EC180E">
        <w:rPr>
          <w:rFonts w:ascii="Verdana" w:hAnsi="Verdana" w:cs="Arial"/>
          <w:bCs/>
          <w:color w:val="000000" w:themeColor="text1"/>
          <w:sz w:val="24"/>
          <w:szCs w:val="24"/>
        </w:rPr>
        <w:t>communication engagement</w:t>
      </w:r>
      <w:r w:rsidR="00EC180E">
        <w:rPr>
          <w:rFonts w:ascii="Verdana" w:hAnsi="Verdana" w:cs="Arial"/>
          <w:bCs/>
          <w:color w:val="000000" w:themeColor="text1"/>
          <w:sz w:val="24"/>
          <w:szCs w:val="24"/>
        </w:rPr>
        <w:t xml:space="preserve"> and service change</w:t>
      </w:r>
      <w:r w:rsidRPr="00EC180E">
        <w:rPr>
          <w:rFonts w:ascii="Verdana" w:hAnsi="Verdana" w:cs="Arial"/>
          <w:bCs/>
          <w:color w:val="000000" w:themeColor="text1"/>
          <w:sz w:val="24"/>
          <w:szCs w:val="24"/>
        </w:rPr>
        <w:t xml:space="preserve"> leads</w:t>
      </w:r>
    </w:p>
    <w:p w14:paraId="1B38CC9C" w14:textId="2F663A8F" w:rsidR="00B315A6" w:rsidRPr="00EC180E" w:rsidRDefault="000D0CF7" w:rsidP="0015337D">
      <w:pPr>
        <w:pStyle w:val="ListParagraph"/>
        <w:numPr>
          <w:ilvl w:val="0"/>
          <w:numId w:val="19"/>
        </w:numPr>
        <w:spacing w:after="0" w:line="240" w:lineRule="auto"/>
        <w:jc w:val="both"/>
        <w:rPr>
          <w:rFonts w:ascii="Verdana" w:hAnsi="Verdana" w:cs="Arial"/>
          <w:bCs/>
          <w:sz w:val="24"/>
          <w:szCs w:val="24"/>
        </w:rPr>
      </w:pPr>
      <w:r w:rsidRPr="00EC180E">
        <w:rPr>
          <w:rFonts w:ascii="Verdana" w:hAnsi="Verdana" w:cs="Arial"/>
          <w:b/>
          <w:sz w:val="24"/>
          <w:szCs w:val="24"/>
        </w:rPr>
        <w:t>NOTE</w:t>
      </w:r>
      <w:r w:rsidRPr="00EC180E">
        <w:rPr>
          <w:rFonts w:ascii="Verdana" w:hAnsi="Verdana" w:cs="Arial"/>
          <w:sz w:val="24"/>
          <w:szCs w:val="24"/>
        </w:rPr>
        <w:t xml:space="preserve"> the </w:t>
      </w:r>
      <w:r w:rsidR="00FC716E" w:rsidRPr="00EC180E">
        <w:rPr>
          <w:rFonts w:ascii="Verdana" w:hAnsi="Verdana" w:cs="Arial"/>
          <w:sz w:val="24"/>
          <w:szCs w:val="24"/>
        </w:rPr>
        <w:t xml:space="preserve">proposal to develop appropriate engagement materials </w:t>
      </w:r>
      <w:r w:rsidR="00FC716E" w:rsidRPr="00EC180E">
        <w:rPr>
          <w:rFonts w:ascii="Verdana" w:hAnsi="Verdana" w:cs="Arial"/>
          <w:bCs/>
          <w:color w:val="000000" w:themeColor="text1"/>
          <w:sz w:val="24"/>
          <w:szCs w:val="24"/>
        </w:rPr>
        <w:t xml:space="preserve">with specialist input from health board and </w:t>
      </w:r>
      <w:r w:rsidR="00EC180E">
        <w:rPr>
          <w:rFonts w:ascii="Verdana" w:hAnsi="Verdana" w:cs="Arial"/>
          <w:bCs/>
          <w:color w:val="000000" w:themeColor="text1"/>
          <w:sz w:val="24"/>
          <w:szCs w:val="24"/>
        </w:rPr>
        <w:t>CHC</w:t>
      </w:r>
      <w:r w:rsidR="00FC716E" w:rsidRPr="00EC180E">
        <w:rPr>
          <w:rFonts w:ascii="Verdana" w:hAnsi="Verdana" w:cs="Arial"/>
          <w:bCs/>
          <w:sz w:val="24"/>
          <w:szCs w:val="24"/>
        </w:rPr>
        <w:t xml:space="preserve"> colleagues, subject to approval of the </w:t>
      </w:r>
      <w:r w:rsidR="00EC180E">
        <w:rPr>
          <w:rFonts w:ascii="Verdana" w:hAnsi="Verdana" w:cs="Arial"/>
          <w:bCs/>
          <w:sz w:val="24"/>
          <w:szCs w:val="24"/>
        </w:rPr>
        <w:t>main report</w:t>
      </w:r>
      <w:r w:rsidR="00FC716E" w:rsidRPr="00EC180E">
        <w:rPr>
          <w:rFonts w:ascii="Verdana" w:hAnsi="Verdana" w:cs="Arial"/>
          <w:bCs/>
          <w:sz w:val="24"/>
          <w:szCs w:val="24"/>
        </w:rPr>
        <w:t xml:space="preserve"> and its recommendations by Members at this meeting</w:t>
      </w:r>
    </w:p>
    <w:p w14:paraId="07F69AEE" w14:textId="77777777" w:rsidR="00EC180E" w:rsidRPr="00EC180E" w:rsidRDefault="000C1FE6" w:rsidP="00EC180E">
      <w:pPr>
        <w:pStyle w:val="ListParagraph"/>
        <w:numPr>
          <w:ilvl w:val="0"/>
          <w:numId w:val="19"/>
        </w:numPr>
        <w:spacing w:after="0" w:line="240" w:lineRule="auto"/>
        <w:jc w:val="both"/>
        <w:rPr>
          <w:rFonts w:ascii="Verdana" w:hAnsi="Verdana" w:cs="Arial"/>
          <w:bCs/>
          <w:sz w:val="24"/>
          <w:szCs w:val="24"/>
        </w:rPr>
      </w:pPr>
      <w:r w:rsidRPr="00EC180E">
        <w:rPr>
          <w:rFonts w:ascii="Verdana" w:hAnsi="Verdana" w:cs="Arial"/>
          <w:b/>
          <w:color w:val="000000" w:themeColor="text1"/>
          <w:sz w:val="24"/>
          <w:szCs w:val="24"/>
        </w:rPr>
        <w:t xml:space="preserve">NOTE </w:t>
      </w:r>
      <w:r w:rsidRPr="00EC180E">
        <w:rPr>
          <w:rFonts w:ascii="Verdana" w:hAnsi="Verdana" w:cs="Arial"/>
          <w:bCs/>
          <w:color w:val="000000" w:themeColor="text1"/>
          <w:sz w:val="24"/>
          <w:szCs w:val="24"/>
        </w:rPr>
        <w:t xml:space="preserve">the proposal to commence formal public engagement following agreement </w:t>
      </w:r>
      <w:r w:rsidR="00612D59" w:rsidRPr="00EC180E">
        <w:rPr>
          <w:rFonts w:ascii="Verdana" w:hAnsi="Verdana" w:cs="Arial"/>
          <w:bCs/>
          <w:color w:val="000000" w:themeColor="text1"/>
          <w:sz w:val="24"/>
          <w:szCs w:val="24"/>
        </w:rPr>
        <w:t xml:space="preserve">of engagement materials </w:t>
      </w:r>
      <w:r w:rsidRPr="00EC180E">
        <w:rPr>
          <w:rFonts w:ascii="Verdana" w:hAnsi="Verdana" w:cs="Arial"/>
          <w:bCs/>
          <w:color w:val="000000" w:themeColor="text1"/>
          <w:sz w:val="24"/>
          <w:szCs w:val="24"/>
        </w:rPr>
        <w:t>by health boards and CHCs</w:t>
      </w:r>
    </w:p>
    <w:p w14:paraId="30FA70F3" w14:textId="57073A98" w:rsidR="000424AB" w:rsidRPr="00EC180E" w:rsidRDefault="002D61D4" w:rsidP="00EC180E">
      <w:pPr>
        <w:pStyle w:val="ListParagraph"/>
        <w:numPr>
          <w:ilvl w:val="0"/>
          <w:numId w:val="19"/>
        </w:numPr>
        <w:spacing w:after="0" w:line="240" w:lineRule="auto"/>
        <w:jc w:val="both"/>
        <w:rPr>
          <w:rFonts w:ascii="Verdana" w:hAnsi="Verdana" w:cs="Arial"/>
          <w:bCs/>
          <w:sz w:val="24"/>
          <w:szCs w:val="24"/>
        </w:rPr>
      </w:pPr>
      <w:r w:rsidRPr="00EC180E">
        <w:rPr>
          <w:rFonts w:ascii="Verdana" w:hAnsi="Verdana" w:cs="Arial"/>
          <w:b/>
          <w:sz w:val="24"/>
          <w:szCs w:val="24"/>
        </w:rPr>
        <w:t>APPROVE</w:t>
      </w:r>
      <w:r w:rsidRPr="00EC180E">
        <w:rPr>
          <w:rFonts w:ascii="Verdana" w:hAnsi="Verdana" w:cs="Arial"/>
          <w:bCs/>
          <w:sz w:val="24"/>
          <w:szCs w:val="24"/>
        </w:rPr>
        <w:t xml:space="preserve"> </w:t>
      </w:r>
      <w:r w:rsidR="000C1FE6" w:rsidRPr="00EC180E">
        <w:rPr>
          <w:rFonts w:ascii="Verdana" w:hAnsi="Verdana" w:cs="Arial"/>
          <w:bCs/>
          <w:sz w:val="24"/>
          <w:szCs w:val="24"/>
        </w:rPr>
        <w:t xml:space="preserve">the </w:t>
      </w:r>
      <w:r w:rsidRPr="00EC180E">
        <w:rPr>
          <w:rFonts w:ascii="Verdana" w:hAnsi="Verdana" w:cs="Arial"/>
          <w:bCs/>
          <w:sz w:val="24"/>
          <w:szCs w:val="24"/>
        </w:rPr>
        <w:t>use of Chair’s Action</w:t>
      </w:r>
      <w:r w:rsidR="00EC180E" w:rsidRPr="00EC180E">
        <w:rPr>
          <w:rFonts w:ascii="Verdana" w:hAnsi="Verdana" w:cs="Arial"/>
          <w:bCs/>
          <w:color w:val="000000" w:themeColor="text1"/>
          <w:sz w:val="24"/>
          <w:szCs w:val="24"/>
        </w:rPr>
        <w:t xml:space="preserve"> to commence the formal engagement process once a final position is achieved with the Health Boards and </w:t>
      </w:r>
      <w:r w:rsidR="00EC180E">
        <w:rPr>
          <w:rFonts w:ascii="Verdana" w:hAnsi="Verdana" w:cs="Arial"/>
          <w:bCs/>
          <w:color w:val="000000" w:themeColor="text1"/>
          <w:sz w:val="24"/>
          <w:szCs w:val="24"/>
        </w:rPr>
        <w:t>CHCs</w:t>
      </w:r>
      <w:r w:rsidR="00EC180E" w:rsidRPr="00EC180E">
        <w:rPr>
          <w:rFonts w:ascii="Verdana" w:hAnsi="Verdana" w:cs="Arial"/>
          <w:bCs/>
          <w:color w:val="000000" w:themeColor="text1"/>
          <w:sz w:val="24"/>
          <w:szCs w:val="24"/>
        </w:rPr>
        <w:t>.</w:t>
      </w:r>
    </w:p>
    <w:sectPr w:rsidR="000424AB" w:rsidRPr="00EC180E" w:rsidSect="00254906">
      <w:headerReference w:type="default" r:id="rId11"/>
      <w:footerReference w:type="default" r:id="rId12"/>
      <w:headerReference w:type="first" r:id="rId13"/>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B82DCE" w14:textId="77777777" w:rsidR="003245CF" w:rsidRDefault="003245CF" w:rsidP="003E43AD">
      <w:pPr>
        <w:spacing w:after="0" w:line="240" w:lineRule="auto"/>
      </w:pPr>
      <w:r>
        <w:separator/>
      </w:r>
    </w:p>
  </w:endnote>
  <w:endnote w:type="continuationSeparator" w:id="0">
    <w:p w14:paraId="42444181" w14:textId="77777777" w:rsidR="003245CF" w:rsidRDefault="003245C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21002A87" w:usb1="00000000" w:usb2="00000000"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3CB7E2" w14:textId="77777777" w:rsidR="003245CF" w:rsidRPr="00344184" w:rsidRDefault="003245CF"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245CF" w14:paraId="112A5250" w14:textId="77777777" w:rsidTr="001750A0">
      <w:tc>
        <w:tcPr>
          <w:tcW w:w="4400" w:type="dxa"/>
        </w:tcPr>
        <w:p w14:paraId="74672EAB" w14:textId="438E17B4" w:rsidR="003245CF" w:rsidRPr="00933C80" w:rsidRDefault="00EC180E" w:rsidP="00D0343C">
          <w:pPr>
            <w:pStyle w:val="Footer"/>
            <w:rPr>
              <w:rFonts w:ascii="Verdana" w:hAnsi="Verdana"/>
              <w:b/>
              <w:sz w:val="18"/>
              <w:szCs w:val="20"/>
            </w:rPr>
          </w:pPr>
          <w:r>
            <w:rPr>
              <w:rFonts w:ascii="Verdana" w:hAnsi="Verdana"/>
              <w:b/>
              <w:sz w:val="18"/>
              <w:szCs w:val="20"/>
            </w:rPr>
            <w:t xml:space="preserve">Activities and </w:t>
          </w:r>
          <w:r w:rsidR="00340004">
            <w:rPr>
              <w:rFonts w:ascii="Verdana" w:hAnsi="Verdana"/>
              <w:b/>
              <w:sz w:val="18"/>
              <w:szCs w:val="20"/>
            </w:rPr>
            <w:t>Engagement Position Update</w:t>
          </w:r>
          <w:r>
            <w:rPr>
              <w:rFonts w:ascii="Verdana" w:hAnsi="Verdana"/>
              <w:b/>
              <w:sz w:val="18"/>
              <w:szCs w:val="20"/>
            </w:rPr>
            <w:t xml:space="preserve"> </w:t>
          </w:r>
          <w:r w:rsidR="00D82EAA">
            <w:rPr>
              <w:rFonts w:ascii="Verdana" w:hAnsi="Verdana"/>
              <w:b/>
              <w:sz w:val="18"/>
              <w:szCs w:val="20"/>
            </w:rPr>
            <w:t xml:space="preserve">EASC Team </w:t>
          </w:r>
          <w:r>
            <w:rPr>
              <w:rFonts w:ascii="Verdana" w:hAnsi="Verdana"/>
              <w:b/>
              <w:sz w:val="18"/>
              <w:szCs w:val="20"/>
            </w:rPr>
            <w:t>re EMRTS Proposal</w:t>
          </w:r>
        </w:p>
      </w:tc>
      <w:tc>
        <w:tcPr>
          <w:tcW w:w="1980" w:type="dxa"/>
        </w:tcPr>
        <w:p w14:paraId="35764098" w14:textId="6DBEB05D" w:rsidR="003245CF" w:rsidRPr="00933C80" w:rsidRDefault="00D82EAA"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245CF" w:rsidRPr="00933C80">
                <w:rPr>
                  <w:rFonts w:ascii="Verdana" w:hAnsi="Verdana" w:cs="Arial"/>
                  <w:b/>
                  <w:sz w:val="18"/>
                  <w:szCs w:val="20"/>
                </w:rPr>
                <w:t xml:space="preserve">Page </w:t>
              </w:r>
              <w:r w:rsidR="003245CF" w:rsidRPr="00933C80">
                <w:rPr>
                  <w:rFonts w:ascii="Verdana" w:hAnsi="Verdana" w:cs="Arial"/>
                  <w:b/>
                  <w:bCs/>
                  <w:sz w:val="18"/>
                  <w:szCs w:val="20"/>
                </w:rPr>
                <w:fldChar w:fldCharType="begin"/>
              </w:r>
              <w:r w:rsidR="003245CF" w:rsidRPr="00933C80">
                <w:rPr>
                  <w:rFonts w:ascii="Verdana" w:hAnsi="Verdana" w:cs="Arial"/>
                  <w:b/>
                  <w:bCs/>
                  <w:sz w:val="18"/>
                  <w:szCs w:val="20"/>
                </w:rPr>
                <w:instrText xml:space="preserve"> PAGE </w:instrText>
              </w:r>
              <w:r w:rsidR="003245CF" w:rsidRPr="00933C80">
                <w:rPr>
                  <w:rFonts w:ascii="Verdana" w:hAnsi="Verdana" w:cs="Arial"/>
                  <w:b/>
                  <w:bCs/>
                  <w:sz w:val="18"/>
                  <w:szCs w:val="20"/>
                </w:rPr>
                <w:fldChar w:fldCharType="separate"/>
              </w:r>
              <w:r w:rsidR="000C1235">
                <w:rPr>
                  <w:rFonts w:ascii="Verdana" w:hAnsi="Verdana" w:cs="Arial"/>
                  <w:b/>
                  <w:bCs/>
                  <w:noProof/>
                  <w:sz w:val="18"/>
                  <w:szCs w:val="20"/>
                </w:rPr>
                <w:t>17</w:t>
              </w:r>
              <w:r w:rsidR="003245CF" w:rsidRPr="00933C80">
                <w:rPr>
                  <w:rFonts w:ascii="Verdana" w:hAnsi="Verdana" w:cs="Arial"/>
                  <w:b/>
                  <w:bCs/>
                  <w:sz w:val="18"/>
                  <w:szCs w:val="20"/>
                </w:rPr>
                <w:fldChar w:fldCharType="end"/>
              </w:r>
              <w:r w:rsidR="003245CF" w:rsidRPr="00933C80">
                <w:rPr>
                  <w:rFonts w:ascii="Verdana" w:hAnsi="Verdana" w:cs="Arial"/>
                  <w:b/>
                  <w:sz w:val="18"/>
                  <w:szCs w:val="20"/>
                </w:rPr>
                <w:t xml:space="preserve"> of </w:t>
              </w:r>
              <w:r w:rsidR="003245CF" w:rsidRPr="00933C80">
                <w:rPr>
                  <w:rFonts w:ascii="Verdana" w:hAnsi="Verdana" w:cs="Arial"/>
                  <w:b/>
                  <w:bCs/>
                  <w:sz w:val="18"/>
                  <w:szCs w:val="20"/>
                </w:rPr>
                <w:fldChar w:fldCharType="begin"/>
              </w:r>
              <w:r w:rsidR="003245CF" w:rsidRPr="00933C80">
                <w:rPr>
                  <w:rFonts w:ascii="Verdana" w:hAnsi="Verdana" w:cs="Arial"/>
                  <w:b/>
                  <w:bCs/>
                  <w:sz w:val="18"/>
                  <w:szCs w:val="20"/>
                </w:rPr>
                <w:instrText xml:space="preserve"> NUMPAGES  </w:instrText>
              </w:r>
              <w:r w:rsidR="003245CF" w:rsidRPr="00933C80">
                <w:rPr>
                  <w:rFonts w:ascii="Verdana" w:hAnsi="Verdana" w:cs="Arial"/>
                  <w:b/>
                  <w:bCs/>
                  <w:sz w:val="18"/>
                  <w:szCs w:val="20"/>
                </w:rPr>
                <w:fldChar w:fldCharType="separate"/>
              </w:r>
              <w:r w:rsidR="000C1235">
                <w:rPr>
                  <w:rFonts w:ascii="Verdana" w:hAnsi="Verdana" w:cs="Arial"/>
                  <w:b/>
                  <w:bCs/>
                  <w:noProof/>
                  <w:sz w:val="18"/>
                  <w:szCs w:val="20"/>
                </w:rPr>
                <w:t>17</w:t>
              </w:r>
              <w:r w:rsidR="003245CF" w:rsidRPr="00933C80">
                <w:rPr>
                  <w:rFonts w:ascii="Verdana" w:hAnsi="Verdana" w:cs="Arial"/>
                  <w:b/>
                  <w:bCs/>
                  <w:sz w:val="18"/>
                  <w:szCs w:val="20"/>
                </w:rPr>
                <w:fldChar w:fldCharType="end"/>
              </w:r>
            </w:sdtContent>
          </w:sdt>
        </w:p>
      </w:tc>
      <w:tc>
        <w:tcPr>
          <w:tcW w:w="5103" w:type="dxa"/>
        </w:tcPr>
        <w:p w14:paraId="1498E568" w14:textId="056E5D6E" w:rsidR="003245CF" w:rsidRPr="00933C80" w:rsidRDefault="003245CF" w:rsidP="00344184">
          <w:pPr>
            <w:pStyle w:val="Footer"/>
            <w:jc w:val="right"/>
            <w:rPr>
              <w:rFonts w:ascii="Verdana" w:hAnsi="Verdana"/>
              <w:b/>
              <w:sz w:val="18"/>
              <w:szCs w:val="20"/>
            </w:rPr>
          </w:pPr>
          <w:r w:rsidRPr="00933C80">
            <w:rPr>
              <w:rFonts w:ascii="Verdana" w:hAnsi="Verdana"/>
              <w:b/>
              <w:sz w:val="18"/>
              <w:szCs w:val="20"/>
            </w:rPr>
            <w:t>E</w:t>
          </w:r>
          <w:r>
            <w:rPr>
              <w:rFonts w:ascii="Verdana" w:hAnsi="Verdana"/>
              <w:b/>
              <w:sz w:val="18"/>
              <w:szCs w:val="20"/>
            </w:rPr>
            <w:t>mergency Ambulance Services Committee M</w:t>
          </w:r>
          <w:r w:rsidRPr="00933C80">
            <w:rPr>
              <w:rFonts w:ascii="Verdana" w:hAnsi="Verdana"/>
              <w:b/>
              <w:sz w:val="18"/>
              <w:szCs w:val="20"/>
            </w:rPr>
            <w:t>eeting</w:t>
          </w:r>
        </w:p>
        <w:p w14:paraId="48A5869F" w14:textId="32F32A7D" w:rsidR="003245CF" w:rsidRPr="00933C80" w:rsidRDefault="00340004" w:rsidP="00D0343C">
          <w:pPr>
            <w:pStyle w:val="Footer"/>
            <w:jc w:val="right"/>
            <w:rPr>
              <w:rFonts w:ascii="Verdana" w:hAnsi="Verdana"/>
              <w:b/>
              <w:sz w:val="18"/>
              <w:szCs w:val="20"/>
            </w:rPr>
          </w:pPr>
          <w:r>
            <w:rPr>
              <w:rFonts w:ascii="Verdana" w:hAnsi="Verdana"/>
              <w:b/>
              <w:sz w:val="18"/>
              <w:szCs w:val="20"/>
            </w:rPr>
            <w:t xml:space="preserve">6 December </w:t>
          </w:r>
          <w:r w:rsidR="003245CF">
            <w:rPr>
              <w:rFonts w:ascii="Verdana" w:hAnsi="Verdana"/>
              <w:b/>
              <w:sz w:val="18"/>
              <w:szCs w:val="20"/>
            </w:rPr>
            <w:t>2022</w:t>
          </w:r>
        </w:p>
      </w:tc>
    </w:tr>
  </w:tbl>
  <w:p w14:paraId="1FA484A8" w14:textId="77777777" w:rsidR="003245CF" w:rsidRPr="00344184" w:rsidRDefault="003245CF">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8DD80C" w14:textId="77777777" w:rsidR="003245CF" w:rsidRDefault="003245CF" w:rsidP="003E43AD">
      <w:pPr>
        <w:spacing w:after="0" w:line="240" w:lineRule="auto"/>
      </w:pPr>
      <w:r>
        <w:separator/>
      </w:r>
    </w:p>
  </w:footnote>
  <w:footnote w:type="continuationSeparator" w:id="0">
    <w:p w14:paraId="3A492E90" w14:textId="77777777" w:rsidR="003245CF" w:rsidRDefault="003245C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07983" w14:textId="77777777" w:rsidR="003245CF" w:rsidRDefault="003245CF" w:rsidP="00345EE2">
    <w:pPr>
      <w:pStyle w:val="Header"/>
      <w:jc w:val="center"/>
    </w:pPr>
    <w:r w:rsidRPr="00E4493C">
      <w:rPr>
        <w:noProof/>
        <w:color w:val="000000"/>
        <w:lang w:val="en-GB" w:eastAsia="en-GB"/>
      </w:rPr>
      <w:drawing>
        <wp:inline distT="0" distB="0" distL="0" distR="0" wp14:anchorId="70167492" wp14:editId="2883015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5325336" w14:textId="77777777" w:rsidR="003245CF" w:rsidRPr="00344184" w:rsidRDefault="003245CF">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887C77" w14:textId="77777777" w:rsidR="003245CF" w:rsidRDefault="003245CF" w:rsidP="00345EE2">
    <w:pPr>
      <w:pStyle w:val="Header"/>
      <w:jc w:val="center"/>
    </w:pPr>
    <w:r w:rsidRPr="00E4493C">
      <w:rPr>
        <w:noProof/>
        <w:color w:val="000000"/>
        <w:lang w:val="en-GB" w:eastAsia="en-GB"/>
      </w:rPr>
      <w:drawing>
        <wp:inline distT="0" distB="0" distL="0" distR="0" wp14:anchorId="44D773FF" wp14:editId="1889CE1D">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91BBBAC" w14:textId="77777777" w:rsidR="003245CF" w:rsidRDefault="003245CF"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6166EAD"/>
    <w:multiLevelType w:val="hybridMultilevel"/>
    <w:tmpl w:val="42B2F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4B7088"/>
    <w:multiLevelType w:val="hybridMultilevel"/>
    <w:tmpl w:val="A5F2E5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2B28E65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75541A"/>
    <w:multiLevelType w:val="hybridMultilevel"/>
    <w:tmpl w:val="7BE0D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C4B55CF"/>
    <w:multiLevelType w:val="hybridMultilevel"/>
    <w:tmpl w:val="55C6DFB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5"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4BD57AAD"/>
    <w:multiLevelType w:val="hybridMultilevel"/>
    <w:tmpl w:val="17FA5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476980"/>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6"/>
  </w:num>
  <w:num w:numId="3">
    <w:abstractNumId w:val="24"/>
  </w:num>
  <w:num w:numId="4">
    <w:abstractNumId w:val="22"/>
  </w:num>
  <w:num w:numId="5">
    <w:abstractNumId w:val="9"/>
  </w:num>
  <w:num w:numId="6">
    <w:abstractNumId w:val="6"/>
  </w:num>
  <w:num w:numId="7">
    <w:abstractNumId w:val="10"/>
  </w:num>
  <w:num w:numId="8">
    <w:abstractNumId w:val="7"/>
  </w:num>
  <w:num w:numId="9">
    <w:abstractNumId w:val="1"/>
  </w:num>
  <w:num w:numId="10">
    <w:abstractNumId w:val="17"/>
  </w:num>
  <w:num w:numId="11">
    <w:abstractNumId w:val="2"/>
  </w:num>
  <w:num w:numId="12">
    <w:abstractNumId w:val="21"/>
  </w:num>
  <w:num w:numId="13">
    <w:abstractNumId w:val="12"/>
  </w:num>
  <w:num w:numId="14">
    <w:abstractNumId w:val="15"/>
  </w:num>
  <w:num w:numId="15">
    <w:abstractNumId w:val="0"/>
  </w:num>
  <w:num w:numId="16">
    <w:abstractNumId w:val="5"/>
  </w:num>
  <w:num w:numId="17">
    <w:abstractNumId w:val="19"/>
  </w:num>
  <w:num w:numId="18">
    <w:abstractNumId w:val="13"/>
  </w:num>
  <w:num w:numId="19">
    <w:abstractNumId w:val="23"/>
  </w:num>
  <w:num w:numId="20">
    <w:abstractNumId w:val="25"/>
  </w:num>
  <w:num w:numId="21">
    <w:abstractNumId w:val="20"/>
  </w:num>
  <w:num w:numId="22">
    <w:abstractNumId w:val="18"/>
  </w:num>
  <w:num w:numId="23">
    <w:abstractNumId w:val="16"/>
  </w:num>
  <w:num w:numId="24">
    <w:abstractNumId w:val="3"/>
  </w:num>
  <w:num w:numId="25">
    <w:abstractNumId w:val="11"/>
  </w:num>
  <w:num w:numId="26">
    <w:abstractNumId w:val="4"/>
  </w:num>
  <w:num w:numId="27">
    <w:abstractNumId w:val="14"/>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2"/>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3F4"/>
    <w:rsid w:val="00002A1B"/>
    <w:rsid w:val="00004D9F"/>
    <w:rsid w:val="000061AE"/>
    <w:rsid w:val="0001416C"/>
    <w:rsid w:val="0003001C"/>
    <w:rsid w:val="00034B97"/>
    <w:rsid w:val="000424AB"/>
    <w:rsid w:val="00044928"/>
    <w:rsid w:val="00046D29"/>
    <w:rsid w:val="00063FCF"/>
    <w:rsid w:val="000804F4"/>
    <w:rsid w:val="00081198"/>
    <w:rsid w:val="00082004"/>
    <w:rsid w:val="00097B17"/>
    <w:rsid w:val="000A14EC"/>
    <w:rsid w:val="000A32CC"/>
    <w:rsid w:val="000B4302"/>
    <w:rsid w:val="000C1235"/>
    <w:rsid w:val="000C1B75"/>
    <w:rsid w:val="000C1FE6"/>
    <w:rsid w:val="000D0CF7"/>
    <w:rsid w:val="000D248E"/>
    <w:rsid w:val="000E1272"/>
    <w:rsid w:val="001041A8"/>
    <w:rsid w:val="00113251"/>
    <w:rsid w:val="00115EC1"/>
    <w:rsid w:val="0011747C"/>
    <w:rsid w:val="00133340"/>
    <w:rsid w:val="0014143A"/>
    <w:rsid w:val="001468E1"/>
    <w:rsid w:val="00150780"/>
    <w:rsid w:val="001507F6"/>
    <w:rsid w:val="00152382"/>
    <w:rsid w:val="00155D29"/>
    <w:rsid w:val="00164217"/>
    <w:rsid w:val="00174640"/>
    <w:rsid w:val="001750A0"/>
    <w:rsid w:val="00176A3A"/>
    <w:rsid w:val="0019519C"/>
    <w:rsid w:val="00196BFC"/>
    <w:rsid w:val="001B2068"/>
    <w:rsid w:val="001B439D"/>
    <w:rsid w:val="001D08F5"/>
    <w:rsid w:val="001D4024"/>
    <w:rsid w:val="001E4F67"/>
    <w:rsid w:val="001F4987"/>
    <w:rsid w:val="00223C86"/>
    <w:rsid w:val="002338B8"/>
    <w:rsid w:val="0025429D"/>
    <w:rsid w:val="00254906"/>
    <w:rsid w:val="00261366"/>
    <w:rsid w:val="00273320"/>
    <w:rsid w:val="00281D69"/>
    <w:rsid w:val="002839C3"/>
    <w:rsid w:val="0029197C"/>
    <w:rsid w:val="002B5D2A"/>
    <w:rsid w:val="002B6EAF"/>
    <w:rsid w:val="002D02D2"/>
    <w:rsid w:val="002D23D8"/>
    <w:rsid w:val="002D527E"/>
    <w:rsid w:val="002D61D4"/>
    <w:rsid w:val="002F3966"/>
    <w:rsid w:val="002F3A0D"/>
    <w:rsid w:val="00303ABB"/>
    <w:rsid w:val="00304120"/>
    <w:rsid w:val="0031461F"/>
    <w:rsid w:val="0031656A"/>
    <w:rsid w:val="003169A9"/>
    <w:rsid w:val="003245CF"/>
    <w:rsid w:val="003253AD"/>
    <w:rsid w:val="00325A46"/>
    <w:rsid w:val="00340004"/>
    <w:rsid w:val="00344184"/>
    <w:rsid w:val="00345653"/>
    <w:rsid w:val="00345EE2"/>
    <w:rsid w:val="003718C6"/>
    <w:rsid w:val="00377067"/>
    <w:rsid w:val="00380B51"/>
    <w:rsid w:val="00397BA3"/>
    <w:rsid w:val="003C4CCD"/>
    <w:rsid w:val="003C5D58"/>
    <w:rsid w:val="003D5ACD"/>
    <w:rsid w:val="003E2FB0"/>
    <w:rsid w:val="003E43AD"/>
    <w:rsid w:val="003F40A1"/>
    <w:rsid w:val="004013F3"/>
    <w:rsid w:val="0040484A"/>
    <w:rsid w:val="00411861"/>
    <w:rsid w:val="0041542C"/>
    <w:rsid w:val="00442533"/>
    <w:rsid w:val="0046035B"/>
    <w:rsid w:val="00463B6C"/>
    <w:rsid w:val="00493CD8"/>
    <w:rsid w:val="004A1B43"/>
    <w:rsid w:val="004B1B0B"/>
    <w:rsid w:val="004C6055"/>
    <w:rsid w:val="004C7B5E"/>
    <w:rsid w:val="004D4D0B"/>
    <w:rsid w:val="004E46C4"/>
    <w:rsid w:val="004E7099"/>
    <w:rsid w:val="004F2289"/>
    <w:rsid w:val="004F3890"/>
    <w:rsid w:val="0050158E"/>
    <w:rsid w:val="00510740"/>
    <w:rsid w:val="00522AA9"/>
    <w:rsid w:val="00544B7E"/>
    <w:rsid w:val="00547FA5"/>
    <w:rsid w:val="00577535"/>
    <w:rsid w:val="005802A6"/>
    <w:rsid w:val="00582422"/>
    <w:rsid w:val="005848A6"/>
    <w:rsid w:val="00587AFF"/>
    <w:rsid w:val="0059247C"/>
    <w:rsid w:val="00594342"/>
    <w:rsid w:val="00594A95"/>
    <w:rsid w:val="005A0836"/>
    <w:rsid w:val="005A0E27"/>
    <w:rsid w:val="005B00DA"/>
    <w:rsid w:val="005B2AAC"/>
    <w:rsid w:val="005C0676"/>
    <w:rsid w:val="005D1251"/>
    <w:rsid w:val="005E14D3"/>
    <w:rsid w:val="005F08E9"/>
    <w:rsid w:val="005F7CB1"/>
    <w:rsid w:val="0060272A"/>
    <w:rsid w:val="006106AF"/>
    <w:rsid w:val="00612035"/>
    <w:rsid w:val="00612D59"/>
    <w:rsid w:val="006147EB"/>
    <w:rsid w:val="00634623"/>
    <w:rsid w:val="00635DBA"/>
    <w:rsid w:val="00652117"/>
    <w:rsid w:val="00653C04"/>
    <w:rsid w:val="0065438F"/>
    <w:rsid w:val="006617E2"/>
    <w:rsid w:val="006733AE"/>
    <w:rsid w:val="00675053"/>
    <w:rsid w:val="006802A0"/>
    <w:rsid w:val="00683089"/>
    <w:rsid w:val="00683926"/>
    <w:rsid w:val="0069470A"/>
    <w:rsid w:val="0069642B"/>
    <w:rsid w:val="006964F1"/>
    <w:rsid w:val="006A3CE4"/>
    <w:rsid w:val="006A7DA6"/>
    <w:rsid w:val="006B1F5F"/>
    <w:rsid w:val="006C3C79"/>
    <w:rsid w:val="006C53DA"/>
    <w:rsid w:val="006D7D02"/>
    <w:rsid w:val="006E1EB2"/>
    <w:rsid w:val="006E3F55"/>
    <w:rsid w:val="006F52E8"/>
    <w:rsid w:val="00702AEB"/>
    <w:rsid w:val="0071355B"/>
    <w:rsid w:val="00723BF8"/>
    <w:rsid w:val="0073656F"/>
    <w:rsid w:val="00737E25"/>
    <w:rsid w:val="00747988"/>
    <w:rsid w:val="00747CDC"/>
    <w:rsid w:val="007522BC"/>
    <w:rsid w:val="007563F7"/>
    <w:rsid w:val="00757E24"/>
    <w:rsid w:val="0076140C"/>
    <w:rsid w:val="007724F5"/>
    <w:rsid w:val="0079542C"/>
    <w:rsid w:val="0079665D"/>
    <w:rsid w:val="007A6C34"/>
    <w:rsid w:val="007B1688"/>
    <w:rsid w:val="007B2F89"/>
    <w:rsid w:val="007C0506"/>
    <w:rsid w:val="007D0B6E"/>
    <w:rsid w:val="007D3C6E"/>
    <w:rsid w:val="007F0937"/>
    <w:rsid w:val="008019F9"/>
    <w:rsid w:val="00816502"/>
    <w:rsid w:val="00822A00"/>
    <w:rsid w:val="008270A6"/>
    <w:rsid w:val="0083034D"/>
    <w:rsid w:val="00841114"/>
    <w:rsid w:val="008508A8"/>
    <w:rsid w:val="00861CE5"/>
    <w:rsid w:val="008641AF"/>
    <w:rsid w:val="008713AB"/>
    <w:rsid w:val="00875943"/>
    <w:rsid w:val="00893C78"/>
    <w:rsid w:val="008A642D"/>
    <w:rsid w:val="008B23BA"/>
    <w:rsid w:val="008B2A58"/>
    <w:rsid w:val="008C3F1D"/>
    <w:rsid w:val="008D42B4"/>
    <w:rsid w:val="008E5494"/>
    <w:rsid w:val="008F13FD"/>
    <w:rsid w:val="008F1E88"/>
    <w:rsid w:val="008F7D17"/>
    <w:rsid w:val="009035AC"/>
    <w:rsid w:val="00906D9A"/>
    <w:rsid w:val="00925EEC"/>
    <w:rsid w:val="00927D8A"/>
    <w:rsid w:val="00933C80"/>
    <w:rsid w:val="00937F07"/>
    <w:rsid w:val="0097572A"/>
    <w:rsid w:val="009858BB"/>
    <w:rsid w:val="00994D8D"/>
    <w:rsid w:val="0099687F"/>
    <w:rsid w:val="009A38A0"/>
    <w:rsid w:val="009A3FDB"/>
    <w:rsid w:val="009B2FA3"/>
    <w:rsid w:val="009B6215"/>
    <w:rsid w:val="009C287B"/>
    <w:rsid w:val="009C35D0"/>
    <w:rsid w:val="009D1684"/>
    <w:rsid w:val="00A2473A"/>
    <w:rsid w:val="00A3172B"/>
    <w:rsid w:val="00A43B98"/>
    <w:rsid w:val="00A51464"/>
    <w:rsid w:val="00A52156"/>
    <w:rsid w:val="00A72602"/>
    <w:rsid w:val="00A83750"/>
    <w:rsid w:val="00A839D2"/>
    <w:rsid w:val="00A8686B"/>
    <w:rsid w:val="00A96F3F"/>
    <w:rsid w:val="00AD660D"/>
    <w:rsid w:val="00AE4EAE"/>
    <w:rsid w:val="00AF4DD5"/>
    <w:rsid w:val="00AF705D"/>
    <w:rsid w:val="00B03E75"/>
    <w:rsid w:val="00B05FE3"/>
    <w:rsid w:val="00B07DB9"/>
    <w:rsid w:val="00B13942"/>
    <w:rsid w:val="00B276ED"/>
    <w:rsid w:val="00B315A6"/>
    <w:rsid w:val="00B33FC6"/>
    <w:rsid w:val="00B40C1F"/>
    <w:rsid w:val="00B434B1"/>
    <w:rsid w:val="00B6264F"/>
    <w:rsid w:val="00B62DCA"/>
    <w:rsid w:val="00BA0224"/>
    <w:rsid w:val="00BA1AF1"/>
    <w:rsid w:val="00BC1277"/>
    <w:rsid w:val="00BC3169"/>
    <w:rsid w:val="00BC68F4"/>
    <w:rsid w:val="00BC6F4A"/>
    <w:rsid w:val="00C125C0"/>
    <w:rsid w:val="00C14896"/>
    <w:rsid w:val="00C34001"/>
    <w:rsid w:val="00C34FCE"/>
    <w:rsid w:val="00C41AFC"/>
    <w:rsid w:val="00C45E2D"/>
    <w:rsid w:val="00C52F2D"/>
    <w:rsid w:val="00C540A0"/>
    <w:rsid w:val="00C640B7"/>
    <w:rsid w:val="00C72B8E"/>
    <w:rsid w:val="00C76594"/>
    <w:rsid w:val="00C77542"/>
    <w:rsid w:val="00C80724"/>
    <w:rsid w:val="00C97D60"/>
    <w:rsid w:val="00CA374F"/>
    <w:rsid w:val="00CB4B03"/>
    <w:rsid w:val="00CB7D49"/>
    <w:rsid w:val="00CC6203"/>
    <w:rsid w:val="00CE2C60"/>
    <w:rsid w:val="00CE5270"/>
    <w:rsid w:val="00CF6002"/>
    <w:rsid w:val="00D024E2"/>
    <w:rsid w:val="00D0343C"/>
    <w:rsid w:val="00D03A9E"/>
    <w:rsid w:val="00D1364D"/>
    <w:rsid w:val="00D149FF"/>
    <w:rsid w:val="00D221CF"/>
    <w:rsid w:val="00D227B8"/>
    <w:rsid w:val="00D25F45"/>
    <w:rsid w:val="00D50D29"/>
    <w:rsid w:val="00D531C1"/>
    <w:rsid w:val="00D81EAE"/>
    <w:rsid w:val="00D82EAA"/>
    <w:rsid w:val="00D85FB2"/>
    <w:rsid w:val="00DA7EF2"/>
    <w:rsid w:val="00DB7FCB"/>
    <w:rsid w:val="00DC0AB8"/>
    <w:rsid w:val="00DC3B4C"/>
    <w:rsid w:val="00DC782A"/>
    <w:rsid w:val="00DD486F"/>
    <w:rsid w:val="00DE53C0"/>
    <w:rsid w:val="00DF4C84"/>
    <w:rsid w:val="00DF5B38"/>
    <w:rsid w:val="00E14958"/>
    <w:rsid w:val="00E23B12"/>
    <w:rsid w:val="00E25316"/>
    <w:rsid w:val="00E2719E"/>
    <w:rsid w:val="00E355DB"/>
    <w:rsid w:val="00E55D6E"/>
    <w:rsid w:val="00E63380"/>
    <w:rsid w:val="00E65705"/>
    <w:rsid w:val="00E70002"/>
    <w:rsid w:val="00E90D9F"/>
    <w:rsid w:val="00E92611"/>
    <w:rsid w:val="00E961C0"/>
    <w:rsid w:val="00E96330"/>
    <w:rsid w:val="00EA2F4A"/>
    <w:rsid w:val="00EA7C24"/>
    <w:rsid w:val="00EC180E"/>
    <w:rsid w:val="00EC2028"/>
    <w:rsid w:val="00EC35CA"/>
    <w:rsid w:val="00EE34B8"/>
    <w:rsid w:val="00EE4BD0"/>
    <w:rsid w:val="00F0299C"/>
    <w:rsid w:val="00F16CE6"/>
    <w:rsid w:val="00F21CC2"/>
    <w:rsid w:val="00F35541"/>
    <w:rsid w:val="00F363E9"/>
    <w:rsid w:val="00F36769"/>
    <w:rsid w:val="00F3732C"/>
    <w:rsid w:val="00F5329A"/>
    <w:rsid w:val="00F5542E"/>
    <w:rsid w:val="00F562BC"/>
    <w:rsid w:val="00F630BB"/>
    <w:rsid w:val="00F83D60"/>
    <w:rsid w:val="00F9202B"/>
    <w:rsid w:val="00FB31BF"/>
    <w:rsid w:val="00FC6829"/>
    <w:rsid w:val="00FC716E"/>
    <w:rsid w:val="00FD119F"/>
    <w:rsid w:val="00FE2B15"/>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2BC8195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6A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 w:type="table" w:styleId="GridTable5Dark-Accent1">
    <w:name w:val="Grid Table 5 Dark Accent 1"/>
    <w:basedOn w:val="TableNormal"/>
    <w:uiPriority w:val="50"/>
    <w:rsid w:val="000A32CC"/>
    <w:pPr>
      <w:spacing w:after="0" w:line="240" w:lineRule="auto"/>
    </w:pPr>
    <w:rPr>
      <w:lang w:val="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4-Accent1">
    <w:name w:val="Grid Table 4 Accent 1"/>
    <w:basedOn w:val="TableNormal"/>
    <w:uiPriority w:val="49"/>
    <w:rsid w:val="007B168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p2">
    <w:name w:val="p2"/>
    <w:basedOn w:val="Normal"/>
    <w:rsid w:val="007B1688"/>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p3">
    <w:name w:val="p3"/>
    <w:basedOn w:val="Normal"/>
    <w:rsid w:val="007B1688"/>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s2">
    <w:name w:val="s2"/>
    <w:basedOn w:val="DefaultParagraphFont"/>
    <w:rsid w:val="007B1688"/>
  </w:style>
  <w:style w:type="character" w:customStyle="1" w:styleId="apple-converted-space">
    <w:name w:val="apple-converted-space"/>
    <w:basedOn w:val="DefaultParagraphFont"/>
    <w:rsid w:val="007B1688"/>
  </w:style>
  <w:style w:type="paragraph" w:styleId="Revision">
    <w:name w:val="Revision"/>
    <w:hidden/>
    <w:uiPriority w:val="99"/>
    <w:semiHidden/>
    <w:rsid w:val="006F52E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37419">
      <w:bodyDiv w:val="1"/>
      <w:marLeft w:val="0"/>
      <w:marRight w:val="0"/>
      <w:marTop w:val="0"/>
      <w:marBottom w:val="0"/>
      <w:divBdr>
        <w:top w:val="none" w:sz="0" w:space="0" w:color="auto"/>
        <w:left w:val="none" w:sz="0" w:space="0" w:color="auto"/>
        <w:bottom w:val="none" w:sz="0" w:space="0" w:color="auto"/>
        <w:right w:val="none" w:sz="0" w:space="0" w:color="auto"/>
      </w:divBdr>
    </w:div>
    <w:div w:id="21424685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07101358">
      <w:bodyDiv w:val="1"/>
      <w:marLeft w:val="0"/>
      <w:marRight w:val="0"/>
      <w:marTop w:val="0"/>
      <w:marBottom w:val="0"/>
      <w:divBdr>
        <w:top w:val="none" w:sz="0" w:space="0" w:color="auto"/>
        <w:left w:val="none" w:sz="0" w:space="0" w:color="auto"/>
        <w:bottom w:val="none" w:sz="0" w:space="0" w:color="auto"/>
        <w:right w:val="none" w:sz="0" w:space="0" w:color="auto"/>
      </w:divBdr>
    </w:div>
    <w:div w:id="1722244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FDBAE9DB546F4F7796161B715E9AEC73"/>
        <w:category>
          <w:name w:val="General"/>
          <w:gallery w:val="placeholder"/>
        </w:category>
        <w:types>
          <w:type w:val="bbPlcHdr"/>
        </w:types>
        <w:behaviors>
          <w:behavior w:val="content"/>
        </w:behaviors>
        <w:guid w:val="{A7F7C991-408D-4660-9D17-CB49A28A24F1}"/>
      </w:docPartPr>
      <w:docPartBody>
        <w:p w:rsidR="0039401C" w:rsidRDefault="00DE6814" w:rsidP="00DE6814">
          <w:pPr>
            <w:pStyle w:val="FDBAE9DB546F4F7796161B715E9AEC73"/>
          </w:pPr>
          <w:r w:rsidRPr="00E23B12">
            <w:rPr>
              <w:rStyle w:val="PlaceholderText"/>
              <w:rFonts w:ascii="Verdana" w:hAnsi="Verdana"/>
              <w:sz w:val="24"/>
              <w:szCs w:val="24"/>
            </w:rPr>
            <w:t>Choose an item.</w:t>
          </w:r>
        </w:p>
      </w:docPartBody>
    </w:docPart>
    <w:docPart>
      <w:docPartPr>
        <w:name w:val="970D9186C4764FF596E876871F1FA805"/>
        <w:category>
          <w:name w:val="General"/>
          <w:gallery w:val="placeholder"/>
        </w:category>
        <w:types>
          <w:type w:val="bbPlcHdr"/>
        </w:types>
        <w:behaviors>
          <w:behavior w:val="content"/>
        </w:behaviors>
        <w:guid w:val="{2F9B1241-731A-40B8-AF80-736631DCF03A}"/>
      </w:docPartPr>
      <w:docPartBody>
        <w:p w:rsidR="0039401C" w:rsidRDefault="00DE6814" w:rsidP="00DE6814">
          <w:pPr>
            <w:pStyle w:val="970D9186C4764FF596E876871F1FA805"/>
          </w:pPr>
          <w:r w:rsidRPr="00E23B12">
            <w:rPr>
              <w:rStyle w:val="PlaceholderText"/>
              <w:rFonts w:ascii="Verdana" w:hAnsi="Verdana"/>
              <w:sz w:val="24"/>
              <w:szCs w:val="24"/>
            </w:rPr>
            <w:t>Choose an item.</w:t>
          </w:r>
        </w:p>
      </w:docPartBody>
    </w:docPart>
    <w:docPart>
      <w:docPartPr>
        <w:name w:val="9F045549D6EF4D9D8428318124D3A1D0"/>
        <w:category>
          <w:name w:val="General"/>
          <w:gallery w:val="placeholder"/>
        </w:category>
        <w:types>
          <w:type w:val="bbPlcHdr"/>
        </w:types>
        <w:behaviors>
          <w:behavior w:val="content"/>
        </w:behaviors>
        <w:guid w:val="{CDEAD095-7925-44AC-B058-FB177AA0AE66}"/>
      </w:docPartPr>
      <w:docPartBody>
        <w:p w:rsidR="0039401C" w:rsidRDefault="00DE6814" w:rsidP="00DE6814">
          <w:pPr>
            <w:pStyle w:val="9F045549D6EF4D9D8428318124D3A1D0"/>
          </w:pPr>
          <w:r w:rsidRPr="00E23B12">
            <w:rPr>
              <w:rStyle w:val="PlaceholderText"/>
              <w:rFonts w:ascii="Verdana" w:hAnsi="Verdana"/>
              <w:sz w:val="24"/>
              <w:szCs w:val="24"/>
            </w:rPr>
            <w:t>Choose an item.</w:t>
          </w:r>
        </w:p>
      </w:docPartBody>
    </w:docPart>
    <w:docPart>
      <w:docPartPr>
        <w:name w:val="F89223B1506343E3BDD0C25475512FCB"/>
        <w:category>
          <w:name w:val="General"/>
          <w:gallery w:val="placeholder"/>
        </w:category>
        <w:types>
          <w:type w:val="bbPlcHdr"/>
        </w:types>
        <w:behaviors>
          <w:behavior w:val="content"/>
        </w:behaviors>
        <w:guid w:val="{08B1CD55-9F16-4DA0-B79E-C074D0328BB2}"/>
      </w:docPartPr>
      <w:docPartBody>
        <w:p w:rsidR="0039401C" w:rsidRDefault="00DE6814" w:rsidP="00DE6814">
          <w:pPr>
            <w:pStyle w:val="F89223B1506343E3BDD0C25475512FCB"/>
          </w:pPr>
          <w:r w:rsidRPr="00E23B12">
            <w:rPr>
              <w:rStyle w:val="PlaceholderText"/>
              <w:rFonts w:ascii="Verdana" w:hAnsi="Verdana"/>
              <w:sz w:val="24"/>
              <w:szCs w:val="24"/>
            </w:rPr>
            <w:t>Choose an item.</w:t>
          </w:r>
        </w:p>
      </w:docPartBody>
    </w:docPart>
    <w:docPart>
      <w:docPartPr>
        <w:name w:val="C058731334EB4F3D9C22CD1B38223A88"/>
        <w:category>
          <w:name w:val="General"/>
          <w:gallery w:val="placeholder"/>
        </w:category>
        <w:types>
          <w:type w:val="bbPlcHdr"/>
        </w:types>
        <w:behaviors>
          <w:behavior w:val="content"/>
        </w:behaviors>
        <w:guid w:val="{9F5CC70B-2E34-4003-A004-E7BD1938B7FF}"/>
      </w:docPartPr>
      <w:docPartBody>
        <w:p w:rsidR="0039401C" w:rsidRDefault="00DE6814" w:rsidP="00DE6814">
          <w:pPr>
            <w:pStyle w:val="C058731334EB4F3D9C22CD1B38223A88"/>
          </w:pPr>
          <w:r w:rsidRPr="00E23B12">
            <w:rPr>
              <w:rStyle w:val="PlaceholderText"/>
              <w:rFonts w:ascii="Verdana" w:hAnsi="Verdana"/>
              <w:sz w:val="24"/>
              <w:szCs w:val="24"/>
            </w:rPr>
            <w:t>Choose an item.</w:t>
          </w:r>
        </w:p>
      </w:docPartBody>
    </w:docPart>
    <w:docPart>
      <w:docPartPr>
        <w:name w:val="4336D561E2D74D15BD10FEF374F89A16"/>
        <w:category>
          <w:name w:val="General"/>
          <w:gallery w:val="placeholder"/>
        </w:category>
        <w:types>
          <w:type w:val="bbPlcHdr"/>
        </w:types>
        <w:behaviors>
          <w:behavior w:val="content"/>
        </w:behaviors>
        <w:guid w:val="{53093C40-79C9-4EC0-BC31-3754EBBA36B0}"/>
      </w:docPartPr>
      <w:docPartBody>
        <w:p w:rsidR="0039401C" w:rsidRDefault="00DE6814" w:rsidP="00DE6814">
          <w:pPr>
            <w:pStyle w:val="4336D561E2D74D15BD10FEF374F89A1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21002A87" w:usb1="00000000" w:usb2="00000000"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1FF3"/>
    <w:rsid w:val="001B598F"/>
    <w:rsid w:val="001E0CC3"/>
    <w:rsid w:val="002414C4"/>
    <w:rsid w:val="0039401C"/>
    <w:rsid w:val="003D75CF"/>
    <w:rsid w:val="00553C83"/>
    <w:rsid w:val="0065727F"/>
    <w:rsid w:val="0077378A"/>
    <w:rsid w:val="00790E03"/>
    <w:rsid w:val="007975EA"/>
    <w:rsid w:val="007A6E78"/>
    <w:rsid w:val="007C7A58"/>
    <w:rsid w:val="008B111D"/>
    <w:rsid w:val="009347DC"/>
    <w:rsid w:val="00976948"/>
    <w:rsid w:val="00A315F4"/>
    <w:rsid w:val="00AA35E4"/>
    <w:rsid w:val="00AB391E"/>
    <w:rsid w:val="00B24355"/>
    <w:rsid w:val="00C05D5A"/>
    <w:rsid w:val="00CA06B3"/>
    <w:rsid w:val="00D040D0"/>
    <w:rsid w:val="00D14343"/>
    <w:rsid w:val="00D21EC1"/>
    <w:rsid w:val="00DD7B03"/>
    <w:rsid w:val="00DE6814"/>
    <w:rsid w:val="00E570F7"/>
    <w:rsid w:val="00EE0E3A"/>
    <w:rsid w:val="00FE5D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681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FCD144AEC7974B57A9C2AC7BE263EAFD">
    <w:name w:val="FCD144AEC7974B57A9C2AC7BE263EAFD"/>
    <w:rsid w:val="00D040D0"/>
  </w:style>
  <w:style w:type="paragraph" w:customStyle="1" w:styleId="FDBAE9DB546F4F7796161B715E9AEC73">
    <w:name w:val="FDBAE9DB546F4F7796161B715E9AEC73"/>
    <w:rsid w:val="00DE6814"/>
  </w:style>
  <w:style w:type="paragraph" w:customStyle="1" w:styleId="970D9186C4764FF596E876871F1FA805">
    <w:name w:val="970D9186C4764FF596E876871F1FA805"/>
    <w:rsid w:val="00DE6814"/>
  </w:style>
  <w:style w:type="paragraph" w:customStyle="1" w:styleId="9F045549D6EF4D9D8428318124D3A1D0">
    <w:name w:val="9F045549D6EF4D9D8428318124D3A1D0"/>
    <w:rsid w:val="00DE6814"/>
  </w:style>
  <w:style w:type="paragraph" w:customStyle="1" w:styleId="F89223B1506343E3BDD0C25475512FCB">
    <w:name w:val="F89223B1506343E3BDD0C25475512FCB"/>
    <w:rsid w:val="00DE6814"/>
  </w:style>
  <w:style w:type="paragraph" w:customStyle="1" w:styleId="C058731334EB4F3D9C22CD1B38223A88">
    <w:name w:val="C058731334EB4F3D9C22CD1B38223A88"/>
    <w:rsid w:val="00DE6814"/>
  </w:style>
  <w:style w:type="paragraph" w:customStyle="1" w:styleId="4336D561E2D74D15BD10FEF374F89A16">
    <w:name w:val="4336D561E2D74D15BD10FEF374F89A16"/>
    <w:rsid w:val="00DE68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purl.org/dc/elements/1.1/"/>
    <ds:schemaRef ds:uri="http://schemas.microsoft.com/office/infopath/2007/PartnerControl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dcmitype/"/>
    <ds:schemaRef ds:uri="177bb0a3-dcc7-4901-83ce-2bae23594b2a"/>
    <ds:schemaRef ds:uri="http://purl.org/dc/te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347890-E696-4698-936F-DA2765F4B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6</Pages>
  <Words>1357</Words>
  <Characters>7741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15</cp:revision>
  <cp:lastPrinted>2022-10-30T16:00:00Z</cp:lastPrinted>
  <dcterms:created xsi:type="dcterms:W3CDTF">2022-12-02T11:49:00Z</dcterms:created>
  <dcterms:modified xsi:type="dcterms:W3CDTF">2022-12-02T16:14:00Z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